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4F" w:rsidRPr="00566AD8" w:rsidRDefault="003022A0" w:rsidP="00B17A4F">
      <w:pPr>
        <w:jc w:val="center"/>
        <w:rPr>
          <w:sz w:val="24"/>
          <w:szCs w:val="24"/>
        </w:rPr>
      </w:pPr>
      <w:r w:rsidRPr="00566AD8">
        <w:rPr>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6.75pt">
            <v:imagedata r:id="rId5" o:title=""/>
          </v:shape>
        </w:pict>
      </w:r>
    </w:p>
    <w:p w:rsidR="00B17A4F" w:rsidRPr="00566AD8" w:rsidRDefault="00B17A4F" w:rsidP="00B17A4F">
      <w:pPr>
        <w:widowControl w:val="0"/>
        <w:autoSpaceDE w:val="0"/>
        <w:autoSpaceDN w:val="0"/>
        <w:adjustRightInd w:val="0"/>
        <w:jc w:val="center"/>
        <w:outlineLvl w:val="1"/>
        <w:rPr>
          <w:b/>
          <w:iCs/>
          <w:sz w:val="10"/>
          <w:szCs w:val="10"/>
          <w:lang/>
        </w:rPr>
      </w:pPr>
    </w:p>
    <w:p w:rsidR="00B17A4F" w:rsidRPr="00566AD8" w:rsidRDefault="00B17A4F" w:rsidP="00B17A4F">
      <w:pPr>
        <w:widowControl w:val="0"/>
        <w:autoSpaceDE w:val="0"/>
        <w:autoSpaceDN w:val="0"/>
        <w:adjustRightInd w:val="0"/>
        <w:jc w:val="center"/>
        <w:outlineLvl w:val="1"/>
        <w:rPr>
          <w:b/>
          <w:bCs/>
          <w:iCs/>
          <w:sz w:val="24"/>
          <w:szCs w:val="24"/>
          <w:lang/>
        </w:rPr>
      </w:pPr>
      <w:r w:rsidRPr="00566AD8">
        <w:rPr>
          <w:b/>
          <w:iCs/>
          <w:sz w:val="24"/>
          <w:szCs w:val="24"/>
          <w:lang/>
        </w:rPr>
        <w:t>АДМИНИСТРАЦИЯ СЕЛА БАЙКИТ</w:t>
      </w:r>
    </w:p>
    <w:p w:rsidR="00B17A4F" w:rsidRPr="00566AD8" w:rsidRDefault="00B17A4F" w:rsidP="00B17A4F">
      <w:pPr>
        <w:jc w:val="center"/>
        <w:rPr>
          <w:b/>
          <w:sz w:val="24"/>
          <w:szCs w:val="24"/>
        </w:rPr>
      </w:pPr>
      <w:r w:rsidRPr="00566AD8">
        <w:rPr>
          <w:b/>
          <w:sz w:val="24"/>
          <w:szCs w:val="24"/>
        </w:rPr>
        <w:t>ЭВЕНКИЙСКОГО МУНИЦИПАЛЬНОГО РАЙОНА</w:t>
      </w:r>
    </w:p>
    <w:p w:rsidR="00B17A4F" w:rsidRPr="00566AD8" w:rsidRDefault="00B17A4F" w:rsidP="00B17A4F">
      <w:pPr>
        <w:jc w:val="center"/>
        <w:rPr>
          <w:b/>
          <w:sz w:val="24"/>
          <w:szCs w:val="24"/>
        </w:rPr>
      </w:pPr>
      <w:r w:rsidRPr="00566AD8">
        <w:rPr>
          <w:b/>
          <w:bCs/>
          <w:sz w:val="24"/>
          <w:szCs w:val="24"/>
        </w:rPr>
        <w:t>КРАСНОЯРСКОГО КРАЯ</w:t>
      </w:r>
    </w:p>
    <w:p w:rsidR="00B17A4F" w:rsidRPr="00566AD8" w:rsidRDefault="00B17A4F" w:rsidP="00B17A4F">
      <w:pPr>
        <w:jc w:val="center"/>
        <w:rPr>
          <w:b/>
          <w:sz w:val="24"/>
          <w:szCs w:val="24"/>
        </w:rPr>
      </w:pPr>
      <w:r w:rsidRPr="00566AD8">
        <w:rPr>
          <w:sz w:val="24"/>
          <w:szCs w:val="24"/>
        </w:rPr>
        <w:t>(Администрация с. Байкит)</w:t>
      </w:r>
    </w:p>
    <w:p w:rsidR="00B17A4F" w:rsidRPr="00566AD8" w:rsidRDefault="000F33E5" w:rsidP="00B17A4F">
      <w:pPr>
        <w:jc w:val="center"/>
        <w:rPr>
          <w:sz w:val="24"/>
          <w:szCs w:val="24"/>
        </w:rPr>
      </w:pPr>
      <w:r>
        <w:rPr>
          <w:noProof/>
        </w:rPr>
        <w:pict>
          <v:line id="_x0000_s1026" style="position:absolute;left:0;text-align:left;z-index:251661312;mso-position-horizontal:center;mso-position-horizontal-relative:margin" from="0,9.1pt" to="481.9pt,9.1pt" o:allowincell="f" strokeweight="3pt">
            <v:stroke linestyle="thinThin"/>
            <w10:wrap type="topAndBottom" anchorx="margin"/>
          </v:line>
        </w:pict>
      </w:r>
    </w:p>
    <w:p w:rsidR="00B17A4F" w:rsidRPr="00566AD8" w:rsidRDefault="00B17A4F" w:rsidP="00B17A4F">
      <w:pPr>
        <w:tabs>
          <w:tab w:val="left" w:pos="720"/>
        </w:tabs>
        <w:ind w:right="175"/>
        <w:jc w:val="center"/>
        <w:rPr>
          <w:sz w:val="36"/>
          <w:szCs w:val="36"/>
        </w:rPr>
      </w:pPr>
      <w:r w:rsidRPr="00566AD8">
        <w:rPr>
          <w:sz w:val="36"/>
          <w:szCs w:val="36"/>
        </w:rPr>
        <w:t>ПОСТАНОВЛЕНИЕ</w:t>
      </w:r>
    </w:p>
    <w:p w:rsidR="00B17A4F" w:rsidRPr="00566AD8" w:rsidRDefault="00B17A4F" w:rsidP="00B17A4F">
      <w:pPr>
        <w:jc w:val="both"/>
        <w:rPr>
          <w:sz w:val="24"/>
          <w:szCs w:val="24"/>
        </w:rPr>
      </w:pPr>
    </w:p>
    <w:p w:rsidR="00B17A4F" w:rsidRPr="00566AD8" w:rsidRDefault="00B17A4F" w:rsidP="00B17A4F">
      <w:pPr>
        <w:jc w:val="both"/>
        <w:rPr>
          <w:sz w:val="18"/>
          <w:szCs w:val="18"/>
        </w:rPr>
      </w:pPr>
      <w:r>
        <w:rPr>
          <w:sz w:val="24"/>
          <w:szCs w:val="24"/>
        </w:rPr>
        <w:t>30.11.</w:t>
      </w:r>
      <w:r w:rsidRPr="00566AD8">
        <w:rPr>
          <w:sz w:val="24"/>
          <w:szCs w:val="24"/>
        </w:rPr>
        <w:t xml:space="preserve">2022г   </w:t>
      </w:r>
      <w:r>
        <w:rPr>
          <w:sz w:val="24"/>
          <w:szCs w:val="24"/>
        </w:rPr>
        <w:t xml:space="preserve">   </w:t>
      </w:r>
      <w:r w:rsidRPr="00566AD8">
        <w:rPr>
          <w:sz w:val="24"/>
          <w:szCs w:val="24"/>
        </w:rPr>
        <w:t xml:space="preserve">                                                             </w:t>
      </w:r>
      <w:r>
        <w:rPr>
          <w:sz w:val="24"/>
          <w:szCs w:val="24"/>
        </w:rPr>
        <w:t xml:space="preserve">   </w:t>
      </w:r>
      <w:r w:rsidRPr="00566AD8">
        <w:rPr>
          <w:sz w:val="24"/>
          <w:szCs w:val="24"/>
        </w:rPr>
        <w:t xml:space="preserve"> </w:t>
      </w:r>
      <w:r>
        <w:rPr>
          <w:sz w:val="24"/>
          <w:szCs w:val="24"/>
        </w:rPr>
        <w:t xml:space="preserve">    </w:t>
      </w:r>
      <w:r w:rsidRPr="00566AD8">
        <w:rPr>
          <w:sz w:val="24"/>
          <w:szCs w:val="24"/>
        </w:rPr>
        <w:t xml:space="preserve">      № </w:t>
      </w:r>
      <w:r>
        <w:rPr>
          <w:sz w:val="24"/>
          <w:szCs w:val="24"/>
        </w:rPr>
        <w:t>262</w:t>
      </w:r>
    </w:p>
    <w:p w:rsidR="00B17A4F" w:rsidRPr="00566AD8" w:rsidRDefault="00B17A4F" w:rsidP="00B17A4F">
      <w:pPr>
        <w:jc w:val="both"/>
        <w:rPr>
          <w:sz w:val="18"/>
          <w:szCs w:val="18"/>
        </w:rPr>
      </w:pPr>
    </w:p>
    <w:p w:rsidR="00B17A4F" w:rsidRPr="004252E9" w:rsidRDefault="00B17A4F" w:rsidP="00B17A4F">
      <w:pPr>
        <w:jc w:val="both"/>
        <w:rPr>
          <w:sz w:val="18"/>
          <w:szCs w:val="18"/>
        </w:rPr>
      </w:pPr>
    </w:p>
    <w:p w:rsidR="00B17A4F" w:rsidRPr="004252E9" w:rsidRDefault="00B17A4F" w:rsidP="00B17A4F">
      <w:pPr>
        <w:rPr>
          <w:sz w:val="24"/>
          <w:szCs w:val="24"/>
        </w:rPr>
      </w:pPr>
      <w:r>
        <w:rPr>
          <w:bCs/>
          <w:sz w:val="24"/>
          <w:szCs w:val="24"/>
        </w:rPr>
        <w:t>О назначении публичных слушаний</w:t>
      </w:r>
    </w:p>
    <w:p w:rsidR="00B17A4F" w:rsidRDefault="00B17A4F" w:rsidP="00B17A4F">
      <w:pPr>
        <w:jc w:val="both"/>
        <w:rPr>
          <w:sz w:val="24"/>
          <w:szCs w:val="24"/>
        </w:rPr>
      </w:pPr>
    </w:p>
    <w:p w:rsidR="00B17A4F" w:rsidRDefault="00B17A4F" w:rsidP="00B17A4F">
      <w:pPr>
        <w:jc w:val="both"/>
        <w:rPr>
          <w:sz w:val="24"/>
          <w:szCs w:val="24"/>
        </w:rPr>
      </w:pPr>
    </w:p>
    <w:p w:rsidR="00B17A4F" w:rsidRDefault="00B17A4F" w:rsidP="00B17A4F">
      <w:pPr>
        <w:autoSpaceDE w:val="0"/>
        <w:autoSpaceDN w:val="0"/>
        <w:adjustRightInd w:val="0"/>
        <w:jc w:val="both"/>
        <w:rPr>
          <w:bCs/>
          <w:sz w:val="24"/>
          <w:szCs w:val="24"/>
        </w:rPr>
      </w:pPr>
      <w:r>
        <w:rPr>
          <w:sz w:val="24"/>
          <w:szCs w:val="24"/>
        </w:rPr>
        <w:t xml:space="preserve">             В соответствии с Бюджетным кодексом РФ, пунктом 5.4. Положения о бюджетном процессе в селе Байкит, утверждённого решением Байкитского сельского Совета депутатов № 5-133 от 04.06.2020г., на основании пункта 5.4 Положения о публичных слушаниях в сельском поселении селе Байкит, утверждённого решением Собрания представителей местного  самоуправления с. Байкит № 46 от 04.10.2005г., руководствуясь Уставом с.Байкит,</w:t>
      </w:r>
      <w:r>
        <w:rPr>
          <w:bCs/>
          <w:sz w:val="24"/>
          <w:szCs w:val="24"/>
        </w:rPr>
        <w:t xml:space="preserve"> </w:t>
      </w:r>
      <w:r>
        <w:rPr>
          <w:b/>
          <w:sz w:val="24"/>
          <w:szCs w:val="24"/>
        </w:rPr>
        <w:t>ПОСТАНОВЛЯЮ:</w:t>
      </w:r>
    </w:p>
    <w:p w:rsidR="00B17A4F" w:rsidRDefault="00B17A4F" w:rsidP="00B17A4F">
      <w:pPr>
        <w:numPr>
          <w:ilvl w:val="0"/>
          <w:numId w:val="50"/>
        </w:numPr>
        <w:suppressAutoHyphens/>
        <w:spacing w:before="0"/>
        <w:jc w:val="both"/>
        <w:rPr>
          <w:sz w:val="24"/>
          <w:szCs w:val="24"/>
        </w:rPr>
      </w:pPr>
      <w:r>
        <w:rPr>
          <w:sz w:val="24"/>
          <w:szCs w:val="24"/>
        </w:rPr>
        <w:t>Назначить проведение публичных слушаний:</w:t>
      </w:r>
    </w:p>
    <w:p w:rsidR="00B17A4F" w:rsidRDefault="00B17A4F" w:rsidP="00B17A4F">
      <w:pPr>
        <w:jc w:val="both"/>
        <w:rPr>
          <w:sz w:val="24"/>
          <w:szCs w:val="24"/>
        </w:rPr>
      </w:pPr>
      <w:r>
        <w:rPr>
          <w:sz w:val="24"/>
          <w:szCs w:val="24"/>
        </w:rPr>
        <w:t>-по проекту бюджета муниципального образования с. Байкит на 2023 год и плановый период 2024-2025гг.</w:t>
      </w:r>
    </w:p>
    <w:p w:rsidR="00B17A4F" w:rsidRDefault="00B17A4F" w:rsidP="00B17A4F">
      <w:pPr>
        <w:autoSpaceDE w:val="0"/>
        <w:ind w:firstLine="576"/>
        <w:jc w:val="both"/>
        <w:rPr>
          <w:sz w:val="24"/>
          <w:szCs w:val="24"/>
        </w:rPr>
      </w:pPr>
      <w:r>
        <w:rPr>
          <w:color w:val="000000"/>
          <w:sz w:val="24"/>
          <w:szCs w:val="24"/>
        </w:rPr>
        <w:t xml:space="preserve">2. </w:t>
      </w:r>
      <w:r>
        <w:rPr>
          <w:sz w:val="24"/>
          <w:szCs w:val="24"/>
        </w:rPr>
        <w:t>Обеспечить опубликование проекта бюджета муниципального образования с. Байкит на 2023 год и плановый период 2024-2025гг с целью ознакомления с ним населения на официальном сайте села Байкит в разделе «Документы-Проекты правовых актов» и информационном бюллетене органов местного самоуправления с. Байкит «Байкитский вестник» (приложение к настоящему постановлению).</w:t>
      </w:r>
    </w:p>
    <w:p w:rsidR="00B17A4F" w:rsidRDefault="00B17A4F" w:rsidP="00B17A4F">
      <w:pPr>
        <w:autoSpaceDE w:val="0"/>
        <w:ind w:firstLine="576"/>
        <w:jc w:val="both"/>
        <w:rPr>
          <w:sz w:val="24"/>
          <w:szCs w:val="24"/>
        </w:rPr>
      </w:pPr>
      <w:r>
        <w:rPr>
          <w:color w:val="000000"/>
          <w:sz w:val="24"/>
          <w:szCs w:val="24"/>
        </w:rPr>
        <w:t>3. Слушания провести отдельным мероприятием в форме слушания по проекту муниципального правового акта в Байкитском сельском Совете депутатов с участием представителей общественности с. Байкит.</w:t>
      </w:r>
    </w:p>
    <w:p w:rsidR="00B17A4F" w:rsidRDefault="00B17A4F" w:rsidP="00B17A4F">
      <w:pPr>
        <w:widowControl w:val="0"/>
        <w:autoSpaceDE w:val="0"/>
        <w:ind w:firstLine="561"/>
        <w:jc w:val="both"/>
        <w:rPr>
          <w:sz w:val="24"/>
          <w:szCs w:val="24"/>
        </w:rPr>
      </w:pPr>
      <w:r>
        <w:rPr>
          <w:sz w:val="24"/>
          <w:szCs w:val="24"/>
        </w:rPr>
        <w:t>4. Проведение данного мероприятия назначить на 15.12.2022 года с 17.00 ч. в конференц-зале Байкитского сельского Совета по адресу: с. Байкит, ул. Титова, д. 17.</w:t>
      </w:r>
    </w:p>
    <w:p w:rsidR="00B17A4F" w:rsidRDefault="00B17A4F" w:rsidP="00B17A4F">
      <w:pPr>
        <w:widowControl w:val="0"/>
        <w:autoSpaceDE w:val="0"/>
        <w:ind w:firstLine="561"/>
        <w:jc w:val="both"/>
        <w:rPr>
          <w:sz w:val="24"/>
          <w:szCs w:val="24"/>
        </w:rPr>
      </w:pPr>
      <w:r>
        <w:rPr>
          <w:sz w:val="24"/>
          <w:szCs w:val="24"/>
        </w:rPr>
        <w:t>5. Организатором публичных слушаний назначить:</w:t>
      </w:r>
    </w:p>
    <w:p w:rsidR="00B17A4F" w:rsidRDefault="00B17A4F" w:rsidP="00B17A4F">
      <w:pPr>
        <w:widowControl w:val="0"/>
        <w:autoSpaceDE w:val="0"/>
        <w:jc w:val="both"/>
        <w:rPr>
          <w:sz w:val="24"/>
          <w:szCs w:val="24"/>
        </w:rPr>
      </w:pPr>
      <w:r>
        <w:rPr>
          <w:sz w:val="24"/>
          <w:szCs w:val="24"/>
        </w:rPr>
        <w:t>- отдел экономики и финансов Администрации села Байкит (заместитель главы села Байкит-начальник отдела экономики и финансов Хаховская Н.П.)</w:t>
      </w:r>
    </w:p>
    <w:p w:rsidR="00B17A4F" w:rsidRDefault="00B17A4F" w:rsidP="00B17A4F">
      <w:pPr>
        <w:widowControl w:val="0"/>
        <w:autoSpaceDE w:val="0"/>
        <w:jc w:val="both"/>
        <w:rPr>
          <w:sz w:val="24"/>
          <w:szCs w:val="24"/>
        </w:rPr>
      </w:pPr>
      <w:r>
        <w:rPr>
          <w:sz w:val="24"/>
          <w:szCs w:val="24"/>
        </w:rPr>
        <w:t xml:space="preserve">       6. Опубликовать настоящее постановление в информационном бюллетене «Байкитский вестник» и на официальном сайте села Байкит.</w:t>
      </w:r>
    </w:p>
    <w:p w:rsidR="00B17A4F" w:rsidRDefault="00B17A4F" w:rsidP="00B17A4F">
      <w:pPr>
        <w:widowControl w:val="0"/>
        <w:autoSpaceDE w:val="0"/>
        <w:jc w:val="both"/>
        <w:rPr>
          <w:sz w:val="24"/>
          <w:szCs w:val="24"/>
        </w:rPr>
      </w:pPr>
      <w:r>
        <w:rPr>
          <w:sz w:val="24"/>
          <w:szCs w:val="24"/>
        </w:rPr>
        <w:t xml:space="preserve">       7. Контроль над исполнением настоящего постановления оставляю за собой.</w:t>
      </w:r>
    </w:p>
    <w:p w:rsidR="00B17A4F" w:rsidRDefault="00B17A4F" w:rsidP="00B17A4F">
      <w:pPr>
        <w:widowControl w:val="0"/>
        <w:autoSpaceDE w:val="0"/>
        <w:jc w:val="both"/>
        <w:rPr>
          <w:sz w:val="24"/>
          <w:szCs w:val="24"/>
        </w:rPr>
      </w:pPr>
      <w:r>
        <w:rPr>
          <w:sz w:val="24"/>
          <w:szCs w:val="24"/>
        </w:rPr>
        <w:t xml:space="preserve">       8. Постановление вступает в силу со дня подписания.</w:t>
      </w:r>
    </w:p>
    <w:p w:rsidR="00B17A4F" w:rsidRDefault="00B17A4F" w:rsidP="00B17A4F">
      <w:pPr>
        <w:rPr>
          <w:sz w:val="24"/>
          <w:szCs w:val="24"/>
        </w:rPr>
      </w:pPr>
    </w:p>
    <w:p w:rsidR="00B17A4F" w:rsidRDefault="00B17A4F" w:rsidP="00B17A4F">
      <w:pPr>
        <w:ind w:right="34"/>
        <w:rPr>
          <w:b/>
          <w:bCs/>
          <w:color w:val="000000"/>
          <w:sz w:val="24"/>
          <w:szCs w:val="24"/>
        </w:rPr>
      </w:pPr>
    </w:p>
    <w:p w:rsidR="00B17A4F" w:rsidRDefault="00B17A4F" w:rsidP="00B17A4F">
      <w:pPr>
        <w:ind w:right="34"/>
        <w:rPr>
          <w:bCs/>
          <w:color w:val="000000"/>
          <w:sz w:val="24"/>
          <w:szCs w:val="24"/>
        </w:rPr>
      </w:pPr>
      <w:r>
        <w:rPr>
          <w:bCs/>
          <w:color w:val="000000"/>
          <w:sz w:val="24"/>
          <w:szCs w:val="24"/>
        </w:rPr>
        <w:t>Глава села Байкит                                                               И.О. Скребцова</w:t>
      </w:r>
    </w:p>
    <w:p w:rsidR="00B17A4F" w:rsidRDefault="00B17A4F" w:rsidP="007B310D">
      <w:pPr>
        <w:tabs>
          <w:tab w:val="left" w:pos="6765"/>
        </w:tabs>
        <w:spacing w:before="0"/>
        <w:jc w:val="center"/>
        <w:rPr>
          <w:b/>
          <w:sz w:val="24"/>
          <w:szCs w:val="24"/>
        </w:rPr>
      </w:pPr>
    </w:p>
    <w:p w:rsidR="007B310D" w:rsidRPr="00B17A4F" w:rsidRDefault="007B310D" w:rsidP="00B17A4F">
      <w:pPr>
        <w:tabs>
          <w:tab w:val="left" w:pos="6765"/>
        </w:tabs>
        <w:spacing w:before="0"/>
        <w:jc w:val="right"/>
        <w:rPr>
          <w:sz w:val="24"/>
          <w:szCs w:val="24"/>
        </w:rPr>
      </w:pPr>
      <w:r>
        <w:rPr>
          <w:b/>
          <w:sz w:val="24"/>
          <w:szCs w:val="24"/>
        </w:rPr>
        <w:lastRenderedPageBreak/>
        <w:t xml:space="preserve"> </w:t>
      </w:r>
      <w:r w:rsidRPr="00B17A4F">
        <w:rPr>
          <w:sz w:val="24"/>
          <w:szCs w:val="24"/>
        </w:rPr>
        <w:t>Приложение</w:t>
      </w:r>
    </w:p>
    <w:p w:rsidR="007B310D" w:rsidRPr="00B17A4F" w:rsidRDefault="007B310D" w:rsidP="007B310D">
      <w:pPr>
        <w:tabs>
          <w:tab w:val="left" w:pos="6765"/>
        </w:tabs>
        <w:spacing w:before="0"/>
        <w:jc w:val="center"/>
        <w:rPr>
          <w:sz w:val="24"/>
          <w:szCs w:val="24"/>
        </w:rPr>
      </w:pPr>
      <w:r w:rsidRPr="00B17A4F">
        <w:rPr>
          <w:sz w:val="24"/>
          <w:szCs w:val="24"/>
        </w:rPr>
        <w:t xml:space="preserve">                                                      </w:t>
      </w:r>
      <w:r w:rsidR="00B17A4F">
        <w:rPr>
          <w:sz w:val="24"/>
          <w:szCs w:val="24"/>
        </w:rPr>
        <w:t xml:space="preserve">  </w:t>
      </w:r>
      <w:r w:rsidRPr="00B17A4F">
        <w:rPr>
          <w:sz w:val="24"/>
          <w:szCs w:val="24"/>
        </w:rPr>
        <w:t xml:space="preserve"> к постановлению №</w:t>
      </w:r>
      <w:r w:rsidR="00B17A4F" w:rsidRPr="00B17A4F">
        <w:rPr>
          <w:sz w:val="24"/>
          <w:szCs w:val="24"/>
        </w:rPr>
        <w:t xml:space="preserve"> 262</w:t>
      </w:r>
      <w:r w:rsidRPr="00B17A4F">
        <w:rPr>
          <w:sz w:val="24"/>
          <w:szCs w:val="24"/>
        </w:rPr>
        <w:t xml:space="preserve"> от </w:t>
      </w:r>
      <w:r w:rsidR="00B17A4F" w:rsidRPr="00B17A4F">
        <w:rPr>
          <w:sz w:val="24"/>
          <w:szCs w:val="24"/>
        </w:rPr>
        <w:t>30.11.</w:t>
      </w:r>
      <w:r w:rsidRPr="00B17A4F">
        <w:rPr>
          <w:sz w:val="24"/>
          <w:szCs w:val="24"/>
        </w:rPr>
        <w:t>2022</w:t>
      </w:r>
      <w:r w:rsidR="00B17A4F">
        <w:rPr>
          <w:sz w:val="24"/>
          <w:szCs w:val="24"/>
        </w:rPr>
        <w:t xml:space="preserve"> </w:t>
      </w:r>
      <w:r w:rsidRPr="00B17A4F">
        <w:rPr>
          <w:sz w:val="24"/>
          <w:szCs w:val="24"/>
        </w:rPr>
        <w:t>г.</w:t>
      </w:r>
    </w:p>
    <w:p w:rsidR="007B310D" w:rsidRPr="007B310D" w:rsidRDefault="007B310D" w:rsidP="007B310D">
      <w:pPr>
        <w:tabs>
          <w:tab w:val="left" w:pos="6765"/>
        </w:tabs>
        <w:spacing w:before="0"/>
        <w:jc w:val="center"/>
        <w:rPr>
          <w:sz w:val="22"/>
          <w:szCs w:val="22"/>
        </w:rPr>
      </w:pPr>
    </w:p>
    <w:p w:rsidR="007B310D" w:rsidRPr="007B310D" w:rsidRDefault="003022A0" w:rsidP="007B310D">
      <w:pPr>
        <w:tabs>
          <w:tab w:val="left" w:pos="6765"/>
        </w:tabs>
        <w:spacing w:before="0"/>
        <w:jc w:val="center"/>
        <w:rPr>
          <w:b/>
          <w:sz w:val="24"/>
          <w:szCs w:val="24"/>
        </w:rPr>
      </w:pPr>
      <w:r w:rsidRPr="007B310D">
        <w:rPr>
          <w:sz w:val="22"/>
          <w:szCs w:val="22"/>
        </w:rPr>
        <w:pict>
          <v:shape id="_x0000_i1026" type="#_x0000_t75" style="width:39pt;height:49.5pt">
            <v:imagedata r:id="rId5" o:title=""/>
          </v:shape>
        </w:pict>
      </w:r>
    </w:p>
    <w:p w:rsidR="007B310D" w:rsidRPr="007B310D" w:rsidRDefault="007B310D" w:rsidP="007B310D">
      <w:pPr>
        <w:spacing w:before="0"/>
        <w:jc w:val="center"/>
        <w:rPr>
          <w:b/>
          <w:sz w:val="24"/>
          <w:szCs w:val="24"/>
        </w:rPr>
      </w:pPr>
    </w:p>
    <w:p w:rsidR="007B310D" w:rsidRPr="007B310D" w:rsidRDefault="007B310D" w:rsidP="007B310D">
      <w:pPr>
        <w:spacing w:before="0"/>
        <w:jc w:val="center"/>
        <w:outlineLvl w:val="0"/>
        <w:rPr>
          <w:b/>
          <w:sz w:val="24"/>
          <w:szCs w:val="24"/>
        </w:rPr>
      </w:pPr>
      <w:r w:rsidRPr="007B310D">
        <w:rPr>
          <w:b/>
          <w:sz w:val="24"/>
          <w:szCs w:val="24"/>
        </w:rPr>
        <w:t>БАЙКИТСКИЙ СЕЛЬСКИЙ СОВЕТ ДЕПУТАТОВ</w:t>
      </w:r>
    </w:p>
    <w:p w:rsidR="007B310D" w:rsidRPr="007B310D" w:rsidRDefault="000F33E5" w:rsidP="007B310D">
      <w:pPr>
        <w:spacing w:before="0"/>
        <w:jc w:val="center"/>
        <w:rPr>
          <w:b/>
          <w:sz w:val="24"/>
          <w:szCs w:val="24"/>
        </w:rPr>
      </w:pPr>
      <w:r>
        <w:rPr>
          <w:noProof/>
        </w:rPr>
        <w:pict>
          <v:line id="_x0000_s1027" style="position:absolute;left:0;text-align:left;z-index:251659264" from="11.75pt,13.45pt" to="460.95pt,13.45pt" strokeweight="3pt">
            <v:stroke linestyle="thinThin"/>
            <w10:wrap type="topAndBottom"/>
          </v:line>
        </w:pict>
      </w:r>
      <w:r w:rsidR="007B310D" w:rsidRPr="007B310D">
        <w:rPr>
          <w:sz w:val="24"/>
          <w:szCs w:val="24"/>
        </w:rPr>
        <w:t xml:space="preserve">      </w:t>
      </w:r>
    </w:p>
    <w:p w:rsidR="007B310D" w:rsidRPr="007B310D" w:rsidRDefault="007B310D" w:rsidP="007B310D">
      <w:pPr>
        <w:spacing w:before="0"/>
        <w:jc w:val="center"/>
        <w:outlineLvl w:val="0"/>
        <w:rPr>
          <w:b/>
          <w:w w:val="80"/>
          <w:position w:val="4"/>
          <w:sz w:val="24"/>
          <w:szCs w:val="24"/>
        </w:rPr>
      </w:pPr>
    </w:p>
    <w:p w:rsidR="007B310D" w:rsidRPr="007B310D" w:rsidRDefault="007B310D" w:rsidP="007B310D">
      <w:pPr>
        <w:spacing w:before="0"/>
        <w:jc w:val="center"/>
        <w:outlineLvl w:val="0"/>
        <w:rPr>
          <w:b/>
          <w:w w:val="80"/>
          <w:position w:val="4"/>
          <w:sz w:val="28"/>
          <w:szCs w:val="28"/>
        </w:rPr>
      </w:pPr>
      <w:r w:rsidRPr="007B310D">
        <w:rPr>
          <w:b/>
          <w:w w:val="80"/>
          <w:position w:val="4"/>
          <w:sz w:val="28"/>
          <w:szCs w:val="28"/>
        </w:rPr>
        <w:t>Р Е Ш Е Н И Е</w:t>
      </w:r>
    </w:p>
    <w:p w:rsidR="007B310D" w:rsidRPr="007B310D" w:rsidRDefault="007B310D" w:rsidP="007B310D">
      <w:pPr>
        <w:spacing w:before="0"/>
        <w:jc w:val="center"/>
        <w:outlineLvl w:val="0"/>
        <w:rPr>
          <w:sz w:val="24"/>
          <w:szCs w:val="24"/>
        </w:rPr>
      </w:pPr>
    </w:p>
    <w:p w:rsidR="007B310D" w:rsidRPr="007B310D" w:rsidRDefault="007B310D" w:rsidP="007B310D">
      <w:pPr>
        <w:spacing w:before="0"/>
        <w:jc w:val="center"/>
        <w:rPr>
          <w:sz w:val="24"/>
          <w:szCs w:val="24"/>
        </w:rPr>
      </w:pPr>
    </w:p>
    <w:p w:rsidR="007B310D" w:rsidRPr="007B310D" w:rsidRDefault="007B310D" w:rsidP="007B310D">
      <w:pPr>
        <w:spacing w:before="0"/>
        <w:jc w:val="center"/>
        <w:rPr>
          <w:sz w:val="24"/>
          <w:szCs w:val="24"/>
        </w:rPr>
      </w:pPr>
      <w:r w:rsidRPr="007B310D">
        <w:rPr>
          <w:sz w:val="24"/>
          <w:szCs w:val="24"/>
        </w:rPr>
        <w:t xml:space="preserve">с. </w:t>
      </w:r>
      <w:smartTag w:uri="urn:schemas-microsoft-com:office:smarttags" w:element="PersonName">
        <w:r w:rsidRPr="007B310D">
          <w:rPr>
            <w:sz w:val="24"/>
            <w:szCs w:val="24"/>
          </w:rPr>
          <w:t>Байкит</w:t>
        </w:r>
      </w:smartTag>
    </w:p>
    <w:p w:rsidR="007B310D" w:rsidRPr="007B310D" w:rsidRDefault="007B310D" w:rsidP="007B310D">
      <w:pPr>
        <w:spacing w:before="0"/>
        <w:rPr>
          <w:sz w:val="24"/>
          <w:szCs w:val="24"/>
        </w:rPr>
      </w:pPr>
      <w:r w:rsidRPr="007B310D">
        <w:rPr>
          <w:sz w:val="24"/>
          <w:szCs w:val="24"/>
        </w:rPr>
        <w:t xml:space="preserve">   2022 г.                                                        </w:t>
      </w:r>
      <w:r w:rsidR="00B17A4F">
        <w:rPr>
          <w:sz w:val="24"/>
          <w:szCs w:val="24"/>
        </w:rPr>
        <w:t xml:space="preserve">                          </w:t>
      </w:r>
      <w:r w:rsidRPr="007B310D">
        <w:rPr>
          <w:sz w:val="24"/>
          <w:szCs w:val="24"/>
        </w:rPr>
        <w:t xml:space="preserve"> № </w:t>
      </w:r>
    </w:p>
    <w:p w:rsidR="007B310D" w:rsidRPr="007B310D" w:rsidRDefault="007B310D" w:rsidP="007B310D">
      <w:pPr>
        <w:spacing w:before="0"/>
        <w:rPr>
          <w:sz w:val="24"/>
          <w:szCs w:val="24"/>
        </w:rPr>
      </w:pPr>
    </w:p>
    <w:p w:rsidR="007B310D" w:rsidRPr="007B310D" w:rsidRDefault="007B310D" w:rsidP="007B310D">
      <w:pPr>
        <w:spacing w:before="0"/>
        <w:jc w:val="right"/>
        <w:rPr>
          <w:sz w:val="24"/>
          <w:szCs w:val="24"/>
        </w:rPr>
      </w:pPr>
    </w:p>
    <w:p w:rsidR="007B310D" w:rsidRPr="007B310D" w:rsidRDefault="007B310D" w:rsidP="007B310D">
      <w:pPr>
        <w:spacing w:before="0"/>
        <w:outlineLvl w:val="0"/>
        <w:rPr>
          <w:sz w:val="24"/>
          <w:szCs w:val="24"/>
        </w:rPr>
      </w:pPr>
      <w:r w:rsidRPr="007B310D">
        <w:rPr>
          <w:sz w:val="24"/>
          <w:szCs w:val="24"/>
        </w:rPr>
        <w:t xml:space="preserve">О бюджете муниципального </w:t>
      </w:r>
    </w:p>
    <w:p w:rsidR="007B310D" w:rsidRPr="007B310D" w:rsidRDefault="007B310D" w:rsidP="007B310D">
      <w:pPr>
        <w:spacing w:before="0"/>
        <w:rPr>
          <w:sz w:val="24"/>
          <w:szCs w:val="24"/>
        </w:rPr>
      </w:pPr>
      <w:r w:rsidRPr="007B310D">
        <w:rPr>
          <w:sz w:val="24"/>
          <w:szCs w:val="24"/>
        </w:rPr>
        <w:t>образования с. Байкит на 2023 год</w:t>
      </w:r>
    </w:p>
    <w:p w:rsidR="007B310D" w:rsidRPr="007B310D" w:rsidRDefault="007B310D" w:rsidP="007B310D">
      <w:pPr>
        <w:spacing w:before="0"/>
        <w:rPr>
          <w:sz w:val="24"/>
          <w:szCs w:val="24"/>
        </w:rPr>
      </w:pPr>
      <w:r w:rsidRPr="007B310D">
        <w:rPr>
          <w:sz w:val="24"/>
          <w:szCs w:val="24"/>
        </w:rPr>
        <w:t>и плановый период 2024-2025гг.</w:t>
      </w:r>
    </w:p>
    <w:p w:rsidR="007B310D" w:rsidRPr="007B310D" w:rsidRDefault="007B310D" w:rsidP="007B310D">
      <w:pPr>
        <w:spacing w:before="0"/>
        <w:rPr>
          <w:sz w:val="24"/>
          <w:szCs w:val="24"/>
        </w:rPr>
      </w:pPr>
    </w:p>
    <w:p w:rsidR="007B310D" w:rsidRPr="007B310D" w:rsidRDefault="007B310D" w:rsidP="007B310D">
      <w:pPr>
        <w:spacing w:before="0"/>
        <w:rPr>
          <w:sz w:val="24"/>
          <w:szCs w:val="24"/>
        </w:rPr>
      </w:pPr>
    </w:p>
    <w:p w:rsidR="007B310D" w:rsidRPr="007B310D" w:rsidRDefault="007B310D" w:rsidP="007B310D">
      <w:pPr>
        <w:spacing w:before="0"/>
        <w:rPr>
          <w:sz w:val="24"/>
          <w:szCs w:val="24"/>
        </w:rPr>
      </w:pPr>
    </w:p>
    <w:p w:rsidR="007B310D" w:rsidRPr="007B310D" w:rsidRDefault="007B310D" w:rsidP="007B310D">
      <w:pPr>
        <w:spacing w:before="0"/>
        <w:rPr>
          <w:sz w:val="24"/>
          <w:szCs w:val="24"/>
        </w:rPr>
      </w:pPr>
      <w:r w:rsidRPr="007B310D">
        <w:rPr>
          <w:sz w:val="24"/>
          <w:szCs w:val="24"/>
        </w:rPr>
        <w:tab/>
        <w:t>На основании статей 7 и 48 Устава</w:t>
      </w:r>
      <w:r w:rsidRPr="007B310D">
        <w:rPr>
          <w:color w:val="000000"/>
          <w:sz w:val="24"/>
          <w:szCs w:val="24"/>
        </w:rPr>
        <w:t xml:space="preserve"> с. Байкит, в целях урегулирования бюджетных отношений,  в соответствии со статьей 9 Бюджетного кодекса Российской Федерации, Байкитский сельский Совет депутатов </w:t>
      </w:r>
      <w:r w:rsidRPr="007B310D">
        <w:rPr>
          <w:b/>
          <w:color w:val="000000"/>
          <w:sz w:val="24"/>
          <w:szCs w:val="24"/>
        </w:rPr>
        <w:t>РЕШИЛ</w:t>
      </w:r>
      <w:r w:rsidRPr="007B310D">
        <w:rPr>
          <w:color w:val="000000"/>
          <w:sz w:val="24"/>
          <w:szCs w:val="24"/>
        </w:rPr>
        <w:t>:</w:t>
      </w:r>
    </w:p>
    <w:p w:rsidR="007B310D" w:rsidRPr="007B310D" w:rsidRDefault="007B310D" w:rsidP="007B310D">
      <w:pPr>
        <w:tabs>
          <w:tab w:val="num" w:pos="567"/>
        </w:tabs>
        <w:spacing w:before="0"/>
        <w:ind w:left="180" w:firstLine="387"/>
        <w:rPr>
          <w:bCs/>
          <w:sz w:val="24"/>
          <w:szCs w:val="24"/>
        </w:rPr>
      </w:pPr>
      <w:r w:rsidRPr="007B310D">
        <w:rPr>
          <w:sz w:val="24"/>
          <w:szCs w:val="24"/>
        </w:rPr>
        <w:t xml:space="preserve">1. </w:t>
      </w:r>
      <w:r w:rsidRPr="007B310D">
        <w:rPr>
          <w:bCs/>
          <w:sz w:val="24"/>
          <w:szCs w:val="24"/>
        </w:rPr>
        <w:t xml:space="preserve">Утвердить основные характеристики бюджета с. Байкит (далее – местный бюджет) на 2023 год:                                                                      </w:t>
      </w:r>
    </w:p>
    <w:p w:rsidR="007B310D" w:rsidRPr="007B310D" w:rsidRDefault="007B310D" w:rsidP="007B310D">
      <w:pPr>
        <w:numPr>
          <w:ilvl w:val="0"/>
          <w:numId w:val="4"/>
        </w:numPr>
        <w:spacing w:before="0"/>
        <w:ind w:left="709"/>
        <w:rPr>
          <w:bCs/>
          <w:sz w:val="24"/>
          <w:szCs w:val="24"/>
        </w:rPr>
      </w:pPr>
      <w:r w:rsidRPr="007B310D">
        <w:rPr>
          <w:bCs/>
          <w:sz w:val="24"/>
          <w:szCs w:val="24"/>
        </w:rPr>
        <w:t>Общий объем доходов местного бюджета в сумме 153 254,1тыс. рублей;</w:t>
      </w:r>
    </w:p>
    <w:p w:rsidR="007B310D" w:rsidRPr="007B310D" w:rsidRDefault="007B310D" w:rsidP="007B310D">
      <w:pPr>
        <w:numPr>
          <w:ilvl w:val="0"/>
          <w:numId w:val="4"/>
        </w:numPr>
        <w:spacing w:before="0"/>
        <w:ind w:left="709"/>
        <w:rPr>
          <w:sz w:val="24"/>
          <w:szCs w:val="24"/>
        </w:rPr>
      </w:pPr>
      <w:r w:rsidRPr="007B310D">
        <w:rPr>
          <w:bCs/>
          <w:sz w:val="24"/>
          <w:szCs w:val="24"/>
        </w:rPr>
        <w:t>Общий объем расходов местного бюджета в сумме 154 355,5 тыс. рублей;</w:t>
      </w:r>
    </w:p>
    <w:p w:rsidR="007B310D" w:rsidRPr="007B310D" w:rsidRDefault="007B310D" w:rsidP="007B310D">
      <w:pPr>
        <w:numPr>
          <w:ilvl w:val="0"/>
          <w:numId w:val="4"/>
        </w:numPr>
        <w:spacing w:before="0"/>
        <w:ind w:left="709"/>
        <w:rPr>
          <w:sz w:val="24"/>
          <w:szCs w:val="24"/>
        </w:rPr>
      </w:pPr>
      <w:r w:rsidRPr="007B310D">
        <w:rPr>
          <w:sz w:val="24"/>
          <w:szCs w:val="24"/>
        </w:rPr>
        <w:t>Дефицит местного бюджета в сумме 1101,4 тыс. рублей;</w:t>
      </w:r>
    </w:p>
    <w:p w:rsidR="007B310D" w:rsidRPr="007B310D" w:rsidRDefault="007B310D" w:rsidP="007B310D">
      <w:pPr>
        <w:numPr>
          <w:ilvl w:val="0"/>
          <w:numId w:val="4"/>
        </w:numPr>
        <w:spacing w:before="0"/>
        <w:rPr>
          <w:sz w:val="24"/>
          <w:szCs w:val="24"/>
        </w:rPr>
      </w:pPr>
      <w:r w:rsidRPr="007B310D">
        <w:rPr>
          <w:sz w:val="24"/>
          <w:szCs w:val="24"/>
        </w:rPr>
        <w:t>Источники внутреннего финансирования дефицита местного бюджета   в сумме 1101,4 тыс. рублей согласно приложению 6 к настоящему Решению.</w:t>
      </w:r>
    </w:p>
    <w:p w:rsidR="007B310D" w:rsidRPr="007B310D" w:rsidRDefault="007B310D" w:rsidP="007B310D">
      <w:pPr>
        <w:tabs>
          <w:tab w:val="num" w:pos="720"/>
        </w:tabs>
        <w:spacing w:before="0"/>
        <w:ind w:firstLine="540"/>
        <w:rPr>
          <w:sz w:val="24"/>
          <w:szCs w:val="24"/>
        </w:rPr>
      </w:pPr>
      <w:r w:rsidRPr="007B310D">
        <w:rPr>
          <w:sz w:val="24"/>
          <w:szCs w:val="24"/>
        </w:rPr>
        <w:t xml:space="preserve">  2. Утвердить основные характеристики бюджета с. Байкит на плановый период 2024 - 2025 года:        </w:t>
      </w:r>
    </w:p>
    <w:p w:rsidR="007B310D" w:rsidRPr="007B310D" w:rsidRDefault="007B310D" w:rsidP="007B310D">
      <w:pPr>
        <w:spacing w:before="0"/>
        <w:ind w:firstLine="540"/>
        <w:jc w:val="both"/>
        <w:rPr>
          <w:sz w:val="24"/>
          <w:szCs w:val="24"/>
        </w:rPr>
      </w:pPr>
      <w:r w:rsidRPr="007B310D">
        <w:rPr>
          <w:sz w:val="24"/>
          <w:szCs w:val="24"/>
        </w:rPr>
        <w:t>прогнозируемый общий объем доходов в сумме  151 651,8 тыс. рублей на 2024 год и в сумме  151 763,8 тыс. рублей на 2025 год;</w:t>
      </w:r>
    </w:p>
    <w:p w:rsidR="007B310D" w:rsidRPr="007B310D" w:rsidRDefault="007B310D" w:rsidP="007B310D">
      <w:pPr>
        <w:spacing w:before="0"/>
        <w:ind w:firstLine="540"/>
        <w:jc w:val="both"/>
        <w:rPr>
          <w:sz w:val="24"/>
          <w:szCs w:val="24"/>
        </w:rPr>
      </w:pPr>
      <w:r w:rsidRPr="007B310D">
        <w:rPr>
          <w:sz w:val="24"/>
          <w:szCs w:val="24"/>
        </w:rPr>
        <w:t>общий объем расходов на 2024 год в сумме  153 326,3 тыс. рублей, в том числе условно утвержденные расходы в сумме 3 300,0 тыс. рублей, и на 2025 год в сумме  155 698,5 тыс. рублей, в том числе условно утвержденные расходы в сумме 6 800,0  тыс. рублей;</w:t>
      </w:r>
    </w:p>
    <w:p w:rsidR="007B310D" w:rsidRPr="007B310D" w:rsidRDefault="007B310D" w:rsidP="007B310D">
      <w:pPr>
        <w:numPr>
          <w:ilvl w:val="0"/>
          <w:numId w:val="5"/>
        </w:numPr>
        <w:tabs>
          <w:tab w:val="num" w:pos="0"/>
        </w:tabs>
        <w:spacing w:before="0"/>
        <w:ind w:firstLine="600"/>
        <w:jc w:val="both"/>
        <w:rPr>
          <w:b/>
          <w:sz w:val="24"/>
          <w:szCs w:val="24"/>
        </w:rPr>
      </w:pPr>
      <w:r w:rsidRPr="007B310D">
        <w:rPr>
          <w:sz w:val="24"/>
          <w:szCs w:val="24"/>
        </w:rPr>
        <w:t>дефицит местного бюджета на 2024 год в сумме 1674,5 тыс. руб., на 2025 год в сумме 3934,7 тыс. руб.;</w:t>
      </w:r>
    </w:p>
    <w:p w:rsidR="007B310D" w:rsidRPr="007B310D" w:rsidRDefault="007B310D" w:rsidP="007B310D">
      <w:pPr>
        <w:numPr>
          <w:ilvl w:val="0"/>
          <w:numId w:val="5"/>
        </w:numPr>
        <w:tabs>
          <w:tab w:val="num" w:pos="0"/>
        </w:tabs>
        <w:spacing w:before="0"/>
        <w:ind w:firstLine="600"/>
        <w:jc w:val="both"/>
        <w:rPr>
          <w:b/>
          <w:sz w:val="24"/>
          <w:szCs w:val="24"/>
        </w:rPr>
      </w:pPr>
      <w:r w:rsidRPr="007B310D">
        <w:rPr>
          <w:sz w:val="24"/>
          <w:szCs w:val="24"/>
        </w:rPr>
        <w:t>источники внутреннего финансирования дефицита местного бюджета   на 2024 год 1674,5 тыс. руб., на 2025 год в сумме 3934,7 тыс. руб.  согласно приложению № 6 к настоящему Решению.</w:t>
      </w:r>
    </w:p>
    <w:p w:rsidR="007B310D" w:rsidRPr="007B310D" w:rsidRDefault="007B310D" w:rsidP="007B310D">
      <w:pPr>
        <w:tabs>
          <w:tab w:val="num" w:pos="720"/>
        </w:tabs>
        <w:spacing w:before="0"/>
        <w:ind w:firstLine="540"/>
        <w:jc w:val="both"/>
        <w:rPr>
          <w:bCs/>
          <w:sz w:val="24"/>
          <w:szCs w:val="24"/>
        </w:rPr>
      </w:pPr>
      <w:r w:rsidRPr="007B310D">
        <w:rPr>
          <w:bCs/>
          <w:sz w:val="24"/>
          <w:szCs w:val="24"/>
        </w:rPr>
        <w:t>3. Утвердить доходы местного бюджета  с. Байкит на 2023 год и плановый период 2024-2025 г. согласно приложению 1 к настоящему Решению.</w:t>
      </w:r>
    </w:p>
    <w:p w:rsidR="007B310D" w:rsidRPr="007B310D" w:rsidRDefault="007B310D" w:rsidP="007B310D">
      <w:pPr>
        <w:spacing w:before="0"/>
        <w:ind w:firstLine="540"/>
        <w:jc w:val="both"/>
        <w:rPr>
          <w:sz w:val="24"/>
          <w:szCs w:val="24"/>
        </w:rPr>
      </w:pPr>
      <w:r w:rsidRPr="007B310D">
        <w:rPr>
          <w:bCs/>
          <w:sz w:val="24"/>
          <w:szCs w:val="24"/>
        </w:rPr>
        <w:t xml:space="preserve">4. </w:t>
      </w:r>
      <w:r w:rsidRPr="007B310D">
        <w:rPr>
          <w:sz w:val="24"/>
          <w:szCs w:val="24"/>
        </w:rPr>
        <w:t xml:space="preserve">Утвердить источники внутреннего финансирования дефицита местного бюджета с. Байкит на 2023 год </w:t>
      </w:r>
      <w:r w:rsidRPr="007B310D">
        <w:rPr>
          <w:bCs/>
          <w:sz w:val="24"/>
          <w:szCs w:val="24"/>
        </w:rPr>
        <w:t xml:space="preserve">и плановый период 2024-2025 г. </w:t>
      </w:r>
      <w:r w:rsidRPr="007B310D">
        <w:rPr>
          <w:sz w:val="24"/>
          <w:szCs w:val="24"/>
        </w:rPr>
        <w:t>согласно приложению 5</w:t>
      </w:r>
      <w:r w:rsidRPr="007B310D">
        <w:rPr>
          <w:bCs/>
          <w:sz w:val="24"/>
          <w:szCs w:val="24"/>
        </w:rPr>
        <w:t xml:space="preserve"> к настоящему Решению</w:t>
      </w:r>
      <w:r w:rsidRPr="007B310D">
        <w:rPr>
          <w:sz w:val="24"/>
          <w:szCs w:val="24"/>
        </w:rPr>
        <w:t>.</w:t>
      </w:r>
    </w:p>
    <w:p w:rsidR="007B310D" w:rsidRPr="007B310D" w:rsidRDefault="007B310D" w:rsidP="007B310D">
      <w:pPr>
        <w:tabs>
          <w:tab w:val="num" w:pos="720"/>
        </w:tabs>
        <w:spacing w:before="0"/>
        <w:ind w:firstLine="540"/>
        <w:jc w:val="both"/>
        <w:rPr>
          <w:bCs/>
          <w:sz w:val="24"/>
          <w:szCs w:val="24"/>
        </w:rPr>
      </w:pPr>
      <w:r w:rsidRPr="007B310D">
        <w:rPr>
          <w:bCs/>
          <w:sz w:val="24"/>
          <w:szCs w:val="24"/>
        </w:rPr>
        <w:t>5. Утвердить распределение бюджетных ассигнований местного бюджета по разделам и  подразделам бюджетной классификации расходов бюджетов Российской Федерации на 2023 год и плановый период 2024-2025 годов согласно приложению 2 к настоящему Решению.</w:t>
      </w:r>
    </w:p>
    <w:p w:rsidR="007B310D" w:rsidRPr="007B310D" w:rsidRDefault="007B310D" w:rsidP="007B310D">
      <w:pPr>
        <w:spacing w:before="0"/>
        <w:ind w:firstLine="540"/>
        <w:jc w:val="both"/>
        <w:rPr>
          <w:sz w:val="24"/>
          <w:szCs w:val="24"/>
        </w:rPr>
      </w:pPr>
      <w:r w:rsidRPr="007B310D">
        <w:rPr>
          <w:sz w:val="24"/>
          <w:szCs w:val="24"/>
        </w:rPr>
        <w:t xml:space="preserve">6. Утвердить </w:t>
      </w:r>
      <w:r w:rsidRPr="007B310D">
        <w:rPr>
          <w:bCs/>
          <w:sz w:val="24"/>
          <w:szCs w:val="24"/>
        </w:rPr>
        <w:t>ведомственную структуру расходов местного бюджета на 2023 год</w:t>
      </w:r>
      <w:r w:rsidRPr="007B310D">
        <w:rPr>
          <w:sz w:val="24"/>
          <w:szCs w:val="24"/>
        </w:rPr>
        <w:t xml:space="preserve"> и плановый период 2024-2025 г.</w:t>
      </w:r>
      <w:r w:rsidRPr="007B310D">
        <w:rPr>
          <w:bCs/>
          <w:sz w:val="24"/>
          <w:szCs w:val="24"/>
        </w:rPr>
        <w:t xml:space="preserve"> согласно приложению 3  </w:t>
      </w:r>
      <w:r w:rsidRPr="007B310D">
        <w:rPr>
          <w:sz w:val="24"/>
          <w:szCs w:val="24"/>
        </w:rPr>
        <w:t>к настоящему Решению.</w:t>
      </w:r>
    </w:p>
    <w:p w:rsidR="007B310D" w:rsidRPr="007B310D" w:rsidRDefault="007B310D" w:rsidP="007B310D">
      <w:pPr>
        <w:spacing w:before="0"/>
        <w:ind w:firstLine="540"/>
        <w:jc w:val="both"/>
        <w:rPr>
          <w:sz w:val="24"/>
          <w:szCs w:val="24"/>
        </w:rPr>
      </w:pPr>
      <w:r w:rsidRPr="007B310D">
        <w:rPr>
          <w:sz w:val="24"/>
          <w:szCs w:val="24"/>
        </w:rPr>
        <w:t xml:space="preserve">7. Утвердить распределение бюджетных ассигнований по целевым статьям (муниципальным программам села Байкит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2024-2025гг. согласно приложению 4 к настоящему Решению. </w:t>
      </w:r>
    </w:p>
    <w:p w:rsidR="007B310D" w:rsidRPr="007B310D" w:rsidRDefault="007B310D" w:rsidP="007B310D">
      <w:pPr>
        <w:spacing w:before="0"/>
        <w:ind w:firstLine="540"/>
        <w:jc w:val="both"/>
        <w:rPr>
          <w:sz w:val="24"/>
          <w:szCs w:val="24"/>
        </w:rPr>
      </w:pPr>
      <w:r w:rsidRPr="007B310D">
        <w:rPr>
          <w:sz w:val="24"/>
          <w:szCs w:val="24"/>
        </w:rPr>
        <w:t xml:space="preserve">8. Утвердить объем межбюджетных трансфертов, получаемых из районного бюджета в сумме  85511,9 тыс. руб. на 2023 год, в сумме  93659,9 тыс. рублей на 2024 год, в сумме  93579,9 тыс. руб. на 2025 год. </w:t>
      </w:r>
    </w:p>
    <w:p w:rsidR="007B310D" w:rsidRPr="007B310D" w:rsidRDefault="007B310D" w:rsidP="007B310D">
      <w:pPr>
        <w:tabs>
          <w:tab w:val="num" w:pos="720"/>
        </w:tabs>
        <w:spacing w:before="0"/>
        <w:ind w:firstLine="540"/>
        <w:jc w:val="both"/>
        <w:rPr>
          <w:bCs/>
          <w:sz w:val="24"/>
          <w:szCs w:val="24"/>
        </w:rPr>
      </w:pPr>
      <w:r w:rsidRPr="007B310D">
        <w:rPr>
          <w:bCs/>
          <w:sz w:val="24"/>
          <w:szCs w:val="24"/>
        </w:rPr>
        <w:t>9. Установить, что заключение и оплата муниципальными учреждениями и органами местного самоуправления договоров, исполнение которых осуществляется за счёт средств местного бюджета, производятся в пределах утверждённых им лимитов бюджетных обязательств в соответствии с классификацией расходов местного бюджета и с учётом принятых и неисполненных обязательств.</w:t>
      </w:r>
    </w:p>
    <w:p w:rsidR="007B310D" w:rsidRPr="007B310D" w:rsidRDefault="007B310D" w:rsidP="007B310D">
      <w:pPr>
        <w:spacing w:before="0"/>
        <w:ind w:firstLine="540"/>
        <w:jc w:val="both"/>
        <w:rPr>
          <w:bCs/>
          <w:sz w:val="24"/>
          <w:szCs w:val="24"/>
        </w:rPr>
      </w:pPr>
      <w:r w:rsidRPr="007B310D">
        <w:rPr>
          <w:sz w:val="24"/>
          <w:szCs w:val="24"/>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7B310D" w:rsidRPr="007B310D" w:rsidRDefault="007B310D" w:rsidP="007B310D">
      <w:pPr>
        <w:tabs>
          <w:tab w:val="num" w:pos="720"/>
        </w:tabs>
        <w:spacing w:before="0"/>
        <w:ind w:firstLine="540"/>
        <w:jc w:val="both"/>
        <w:rPr>
          <w:bCs/>
          <w:sz w:val="24"/>
          <w:szCs w:val="24"/>
        </w:rPr>
      </w:pPr>
      <w:r w:rsidRPr="007B310D">
        <w:rPr>
          <w:bCs/>
          <w:sz w:val="24"/>
          <w:szCs w:val="24"/>
        </w:rPr>
        <w:t xml:space="preserve">10. Органы местного самоуправления  муниципального образования с. Байкит не вправе принимать в 2023 году решения, приводящие  к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муниципального образования с. Байкит. </w:t>
      </w:r>
    </w:p>
    <w:p w:rsidR="007B310D" w:rsidRPr="007B310D" w:rsidRDefault="007B310D" w:rsidP="007B310D">
      <w:pPr>
        <w:tabs>
          <w:tab w:val="num" w:pos="720"/>
        </w:tabs>
        <w:spacing w:before="0"/>
        <w:ind w:firstLine="540"/>
        <w:jc w:val="both"/>
        <w:rPr>
          <w:bCs/>
          <w:sz w:val="24"/>
          <w:szCs w:val="24"/>
        </w:rPr>
      </w:pPr>
      <w:r w:rsidRPr="007B310D">
        <w:rPr>
          <w:bCs/>
          <w:sz w:val="24"/>
          <w:szCs w:val="24"/>
        </w:rPr>
        <w:t>11. Утвердить резервный фонд Администрации с. Байкит на 2023 год в размере 900,0 тыс. рублей, на 2024 год в размере 900,0 тыс. рублей, на 2025 год  в размере  900,0 тыс. рублей.</w:t>
      </w:r>
      <w:r w:rsidRPr="007B310D">
        <w:rPr>
          <w:color w:val="FF0000"/>
          <w:sz w:val="28"/>
        </w:rPr>
        <w:t xml:space="preserve"> </w:t>
      </w:r>
      <w:r w:rsidRPr="007B310D">
        <w:rPr>
          <w:sz w:val="24"/>
          <w:szCs w:val="24"/>
        </w:rPr>
        <w:t>Расходование средств резервного фонда осуществляется в порядке, установленном Администрацией с. Байкит</w:t>
      </w:r>
    </w:p>
    <w:p w:rsidR="007B310D" w:rsidRPr="007B310D" w:rsidRDefault="007B310D" w:rsidP="007B310D">
      <w:pPr>
        <w:tabs>
          <w:tab w:val="num" w:pos="720"/>
        </w:tabs>
        <w:spacing w:before="0"/>
        <w:jc w:val="both"/>
        <w:rPr>
          <w:sz w:val="24"/>
          <w:szCs w:val="24"/>
        </w:rPr>
      </w:pPr>
      <w:r w:rsidRPr="007B310D">
        <w:rPr>
          <w:bCs/>
          <w:sz w:val="24"/>
          <w:szCs w:val="24"/>
        </w:rPr>
        <w:t xml:space="preserve">         </w:t>
      </w:r>
      <w:r w:rsidRPr="007B310D">
        <w:rPr>
          <w:sz w:val="24"/>
          <w:szCs w:val="24"/>
        </w:rPr>
        <w:t>12. 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с. Байкит.</w:t>
      </w:r>
    </w:p>
    <w:p w:rsidR="007B310D" w:rsidRPr="007B310D" w:rsidRDefault="007B310D" w:rsidP="007B310D">
      <w:pPr>
        <w:autoSpaceDE w:val="0"/>
        <w:autoSpaceDN w:val="0"/>
        <w:adjustRightInd w:val="0"/>
        <w:spacing w:before="0"/>
        <w:jc w:val="both"/>
        <w:outlineLvl w:val="2"/>
        <w:rPr>
          <w:sz w:val="24"/>
          <w:szCs w:val="24"/>
        </w:rPr>
      </w:pPr>
      <w:r w:rsidRPr="007B310D">
        <w:rPr>
          <w:bCs/>
          <w:sz w:val="24"/>
          <w:szCs w:val="24"/>
        </w:rPr>
        <w:t xml:space="preserve">        13. </w:t>
      </w:r>
      <w:r w:rsidRPr="007B310D">
        <w:rPr>
          <w:sz w:val="24"/>
          <w:szCs w:val="24"/>
        </w:rPr>
        <w:t>Кассовое обслуживание исполнения бюджета в части проведения и учета операций по кассовым поступлениям в местный  бюджет и кассовым выплатам из бюджета осуществляется Отделением № 56 Управления Федерального казначейства по Красноярскому краю через открытие и ведение лицевого счета местного бюджета   Администрации села Байкит Эвенкийского муниципального района Красноярского края.</w:t>
      </w:r>
    </w:p>
    <w:p w:rsidR="007B310D" w:rsidRPr="007B310D" w:rsidRDefault="007B310D" w:rsidP="007B310D">
      <w:pPr>
        <w:tabs>
          <w:tab w:val="num" w:pos="720"/>
        </w:tabs>
        <w:spacing w:before="0"/>
        <w:ind w:firstLine="540"/>
        <w:jc w:val="both"/>
        <w:rPr>
          <w:sz w:val="24"/>
          <w:szCs w:val="24"/>
        </w:rPr>
      </w:pPr>
      <w:r w:rsidRPr="007B310D">
        <w:rPr>
          <w:sz w:val="24"/>
          <w:szCs w:val="24"/>
        </w:rPr>
        <w:t>14. 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
    <w:p w:rsidR="007B310D" w:rsidRPr="007B310D" w:rsidRDefault="007B310D" w:rsidP="007B310D">
      <w:pPr>
        <w:spacing w:before="0"/>
        <w:ind w:firstLine="540"/>
        <w:jc w:val="both"/>
        <w:rPr>
          <w:sz w:val="24"/>
          <w:szCs w:val="24"/>
        </w:rPr>
      </w:pPr>
      <w:r w:rsidRPr="007B310D">
        <w:rPr>
          <w:sz w:val="24"/>
          <w:szCs w:val="24"/>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7B310D" w:rsidRPr="007B310D" w:rsidRDefault="007B310D" w:rsidP="007B310D">
      <w:pPr>
        <w:spacing w:before="0"/>
        <w:ind w:firstLine="567"/>
        <w:jc w:val="both"/>
        <w:rPr>
          <w:bCs/>
          <w:sz w:val="24"/>
          <w:szCs w:val="24"/>
        </w:rPr>
      </w:pPr>
      <w:r w:rsidRPr="007B310D">
        <w:rPr>
          <w:bCs/>
          <w:sz w:val="24"/>
          <w:szCs w:val="24"/>
        </w:rPr>
        <w:t xml:space="preserve">15. Утвердить верхний предел муниципального внутреннего долга в бюджете села Байкит на 2023 год и плановый период 2024-2025 годов, </w:t>
      </w:r>
      <w:r w:rsidRPr="007B310D">
        <w:rPr>
          <w:sz w:val="24"/>
          <w:szCs w:val="24"/>
        </w:rPr>
        <w:t>согласно приложению 8 к настоящему Решению</w:t>
      </w:r>
      <w:r w:rsidRPr="007B310D">
        <w:rPr>
          <w:bCs/>
          <w:sz w:val="24"/>
          <w:szCs w:val="24"/>
        </w:rPr>
        <w:t>.</w:t>
      </w:r>
    </w:p>
    <w:p w:rsidR="007B310D" w:rsidRPr="007B310D" w:rsidRDefault="007B310D" w:rsidP="007B310D">
      <w:pPr>
        <w:spacing w:before="0"/>
        <w:jc w:val="both"/>
        <w:rPr>
          <w:bCs/>
          <w:sz w:val="24"/>
          <w:szCs w:val="24"/>
        </w:rPr>
      </w:pPr>
      <w:r>
        <w:rPr>
          <w:bCs/>
          <w:sz w:val="24"/>
          <w:szCs w:val="24"/>
        </w:rPr>
        <w:t xml:space="preserve">     </w:t>
      </w:r>
      <w:r w:rsidRPr="007B310D">
        <w:rPr>
          <w:bCs/>
          <w:sz w:val="24"/>
          <w:szCs w:val="24"/>
        </w:rPr>
        <w:t>16.  Установить верхний предел муниципального долга в бюджете с. Байкит:</w:t>
      </w:r>
    </w:p>
    <w:p w:rsidR="007B310D" w:rsidRPr="007B310D" w:rsidRDefault="007B310D" w:rsidP="007B310D">
      <w:pPr>
        <w:spacing w:before="0"/>
        <w:ind w:firstLine="540"/>
        <w:jc w:val="both"/>
        <w:rPr>
          <w:bCs/>
          <w:sz w:val="24"/>
          <w:szCs w:val="24"/>
        </w:rPr>
      </w:pPr>
      <w:r w:rsidRPr="007B310D">
        <w:rPr>
          <w:bCs/>
          <w:sz w:val="24"/>
          <w:szCs w:val="24"/>
        </w:rPr>
        <w:t xml:space="preserve"> на 1 января 2024 года в сумме  0,0 тыс. рублей, в том числе по муниципальным гарантиям 0,0 тыс. рублей;</w:t>
      </w:r>
    </w:p>
    <w:p w:rsidR="007B310D" w:rsidRPr="007B310D" w:rsidRDefault="007B310D" w:rsidP="007B310D">
      <w:pPr>
        <w:spacing w:before="0"/>
        <w:ind w:firstLine="540"/>
        <w:jc w:val="both"/>
        <w:rPr>
          <w:bCs/>
          <w:sz w:val="24"/>
          <w:szCs w:val="24"/>
        </w:rPr>
      </w:pPr>
      <w:r w:rsidRPr="007B310D">
        <w:rPr>
          <w:bCs/>
          <w:sz w:val="24"/>
          <w:szCs w:val="24"/>
        </w:rPr>
        <w:t>на 1 января 2025 года в сумме  0,0 тыс. рублей, в том числе по муниципальным гарантиям 0,0 тыс. рублей;</w:t>
      </w:r>
    </w:p>
    <w:p w:rsidR="007B310D" w:rsidRPr="007B310D" w:rsidRDefault="007B310D" w:rsidP="007B310D">
      <w:pPr>
        <w:spacing w:before="0"/>
        <w:ind w:firstLine="540"/>
        <w:jc w:val="both"/>
        <w:rPr>
          <w:bCs/>
          <w:sz w:val="24"/>
          <w:szCs w:val="24"/>
        </w:rPr>
      </w:pPr>
      <w:r w:rsidRPr="007B310D">
        <w:rPr>
          <w:bCs/>
          <w:sz w:val="24"/>
          <w:szCs w:val="24"/>
        </w:rPr>
        <w:t>на 1 января 2026 года в сумме  0,0 тыс. рублей, в том числе по муниципальным гарантиям 0,0 тыс. рублей;</w:t>
      </w:r>
    </w:p>
    <w:p w:rsidR="007B310D" w:rsidRPr="007B310D" w:rsidRDefault="007B310D" w:rsidP="007B310D">
      <w:pPr>
        <w:spacing w:before="0"/>
        <w:jc w:val="both"/>
        <w:rPr>
          <w:bCs/>
          <w:sz w:val="24"/>
          <w:szCs w:val="24"/>
        </w:rPr>
      </w:pPr>
      <w:r w:rsidRPr="007B310D">
        <w:rPr>
          <w:sz w:val="20"/>
        </w:rPr>
        <w:t xml:space="preserve">           </w:t>
      </w:r>
      <w:r w:rsidRPr="007B310D">
        <w:rPr>
          <w:bCs/>
          <w:sz w:val="24"/>
          <w:szCs w:val="24"/>
        </w:rPr>
        <w:t>17. Утвердить общий объем бюджетных ассигнований, направленных на исполнение публичных нормативных обязательств в бюджете с. Байкит на 2023 год и плановый период 2024-2025гг. в сумме 0,0 тыс. рублей.</w:t>
      </w:r>
    </w:p>
    <w:p w:rsidR="007B310D" w:rsidRPr="007B310D" w:rsidRDefault="007B310D" w:rsidP="007B310D">
      <w:pPr>
        <w:autoSpaceDE w:val="0"/>
        <w:autoSpaceDN w:val="0"/>
        <w:adjustRightInd w:val="0"/>
        <w:spacing w:before="0"/>
        <w:ind w:firstLine="567"/>
        <w:jc w:val="both"/>
        <w:rPr>
          <w:sz w:val="24"/>
          <w:szCs w:val="24"/>
        </w:rPr>
      </w:pPr>
      <w:r w:rsidRPr="007B310D">
        <w:rPr>
          <w:sz w:val="24"/>
          <w:szCs w:val="24"/>
        </w:rPr>
        <w:t>18. Утвердить объем бюджетных ассигнований дорожного фонда местного бюджета в сумме 10 367,2 тыс. рублей на 2023 год, в сумме 10 406,5 тыс. рублей на 2024 год, в сумме 10 448,6 тыс. рублей на 2025 год .</w:t>
      </w:r>
    </w:p>
    <w:p w:rsidR="007B310D" w:rsidRPr="007B310D" w:rsidRDefault="007B310D" w:rsidP="007B310D">
      <w:pPr>
        <w:spacing w:before="0"/>
        <w:jc w:val="both"/>
        <w:rPr>
          <w:sz w:val="24"/>
          <w:szCs w:val="24"/>
        </w:rPr>
      </w:pPr>
      <w:r>
        <w:rPr>
          <w:sz w:val="24"/>
          <w:szCs w:val="24"/>
        </w:rPr>
        <w:t xml:space="preserve">      </w:t>
      </w:r>
      <w:r w:rsidRPr="007B310D">
        <w:rPr>
          <w:sz w:val="24"/>
          <w:szCs w:val="24"/>
        </w:rPr>
        <w:t xml:space="preserve">19. Остатки средств местного бюджета на 01 января 2023 года, 01 января 2024 года, 01 января 2025 года в полном объеме направляются на покрытие временных кассовых разрывов, возникающих в ходе исполнения местного бюджета в 2023, 2024, 2025 годах. </w:t>
      </w:r>
    </w:p>
    <w:p w:rsidR="007B310D" w:rsidRPr="007B310D" w:rsidRDefault="007B310D" w:rsidP="007B310D">
      <w:pPr>
        <w:spacing w:before="0"/>
        <w:jc w:val="both"/>
        <w:rPr>
          <w:sz w:val="24"/>
          <w:szCs w:val="24"/>
        </w:rPr>
      </w:pPr>
      <w:r>
        <w:rPr>
          <w:sz w:val="24"/>
          <w:szCs w:val="24"/>
        </w:rPr>
        <w:t xml:space="preserve">      </w:t>
      </w:r>
      <w:r w:rsidRPr="007B310D">
        <w:rPr>
          <w:sz w:val="24"/>
          <w:szCs w:val="24"/>
        </w:rPr>
        <w:t>20. Предоставить муниципальному бюджетному учреждению с. Байкит Молодежный культурный центр «Новое поколение» субсидию на обеспечение выполнения муниципального задания на 2023 год в сумме 7 401,8 тыс. рублей, на 2024 год в сумме 7 401,8 тыс. руб., на 2025 год в сумме 7 401,8 тыс. руб.</w:t>
      </w:r>
    </w:p>
    <w:p w:rsidR="007B310D" w:rsidRPr="007B310D" w:rsidRDefault="007B310D" w:rsidP="007B310D">
      <w:pPr>
        <w:spacing w:before="0"/>
        <w:jc w:val="both"/>
        <w:rPr>
          <w:sz w:val="24"/>
          <w:szCs w:val="24"/>
        </w:rPr>
      </w:pPr>
      <w:r>
        <w:rPr>
          <w:sz w:val="24"/>
          <w:szCs w:val="24"/>
        </w:rPr>
        <w:t xml:space="preserve">      </w:t>
      </w:r>
      <w:r w:rsidRPr="007B310D">
        <w:rPr>
          <w:sz w:val="24"/>
          <w:szCs w:val="24"/>
        </w:rPr>
        <w:t>21. Предоставить муниципальному автономному учреждению с. Байкит «Информационно-жилищное сотрудничество» субсидию на обеспечение выполнения муниципального задания на 2023 год в сумме 16 618,2 тыс. рублей, на 2024 год в сумме 16 618,2 тыс. рублей,  на 2025 год в сумме 16 618,2 тыс. рублей.</w:t>
      </w:r>
    </w:p>
    <w:p w:rsidR="007B310D" w:rsidRPr="007B310D" w:rsidRDefault="007B310D" w:rsidP="007B310D">
      <w:pPr>
        <w:spacing w:before="0"/>
        <w:jc w:val="both"/>
        <w:rPr>
          <w:sz w:val="24"/>
          <w:szCs w:val="24"/>
        </w:rPr>
      </w:pPr>
      <w:r>
        <w:rPr>
          <w:sz w:val="24"/>
          <w:szCs w:val="24"/>
        </w:rPr>
        <w:t xml:space="preserve">     </w:t>
      </w:r>
      <w:r w:rsidRPr="007B310D">
        <w:rPr>
          <w:sz w:val="24"/>
          <w:szCs w:val="24"/>
        </w:rPr>
        <w:t>22. Направить средства, полученные в виде субвенции на осуществление полномочий по первичному воинскому учёту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на 2023 год в сумме 651,2 тыс. руб., на 2024 год в сумме 669,9 тыс. руб., на 2025 год в сумме 0,0 тыс. руб.</w:t>
      </w:r>
    </w:p>
    <w:p w:rsidR="007B310D" w:rsidRPr="007B310D" w:rsidRDefault="007B310D" w:rsidP="007B310D">
      <w:pPr>
        <w:spacing w:before="0"/>
        <w:ind w:firstLine="540"/>
        <w:jc w:val="both"/>
        <w:rPr>
          <w:sz w:val="24"/>
          <w:szCs w:val="24"/>
        </w:rPr>
      </w:pPr>
      <w:r w:rsidRPr="007B310D">
        <w:rPr>
          <w:sz w:val="24"/>
          <w:szCs w:val="24"/>
        </w:rPr>
        <w:t>23. Направить средства, полученные в виде субвенции на осуществление государственных полномочий по составлению протоколов об административных правонарушениях на 2023год  в сумме 41,3 тыс. руб., на 2024 год в сумме 41,3 тыс. руб., на 2025 год в сумме 41,3 тыс. руб.</w:t>
      </w:r>
    </w:p>
    <w:p w:rsidR="007B310D" w:rsidRPr="007B310D" w:rsidRDefault="007B310D" w:rsidP="007B310D">
      <w:pPr>
        <w:spacing w:before="0"/>
        <w:ind w:firstLine="540"/>
        <w:jc w:val="both"/>
        <w:rPr>
          <w:sz w:val="24"/>
          <w:szCs w:val="24"/>
        </w:rPr>
      </w:pPr>
      <w:r w:rsidRPr="007B310D">
        <w:rPr>
          <w:sz w:val="24"/>
          <w:szCs w:val="24"/>
        </w:rPr>
        <w:t>24.   Установить нормативы распределения поступлений  в бюджет поселения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bookmarkStart w:id="0" w:name="_GoBack"/>
      <w:bookmarkEnd w:id="0"/>
    </w:p>
    <w:p w:rsidR="007B310D" w:rsidRPr="007B310D" w:rsidRDefault="007B310D" w:rsidP="007B310D">
      <w:pPr>
        <w:tabs>
          <w:tab w:val="left" w:pos="1080"/>
        </w:tabs>
        <w:spacing w:before="0"/>
        <w:jc w:val="both"/>
        <w:rPr>
          <w:sz w:val="24"/>
          <w:szCs w:val="24"/>
        </w:rPr>
      </w:pPr>
      <w:r>
        <w:rPr>
          <w:sz w:val="24"/>
          <w:szCs w:val="24"/>
        </w:rPr>
        <w:t xml:space="preserve">      </w:t>
      </w:r>
      <w:r w:rsidRPr="007B310D">
        <w:rPr>
          <w:sz w:val="24"/>
          <w:szCs w:val="24"/>
        </w:rPr>
        <w:t>25. Установить, что глава  с. Байкит вправе в ходе исполнения настоящего Решения вносить изменения в сводную бюджетную роспись села Байкит на 2023 год и плановый период 2024-2025 годов без внесения изменений в настоящее Решение:</w:t>
      </w:r>
    </w:p>
    <w:p w:rsidR="007B310D" w:rsidRPr="007B310D" w:rsidRDefault="007B310D" w:rsidP="007B310D">
      <w:pPr>
        <w:autoSpaceDE w:val="0"/>
        <w:autoSpaceDN w:val="0"/>
        <w:adjustRightInd w:val="0"/>
        <w:spacing w:before="0"/>
        <w:ind w:firstLine="720"/>
        <w:jc w:val="both"/>
        <w:rPr>
          <w:sz w:val="24"/>
          <w:szCs w:val="24"/>
        </w:rPr>
      </w:pPr>
      <w:r w:rsidRPr="007B310D">
        <w:rPr>
          <w:sz w:val="24"/>
          <w:szCs w:val="24"/>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7B310D" w:rsidRPr="007B310D" w:rsidRDefault="007B310D" w:rsidP="007B310D">
      <w:pPr>
        <w:autoSpaceDE w:val="0"/>
        <w:autoSpaceDN w:val="0"/>
        <w:adjustRightInd w:val="0"/>
        <w:spacing w:before="0"/>
        <w:ind w:firstLine="720"/>
        <w:jc w:val="both"/>
        <w:rPr>
          <w:sz w:val="24"/>
          <w:szCs w:val="24"/>
        </w:rPr>
      </w:pPr>
      <w:r w:rsidRPr="007B310D">
        <w:rPr>
          <w:sz w:val="24"/>
          <w:szCs w:val="24"/>
        </w:rPr>
        <w:t>2) в случаях образования, переименования, реорганизации, ликвидации органов местного самоуправления села Байкит,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7B310D" w:rsidRPr="007B310D" w:rsidRDefault="007B310D" w:rsidP="007B310D">
      <w:pPr>
        <w:autoSpaceDE w:val="0"/>
        <w:autoSpaceDN w:val="0"/>
        <w:adjustRightInd w:val="0"/>
        <w:spacing w:before="0"/>
        <w:ind w:firstLine="720"/>
        <w:jc w:val="both"/>
        <w:rPr>
          <w:sz w:val="24"/>
          <w:szCs w:val="24"/>
        </w:rPr>
      </w:pPr>
      <w:r w:rsidRPr="007B310D">
        <w:rPr>
          <w:sz w:val="24"/>
          <w:szCs w:val="24"/>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rsidR="007B310D" w:rsidRPr="007B310D" w:rsidRDefault="007B310D" w:rsidP="007B310D">
      <w:pPr>
        <w:autoSpaceDE w:val="0"/>
        <w:autoSpaceDN w:val="0"/>
        <w:adjustRightInd w:val="0"/>
        <w:spacing w:before="0"/>
        <w:ind w:firstLine="700"/>
        <w:jc w:val="both"/>
        <w:outlineLvl w:val="2"/>
        <w:rPr>
          <w:sz w:val="24"/>
          <w:szCs w:val="24"/>
        </w:rPr>
      </w:pPr>
      <w:r w:rsidRPr="007B310D">
        <w:rPr>
          <w:sz w:val="24"/>
          <w:szCs w:val="24"/>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села Байкит и приобретение объектов недвижимого имущества в муниципальную собственность поселения;</w:t>
      </w:r>
    </w:p>
    <w:p w:rsidR="007B310D" w:rsidRPr="007B310D" w:rsidRDefault="007B310D" w:rsidP="007B310D">
      <w:pPr>
        <w:autoSpaceDE w:val="0"/>
        <w:autoSpaceDN w:val="0"/>
        <w:adjustRightInd w:val="0"/>
        <w:spacing w:before="0"/>
        <w:ind w:firstLine="720"/>
        <w:jc w:val="both"/>
        <w:rPr>
          <w:sz w:val="24"/>
          <w:szCs w:val="24"/>
        </w:rPr>
      </w:pPr>
      <w:r w:rsidRPr="007B310D">
        <w:rPr>
          <w:sz w:val="24"/>
          <w:szCs w:val="24"/>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районного бюджета;</w:t>
      </w:r>
    </w:p>
    <w:p w:rsidR="007B310D" w:rsidRPr="007B310D" w:rsidRDefault="007B310D" w:rsidP="007B310D">
      <w:pPr>
        <w:autoSpaceDE w:val="0"/>
        <w:autoSpaceDN w:val="0"/>
        <w:adjustRightInd w:val="0"/>
        <w:spacing w:before="0"/>
        <w:ind w:firstLine="720"/>
        <w:jc w:val="both"/>
        <w:rPr>
          <w:sz w:val="24"/>
          <w:szCs w:val="24"/>
        </w:rPr>
      </w:pPr>
      <w:r w:rsidRPr="007B310D">
        <w:rPr>
          <w:sz w:val="24"/>
          <w:szCs w:val="24"/>
        </w:rPr>
        <w:t>6) в случае уменьшения суммы средств межбюджетных трансфертов из районного бюджета;</w:t>
      </w:r>
    </w:p>
    <w:p w:rsidR="007B310D" w:rsidRPr="007B310D" w:rsidRDefault="007B310D" w:rsidP="007B310D">
      <w:pPr>
        <w:autoSpaceDE w:val="0"/>
        <w:autoSpaceDN w:val="0"/>
        <w:adjustRightInd w:val="0"/>
        <w:spacing w:before="0"/>
        <w:ind w:firstLine="709"/>
        <w:jc w:val="both"/>
        <w:rPr>
          <w:sz w:val="24"/>
          <w:szCs w:val="24"/>
        </w:rPr>
      </w:pPr>
      <w:r w:rsidRPr="007B310D">
        <w:rPr>
          <w:sz w:val="24"/>
          <w:szCs w:val="24"/>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B310D" w:rsidRPr="007B310D" w:rsidRDefault="007B310D" w:rsidP="007B310D">
      <w:pPr>
        <w:autoSpaceDE w:val="0"/>
        <w:autoSpaceDN w:val="0"/>
        <w:adjustRightInd w:val="0"/>
        <w:spacing w:before="0"/>
        <w:ind w:firstLine="700"/>
        <w:jc w:val="both"/>
        <w:rPr>
          <w:sz w:val="24"/>
          <w:szCs w:val="24"/>
        </w:rPr>
      </w:pPr>
      <w:r w:rsidRPr="007B310D">
        <w:rPr>
          <w:sz w:val="24"/>
          <w:szCs w:val="24"/>
        </w:rPr>
        <w:t>8)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бюджета поселка, в пределах общего объема средств, предусмотренных главному распорядителю средств бюджета поселка;</w:t>
      </w:r>
    </w:p>
    <w:p w:rsidR="007B310D" w:rsidRPr="007B310D" w:rsidRDefault="007B310D" w:rsidP="007B310D">
      <w:pPr>
        <w:spacing w:before="0"/>
        <w:jc w:val="both"/>
        <w:rPr>
          <w:sz w:val="24"/>
          <w:szCs w:val="24"/>
        </w:rPr>
      </w:pPr>
      <w:r w:rsidRPr="007B310D">
        <w:rPr>
          <w:sz w:val="24"/>
          <w:szCs w:val="24"/>
        </w:rPr>
        <w:t xml:space="preserve">          9) в пределах общего объема средств, предусмотренных настоящим Решением для финансирования мероприятий в рамках одной муниципальной программы села Байкит, после внесения изменений в указанную программу в установленном порядке</w:t>
      </w:r>
    </w:p>
    <w:p w:rsidR="007B310D" w:rsidRPr="007B310D" w:rsidRDefault="007B310D" w:rsidP="007B310D">
      <w:pPr>
        <w:spacing w:before="0"/>
        <w:ind w:firstLine="720"/>
        <w:jc w:val="both"/>
        <w:rPr>
          <w:sz w:val="24"/>
          <w:szCs w:val="24"/>
        </w:rPr>
      </w:pPr>
      <w:r w:rsidRPr="007B310D">
        <w:rPr>
          <w:sz w:val="24"/>
          <w:szCs w:val="24"/>
        </w:rPr>
        <w:t>26. Установить, что в 2023 году и плановом периоде 2024-2025гг.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предоставляются в Порядке, установленном Администрацией с. Байкит.</w:t>
      </w:r>
    </w:p>
    <w:p w:rsidR="007B310D" w:rsidRPr="007B310D" w:rsidRDefault="007B310D" w:rsidP="007B310D">
      <w:pPr>
        <w:spacing w:before="0"/>
        <w:ind w:firstLine="720"/>
        <w:jc w:val="both"/>
        <w:rPr>
          <w:sz w:val="24"/>
          <w:szCs w:val="24"/>
        </w:rPr>
      </w:pPr>
      <w:r w:rsidRPr="007B310D">
        <w:rPr>
          <w:sz w:val="24"/>
          <w:szCs w:val="24"/>
        </w:rPr>
        <w:t>27. Настоящее Решение подлежит официальному опубликованию не позднее 10 дней с момента принятия и вступает в силу с 1 января 2023 года.</w:t>
      </w:r>
    </w:p>
    <w:p w:rsidR="007B310D" w:rsidRPr="007B310D" w:rsidRDefault="007B310D" w:rsidP="007B310D">
      <w:pPr>
        <w:spacing w:before="0"/>
        <w:ind w:firstLine="720"/>
        <w:jc w:val="both"/>
        <w:rPr>
          <w:sz w:val="24"/>
          <w:szCs w:val="24"/>
        </w:rPr>
      </w:pPr>
    </w:p>
    <w:p w:rsidR="007B310D" w:rsidRPr="007B310D" w:rsidRDefault="007B310D" w:rsidP="007B310D">
      <w:pPr>
        <w:spacing w:before="0"/>
        <w:rPr>
          <w:sz w:val="24"/>
          <w:szCs w:val="24"/>
        </w:rPr>
      </w:pPr>
    </w:p>
    <w:p w:rsidR="007B310D" w:rsidRPr="007B310D" w:rsidRDefault="007B310D" w:rsidP="007B310D">
      <w:pPr>
        <w:spacing w:before="0"/>
        <w:rPr>
          <w:sz w:val="24"/>
          <w:szCs w:val="24"/>
        </w:rPr>
      </w:pPr>
      <w:r w:rsidRPr="007B310D">
        <w:rPr>
          <w:sz w:val="24"/>
          <w:szCs w:val="24"/>
        </w:rPr>
        <w:t xml:space="preserve">Председатель Байкитского сельского   </w:t>
      </w:r>
      <w:r>
        <w:rPr>
          <w:sz w:val="24"/>
          <w:szCs w:val="24"/>
        </w:rPr>
        <w:t xml:space="preserve">                 </w:t>
      </w:r>
      <w:r w:rsidRPr="007B310D">
        <w:rPr>
          <w:sz w:val="24"/>
          <w:szCs w:val="24"/>
        </w:rPr>
        <w:t>Глава села Байкит</w:t>
      </w:r>
    </w:p>
    <w:p w:rsidR="007B310D" w:rsidRDefault="007B310D" w:rsidP="007B310D">
      <w:pPr>
        <w:spacing w:before="0"/>
        <w:rPr>
          <w:sz w:val="24"/>
          <w:szCs w:val="24"/>
        </w:rPr>
      </w:pPr>
      <w:r w:rsidRPr="007B310D">
        <w:rPr>
          <w:sz w:val="24"/>
          <w:szCs w:val="24"/>
        </w:rPr>
        <w:t>Совета депутатов</w:t>
      </w:r>
    </w:p>
    <w:p w:rsidR="00B938B2" w:rsidRPr="007B310D" w:rsidRDefault="00B938B2" w:rsidP="007B310D">
      <w:pPr>
        <w:spacing w:before="0"/>
        <w:rPr>
          <w:sz w:val="24"/>
          <w:szCs w:val="24"/>
        </w:rPr>
      </w:pPr>
    </w:p>
    <w:p w:rsidR="007B310D" w:rsidRPr="007B310D" w:rsidRDefault="007B310D" w:rsidP="007B310D">
      <w:pPr>
        <w:spacing w:before="0"/>
        <w:rPr>
          <w:sz w:val="24"/>
          <w:szCs w:val="24"/>
        </w:rPr>
      </w:pPr>
      <w:r w:rsidRPr="007B310D">
        <w:rPr>
          <w:sz w:val="24"/>
          <w:szCs w:val="24"/>
        </w:rPr>
        <w:t xml:space="preserve">А.В. Шмыгов____________________        </w:t>
      </w:r>
      <w:r>
        <w:rPr>
          <w:sz w:val="24"/>
          <w:szCs w:val="24"/>
        </w:rPr>
        <w:t xml:space="preserve">           И.О. Скребцова</w:t>
      </w:r>
      <w:r w:rsidRPr="007B310D">
        <w:rPr>
          <w:sz w:val="24"/>
          <w:szCs w:val="24"/>
        </w:rPr>
        <w:t xml:space="preserve">                                                                                                     </w:t>
      </w:r>
    </w:p>
    <w:p w:rsidR="007B310D" w:rsidRPr="007B310D" w:rsidRDefault="007B310D" w:rsidP="007B310D">
      <w:pPr>
        <w:spacing w:before="0"/>
        <w:rPr>
          <w:sz w:val="24"/>
          <w:szCs w:val="24"/>
        </w:rPr>
      </w:pPr>
    </w:p>
    <w:p w:rsidR="007B310D" w:rsidRPr="007B310D" w:rsidRDefault="007B310D" w:rsidP="007B310D">
      <w:pPr>
        <w:spacing w:before="0"/>
        <w:rPr>
          <w:sz w:val="24"/>
          <w:szCs w:val="24"/>
        </w:rPr>
      </w:pPr>
    </w:p>
    <w:p w:rsidR="007B310D" w:rsidRPr="007B310D" w:rsidRDefault="007B310D" w:rsidP="007B310D">
      <w:pPr>
        <w:spacing w:before="0"/>
        <w:rPr>
          <w:sz w:val="24"/>
          <w:szCs w:val="24"/>
        </w:rPr>
      </w:pPr>
    </w:p>
    <w:p w:rsidR="007B310D" w:rsidRPr="007B310D" w:rsidRDefault="007B310D" w:rsidP="007B310D">
      <w:pPr>
        <w:spacing w:before="0"/>
        <w:rPr>
          <w:sz w:val="24"/>
          <w:szCs w:val="24"/>
        </w:rPr>
      </w:pPr>
      <w:r w:rsidRPr="007B310D">
        <w:rPr>
          <w:sz w:val="24"/>
          <w:szCs w:val="24"/>
        </w:rPr>
        <w:t xml:space="preserve">                                                                                                                             </w:t>
      </w:r>
    </w:p>
    <w:p w:rsidR="007B310D" w:rsidRDefault="007B310D" w:rsidP="007B310D">
      <w:pPr>
        <w:spacing w:before="0"/>
        <w:rPr>
          <w:sz w:val="24"/>
          <w:szCs w:val="24"/>
        </w:rPr>
      </w:pPr>
      <w:r>
        <w:rPr>
          <w:sz w:val="24"/>
          <w:szCs w:val="24"/>
        </w:rPr>
        <w:t xml:space="preserve"> </w:t>
      </w:r>
      <w:r w:rsidRPr="007B310D">
        <w:rPr>
          <w:sz w:val="24"/>
          <w:szCs w:val="24"/>
        </w:rPr>
        <w:t xml:space="preserve">                                                                                                                       </w:t>
      </w:r>
      <w:r>
        <w:rPr>
          <w:sz w:val="24"/>
          <w:szCs w:val="24"/>
        </w:rPr>
        <w:t xml:space="preserve">      </w:t>
      </w:r>
    </w:p>
    <w:p w:rsidR="007B310D" w:rsidRDefault="007B310D" w:rsidP="007B310D">
      <w:pPr>
        <w:spacing w:before="0"/>
        <w:rPr>
          <w:sz w:val="24"/>
          <w:szCs w:val="24"/>
        </w:rPr>
      </w:pPr>
    </w:p>
    <w:p w:rsidR="007B310D" w:rsidRPr="007B310D" w:rsidRDefault="007B310D" w:rsidP="007B310D">
      <w:pPr>
        <w:spacing w:before="0"/>
        <w:rPr>
          <w:sz w:val="20"/>
        </w:rPr>
      </w:pPr>
      <w:r>
        <w:rPr>
          <w:sz w:val="24"/>
          <w:szCs w:val="24"/>
        </w:rPr>
        <w:t xml:space="preserve">                                                                      </w:t>
      </w:r>
      <w:r w:rsidRPr="007B310D">
        <w:rPr>
          <w:sz w:val="20"/>
        </w:rPr>
        <w:t>Приложение № 1</w:t>
      </w:r>
    </w:p>
    <w:p w:rsidR="007B310D" w:rsidRPr="007B310D" w:rsidRDefault="007B310D" w:rsidP="007B310D">
      <w:pPr>
        <w:spacing w:before="0"/>
        <w:jc w:val="right"/>
        <w:rPr>
          <w:sz w:val="20"/>
        </w:rPr>
      </w:pPr>
      <w:r w:rsidRPr="007B310D">
        <w:rPr>
          <w:sz w:val="20"/>
        </w:rPr>
        <w:t>к решению Байкитского сельского</w:t>
      </w:r>
    </w:p>
    <w:p w:rsidR="007B310D" w:rsidRPr="007B310D" w:rsidRDefault="007B310D" w:rsidP="007B310D">
      <w:pPr>
        <w:spacing w:before="0"/>
        <w:jc w:val="right"/>
        <w:rPr>
          <w:sz w:val="20"/>
        </w:rPr>
      </w:pPr>
      <w:r w:rsidRPr="007B310D">
        <w:rPr>
          <w:sz w:val="20"/>
        </w:rPr>
        <w:t>Совета депутатов от «   » ______2022</w:t>
      </w:r>
    </w:p>
    <w:p w:rsidR="007B310D" w:rsidRPr="007B310D" w:rsidRDefault="007B310D" w:rsidP="007B310D">
      <w:pPr>
        <w:spacing w:before="0"/>
        <w:jc w:val="right"/>
        <w:rPr>
          <w:sz w:val="20"/>
        </w:rPr>
      </w:pPr>
      <w:r w:rsidRPr="007B310D">
        <w:rPr>
          <w:sz w:val="20"/>
        </w:rPr>
        <w:t>№       «О бюджете муниципального</w:t>
      </w:r>
    </w:p>
    <w:p w:rsidR="007B310D" w:rsidRPr="007B310D" w:rsidRDefault="007B310D" w:rsidP="007B310D">
      <w:pPr>
        <w:spacing w:before="0"/>
        <w:jc w:val="right"/>
        <w:rPr>
          <w:sz w:val="20"/>
        </w:rPr>
      </w:pPr>
      <w:r w:rsidRPr="007B310D">
        <w:rPr>
          <w:sz w:val="20"/>
        </w:rPr>
        <w:t>образования с. Байкит на 2023 год и</w:t>
      </w:r>
    </w:p>
    <w:p w:rsidR="007B310D" w:rsidRPr="007B310D" w:rsidRDefault="007B310D" w:rsidP="007B310D">
      <w:pPr>
        <w:spacing w:before="0"/>
        <w:jc w:val="right"/>
        <w:rPr>
          <w:sz w:val="20"/>
        </w:rPr>
      </w:pPr>
      <w:r w:rsidRPr="007B310D">
        <w:rPr>
          <w:sz w:val="20"/>
        </w:rPr>
        <w:t>плановый период 2024-2025гг.»</w:t>
      </w:r>
    </w:p>
    <w:p w:rsidR="007B310D" w:rsidRPr="007B310D" w:rsidRDefault="007B310D" w:rsidP="007B310D">
      <w:pPr>
        <w:spacing w:before="0"/>
        <w:jc w:val="center"/>
        <w:rPr>
          <w:b/>
          <w:sz w:val="24"/>
          <w:szCs w:val="24"/>
        </w:rPr>
      </w:pPr>
    </w:p>
    <w:p w:rsidR="007B310D" w:rsidRPr="007B310D" w:rsidRDefault="007B310D" w:rsidP="007B310D">
      <w:pPr>
        <w:spacing w:before="0"/>
        <w:jc w:val="center"/>
        <w:rPr>
          <w:b/>
          <w:sz w:val="28"/>
          <w:szCs w:val="28"/>
        </w:rPr>
      </w:pPr>
    </w:p>
    <w:p w:rsidR="007B310D" w:rsidRPr="007B310D" w:rsidRDefault="007B310D" w:rsidP="007B310D">
      <w:pPr>
        <w:spacing w:before="0"/>
        <w:jc w:val="right"/>
        <w:rPr>
          <w:b/>
          <w:sz w:val="20"/>
        </w:rPr>
      </w:pPr>
    </w:p>
    <w:p w:rsidR="007B310D" w:rsidRPr="007B310D" w:rsidRDefault="007B310D" w:rsidP="007B310D">
      <w:pPr>
        <w:spacing w:before="0"/>
        <w:jc w:val="center"/>
        <w:rPr>
          <w:b/>
          <w:bCs/>
          <w:sz w:val="24"/>
          <w:szCs w:val="24"/>
        </w:rPr>
      </w:pPr>
      <w:r w:rsidRPr="007B310D">
        <w:rPr>
          <w:b/>
          <w:bCs/>
          <w:sz w:val="24"/>
          <w:szCs w:val="24"/>
        </w:rPr>
        <w:t>Доходы местного бюджета с. Байкит на 2023 год и  плановый период 2024-2025 г.</w:t>
      </w:r>
    </w:p>
    <w:p w:rsidR="007B310D" w:rsidRPr="007B310D" w:rsidRDefault="007B310D" w:rsidP="007B310D">
      <w:pPr>
        <w:spacing w:before="0"/>
        <w:rPr>
          <w:b/>
          <w:bCs/>
          <w:sz w:val="24"/>
          <w:szCs w:val="24"/>
        </w:rPr>
      </w:pPr>
    </w:p>
    <w:p w:rsidR="007B310D" w:rsidRPr="007B310D" w:rsidRDefault="007B310D" w:rsidP="007B310D">
      <w:pPr>
        <w:spacing w:before="0"/>
        <w:jc w:val="center"/>
        <w:rPr>
          <w:b/>
          <w:sz w:val="28"/>
          <w:szCs w:val="28"/>
        </w:rPr>
      </w:pPr>
    </w:p>
    <w:tbl>
      <w:tblPr>
        <w:tblW w:w="10915" w:type="dxa"/>
        <w:tblInd w:w="-459" w:type="dxa"/>
        <w:tblLayout w:type="fixed"/>
        <w:tblLook w:val="0000"/>
      </w:tblPr>
      <w:tblGrid>
        <w:gridCol w:w="567"/>
        <w:gridCol w:w="567"/>
        <w:gridCol w:w="426"/>
        <w:gridCol w:w="567"/>
        <w:gridCol w:w="567"/>
        <w:gridCol w:w="425"/>
        <w:gridCol w:w="709"/>
        <w:gridCol w:w="567"/>
        <w:gridCol w:w="3118"/>
        <w:gridCol w:w="1134"/>
        <w:gridCol w:w="1134"/>
        <w:gridCol w:w="1134"/>
      </w:tblGrid>
      <w:tr w:rsidR="007B310D" w:rsidRPr="007B310D" w:rsidTr="001F68E0">
        <w:trPr>
          <w:trHeight w:val="255"/>
        </w:trPr>
        <w:tc>
          <w:tcPr>
            <w:tcW w:w="4395" w:type="dxa"/>
            <w:gridSpan w:val="8"/>
            <w:tcBorders>
              <w:top w:val="single" w:sz="4" w:space="0" w:color="auto"/>
              <w:left w:val="single" w:sz="4" w:space="0" w:color="auto"/>
              <w:bottom w:val="single" w:sz="4" w:space="0" w:color="auto"/>
              <w:right w:val="nil"/>
            </w:tcBorders>
            <w:shd w:val="clear" w:color="auto" w:fill="99CC00"/>
            <w:noWrap/>
            <w:vAlign w:val="bottom"/>
          </w:tcPr>
          <w:p w:rsidR="007B310D" w:rsidRPr="007B310D" w:rsidRDefault="007B310D" w:rsidP="007B310D">
            <w:pPr>
              <w:spacing w:before="0"/>
              <w:jc w:val="center"/>
              <w:rPr>
                <w:b/>
                <w:bCs/>
                <w:sz w:val="20"/>
              </w:rPr>
            </w:pPr>
            <w:r w:rsidRPr="007B310D">
              <w:rPr>
                <w:b/>
                <w:bCs/>
                <w:sz w:val="20"/>
              </w:rPr>
              <w:t>Код  классификации доходов</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7B310D" w:rsidRPr="007B310D" w:rsidRDefault="007B310D" w:rsidP="007B310D">
            <w:pPr>
              <w:spacing w:before="0"/>
              <w:jc w:val="center"/>
              <w:rPr>
                <w:b/>
                <w:bCs/>
                <w:sz w:val="20"/>
              </w:rPr>
            </w:pPr>
            <w:r w:rsidRPr="007B310D">
              <w:rPr>
                <w:b/>
                <w:bCs/>
                <w:sz w:val="20"/>
              </w:rPr>
              <w:t>Наименование вида (подвида) доходов, статей КОСГУ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7B310D" w:rsidRPr="007B310D" w:rsidRDefault="007B310D" w:rsidP="007B310D">
            <w:pPr>
              <w:spacing w:before="0"/>
              <w:rPr>
                <w:b/>
                <w:bCs/>
                <w:sz w:val="20"/>
              </w:rPr>
            </w:pPr>
            <w:r w:rsidRPr="007B310D">
              <w:rPr>
                <w:b/>
                <w:bCs/>
                <w:sz w:val="20"/>
              </w:rPr>
              <w:t>Доходы местного бюджета 2023 г.</w:t>
            </w:r>
          </w:p>
        </w:tc>
        <w:tc>
          <w:tcPr>
            <w:tcW w:w="1134" w:type="dxa"/>
            <w:vMerge w:val="restart"/>
            <w:tcBorders>
              <w:top w:val="single" w:sz="4" w:space="0" w:color="auto"/>
              <w:left w:val="single" w:sz="4" w:space="0" w:color="auto"/>
              <w:right w:val="single" w:sz="4" w:space="0" w:color="auto"/>
            </w:tcBorders>
            <w:shd w:val="clear" w:color="auto" w:fill="99CC00"/>
          </w:tcPr>
          <w:p w:rsidR="007B310D" w:rsidRDefault="007B310D" w:rsidP="007B310D">
            <w:pPr>
              <w:spacing w:before="0"/>
              <w:rPr>
                <w:b/>
                <w:bCs/>
                <w:sz w:val="20"/>
              </w:rPr>
            </w:pPr>
          </w:p>
          <w:p w:rsidR="007B310D" w:rsidRDefault="007B310D" w:rsidP="007B310D">
            <w:pPr>
              <w:spacing w:before="0"/>
              <w:rPr>
                <w:b/>
                <w:bCs/>
                <w:sz w:val="20"/>
              </w:rPr>
            </w:pPr>
          </w:p>
          <w:p w:rsidR="007B310D" w:rsidRDefault="007B310D" w:rsidP="007B310D">
            <w:pPr>
              <w:spacing w:before="0"/>
              <w:rPr>
                <w:b/>
                <w:bCs/>
                <w:sz w:val="20"/>
              </w:rPr>
            </w:pPr>
          </w:p>
          <w:p w:rsidR="007B310D" w:rsidRDefault="007B310D" w:rsidP="007B310D">
            <w:pPr>
              <w:spacing w:before="0"/>
              <w:rPr>
                <w:b/>
                <w:bCs/>
                <w:sz w:val="20"/>
              </w:rPr>
            </w:pPr>
          </w:p>
          <w:p w:rsidR="007B310D" w:rsidRDefault="007B310D" w:rsidP="007B310D">
            <w:pPr>
              <w:spacing w:before="0"/>
              <w:rPr>
                <w:b/>
                <w:bCs/>
                <w:sz w:val="20"/>
              </w:rPr>
            </w:pPr>
          </w:p>
          <w:p w:rsidR="007B310D" w:rsidRDefault="007B310D" w:rsidP="007B310D">
            <w:pPr>
              <w:spacing w:before="0"/>
              <w:rPr>
                <w:b/>
                <w:bCs/>
                <w:sz w:val="20"/>
              </w:rPr>
            </w:pPr>
          </w:p>
          <w:p w:rsidR="007B310D" w:rsidRPr="007B310D" w:rsidRDefault="007B310D" w:rsidP="007B310D">
            <w:pPr>
              <w:spacing w:before="0"/>
              <w:rPr>
                <w:b/>
                <w:bCs/>
                <w:sz w:val="20"/>
              </w:rPr>
            </w:pPr>
            <w:r w:rsidRPr="007B310D">
              <w:rPr>
                <w:b/>
                <w:bCs/>
                <w:sz w:val="20"/>
              </w:rPr>
              <w:t>Доходы местного бюджета 2024 г.</w:t>
            </w:r>
          </w:p>
        </w:tc>
        <w:tc>
          <w:tcPr>
            <w:tcW w:w="1134" w:type="dxa"/>
            <w:vMerge w:val="restart"/>
            <w:tcBorders>
              <w:top w:val="single" w:sz="4" w:space="0" w:color="auto"/>
              <w:left w:val="single" w:sz="4" w:space="0" w:color="auto"/>
              <w:right w:val="single" w:sz="4" w:space="0" w:color="auto"/>
            </w:tcBorders>
            <w:shd w:val="clear" w:color="auto" w:fill="99CC00"/>
          </w:tcPr>
          <w:p w:rsidR="007B310D" w:rsidRDefault="007B310D" w:rsidP="007B310D">
            <w:pPr>
              <w:spacing w:before="0"/>
              <w:rPr>
                <w:b/>
                <w:bCs/>
                <w:sz w:val="20"/>
              </w:rPr>
            </w:pPr>
          </w:p>
          <w:p w:rsidR="007B310D" w:rsidRDefault="007B310D" w:rsidP="007B310D">
            <w:pPr>
              <w:spacing w:before="0"/>
              <w:rPr>
                <w:b/>
                <w:bCs/>
                <w:sz w:val="20"/>
              </w:rPr>
            </w:pPr>
          </w:p>
          <w:p w:rsidR="007B310D" w:rsidRDefault="007B310D" w:rsidP="007B310D">
            <w:pPr>
              <w:spacing w:before="0"/>
              <w:rPr>
                <w:b/>
                <w:bCs/>
                <w:sz w:val="20"/>
              </w:rPr>
            </w:pPr>
          </w:p>
          <w:p w:rsidR="007B310D" w:rsidRDefault="007B310D" w:rsidP="007B310D">
            <w:pPr>
              <w:spacing w:before="0"/>
              <w:rPr>
                <w:b/>
                <w:bCs/>
                <w:sz w:val="20"/>
              </w:rPr>
            </w:pPr>
          </w:p>
          <w:p w:rsidR="007B310D" w:rsidRDefault="007B310D" w:rsidP="007B310D">
            <w:pPr>
              <w:spacing w:before="0"/>
              <w:rPr>
                <w:b/>
                <w:bCs/>
                <w:sz w:val="20"/>
              </w:rPr>
            </w:pPr>
          </w:p>
          <w:p w:rsidR="007B310D" w:rsidRDefault="007B310D" w:rsidP="007B310D">
            <w:pPr>
              <w:spacing w:before="0"/>
              <w:rPr>
                <w:b/>
                <w:bCs/>
                <w:sz w:val="20"/>
              </w:rPr>
            </w:pPr>
          </w:p>
          <w:p w:rsidR="007B310D" w:rsidRPr="007B310D" w:rsidRDefault="007B310D" w:rsidP="007B310D">
            <w:pPr>
              <w:spacing w:before="0"/>
              <w:rPr>
                <w:b/>
                <w:bCs/>
                <w:sz w:val="20"/>
              </w:rPr>
            </w:pPr>
            <w:r w:rsidRPr="007B310D">
              <w:rPr>
                <w:b/>
                <w:bCs/>
                <w:sz w:val="20"/>
              </w:rPr>
              <w:t>Доходы местного бюджета 2025 г.</w:t>
            </w:r>
          </w:p>
        </w:tc>
      </w:tr>
      <w:tr w:rsidR="007B310D" w:rsidRPr="007B310D" w:rsidTr="001F68E0">
        <w:trPr>
          <w:trHeight w:val="255"/>
        </w:trPr>
        <w:tc>
          <w:tcPr>
            <w:tcW w:w="567" w:type="dxa"/>
            <w:vMerge w:val="restart"/>
            <w:tcBorders>
              <w:top w:val="nil"/>
              <w:left w:val="single" w:sz="4" w:space="0" w:color="auto"/>
              <w:bottom w:val="single" w:sz="4" w:space="0" w:color="000000"/>
              <w:right w:val="single" w:sz="4" w:space="0" w:color="auto"/>
            </w:tcBorders>
            <w:shd w:val="clear" w:color="auto" w:fill="99CC00"/>
            <w:textDirection w:val="btLr"/>
            <w:vAlign w:val="bottom"/>
          </w:tcPr>
          <w:p w:rsidR="007B310D" w:rsidRPr="007B310D" w:rsidRDefault="007B310D" w:rsidP="007B310D">
            <w:pPr>
              <w:spacing w:before="0"/>
              <w:rPr>
                <w:b/>
                <w:bCs/>
                <w:sz w:val="24"/>
                <w:szCs w:val="24"/>
              </w:rPr>
            </w:pPr>
            <w:r w:rsidRPr="007B310D">
              <w:rPr>
                <w:b/>
                <w:bCs/>
                <w:sz w:val="24"/>
                <w:szCs w:val="24"/>
              </w:rPr>
              <w:t>код администратора</w:t>
            </w:r>
          </w:p>
        </w:tc>
        <w:tc>
          <w:tcPr>
            <w:tcW w:w="2552" w:type="dxa"/>
            <w:gridSpan w:val="5"/>
            <w:tcBorders>
              <w:top w:val="single" w:sz="4" w:space="0" w:color="auto"/>
              <w:left w:val="nil"/>
              <w:bottom w:val="single" w:sz="4" w:space="0" w:color="auto"/>
              <w:right w:val="single" w:sz="4" w:space="0" w:color="auto"/>
            </w:tcBorders>
            <w:shd w:val="clear" w:color="auto" w:fill="99CC00"/>
            <w:noWrap/>
            <w:vAlign w:val="bottom"/>
          </w:tcPr>
          <w:p w:rsidR="007B310D" w:rsidRPr="007B310D" w:rsidRDefault="007B310D" w:rsidP="007B310D">
            <w:pPr>
              <w:spacing w:before="0"/>
              <w:rPr>
                <w:b/>
                <w:bCs/>
                <w:sz w:val="24"/>
                <w:szCs w:val="24"/>
              </w:rPr>
            </w:pPr>
            <w:r w:rsidRPr="007B310D">
              <w:rPr>
                <w:b/>
                <w:bCs/>
                <w:sz w:val="24"/>
                <w:szCs w:val="24"/>
              </w:rPr>
              <w:t>Вид доходов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7B310D" w:rsidRPr="007B310D" w:rsidRDefault="007B310D" w:rsidP="007B310D">
            <w:pPr>
              <w:spacing w:before="0"/>
              <w:rPr>
                <w:b/>
                <w:bCs/>
                <w:sz w:val="24"/>
                <w:szCs w:val="24"/>
              </w:rPr>
            </w:pPr>
            <w:r w:rsidRPr="007B310D">
              <w:rPr>
                <w:b/>
                <w:bCs/>
                <w:sz w:val="24"/>
                <w:szCs w:val="24"/>
              </w:rPr>
              <w:t>подвид доходов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7B310D" w:rsidRPr="007B310D" w:rsidRDefault="007B310D" w:rsidP="007B310D">
            <w:pPr>
              <w:spacing w:before="0"/>
              <w:rPr>
                <w:b/>
                <w:bCs/>
                <w:sz w:val="24"/>
                <w:szCs w:val="24"/>
              </w:rPr>
            </w:pPr>
            <w:r w:rsidRPr="007B310D">
              <w:rPr>
                <w:b/>
                <w:bCs/>
                <w:sz w:val="24"/>
                <w:szCs w:val="24"/>
              </w:rPr>
              <w:t>статья КОСГУ</w:t>
            </w:r>
          </w:p>
        </w:tc>
        <w:tc>
          <w:tcPr>
            <w:tcW w:w="3118" w:type="dxa"/>
            <w:vMerge/>
            <w:tcBorders>
              <w:top w:val="single" w:sz="4" w:space="0" w:color="auto"/>
              <w:left w:val="single" w:sz="4" w:space="0" w:color="auto"/>
              <w:bottom w:val="single" w:sz="4" w:space="0" w:color="000000"/>
              <w:right w:val="single" w:sz="4" w:space="0" w:color="auto"/>
            </w:tcBorders>
            <w:vAlign w:val="center"/>
          </w:tcPr>
          <w:p w:rsidR="007B310D" w:rsidRPr="007B310D" w:rsidRDefault="007B310D" w:rsidP="007B310D">
            <w:pPr>
              <w:spacing w:before="0"/>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B310D" w:rsidRPr="007B310D" w:rsidRDefault="007B310D" w:rsidP="007B310D">
            <w:pPr>
              <w:spacing w:before="0"/>
              <w:rPr>
                <w:b/>
                <w:bCs/>
                <w:sz w:val="24"/>
                <w:szCs w:val="24"/>
              </w:rPr>
            </w:pPr>
          </w:p>
        </w:tc>
        <w:tc>
          <w:tcPr>
            <w:tcW w:w="1134" w:type="dxa"/>
            <w:vMerge/>
            <w:tcBorders>
              <w:left w:val="single" w:sz="4" w:space="0" w:color="auto"/>
              <w:right w:val="single" w:sz="4" w:space="0" w:color="auto"/>
            </w:tcBorders>
          </w:tcPr>
          <w:p w:rsidR="007B310D" w:rsidRPr="007B310D" w:rsidRDefault="007B310D" w:rsidP="007B310D">
            <w:pPr>
              <w:spacing w:before="0"/>
              <w:jc w:val="center"/>
              <w:rPr>
                <w:b/>
                <w:bCs/>
                <w:sz w:val="24"/>
                <w:szCs w:val="24"/>
              </w:rPr>
            </w:pPr>
          </w:p>
        </w:tc>
        <w:tc>
          <w:tcPr>
            <w:tcW w:w="1134" w:type="dxa"/>
            <w:vMerge/>
            <w:tcBorders>
              <w:left w:val="single" w:sz="4" w:space="0" w:color="auto"/>
              <w:right w:val="single" w:sz="4" w:space="0" w:color="auto"/>
            </w:tcBorders>
          </w:tcPr>
          <w:p w:rsidR="007B310D" w:rsidRPr="007B310D" w:rsidRDefault="007B310D" w:rsidP="007B310D">
            <w:pPr>
              <w:spacing w:before="0"/>
              <w:jc w:val="center"/>
              <w:rPr>
                <w:b/>
                <w:bCs/>
                <w:sz w:val="24"/>
                <w:szCs w:val="24"/>
              </w:rPr>
            </w:pPr>
          </w:p>
        </w:tc>
      </w:tr>
      <w:tr w:rsidR="007B310D" w:rsidRPr="007B310D" w:rsidTr="001F68E0">
        <w:trPr>
          <w:trHeight w:val="1788"/>
        </w:trPr>
        <w:tc>
          <w:tcPr>
            <w:tcW w:w="567" w:type="dxa"/>
            <w:vMerge/>
            <w:tcBorders>
              <w:top w:val="nil"/>
              <w:left w:val="single" w:sz="4" w:space="0" w:color="auto"/>
              <w:bottom w:val="single" w:sz="4" w:space="0" w:color="000000"/>
              <w:right w:val="single" w:sz="4" w:space="0" w:color="auto"/>
            </w:tcBorders>
            <w:vAlign w:val="center"/>
          </w:tcPr>
          <w:p w:rsidR="007B310D" w:rsidRPr="007B310D" w:rsidRDefault="007B310D" w:rsidP="007B310D">
            <w:pPr>
              <w:spacing w:before="0"/>
              <w:rPr>
                <w:b/>
                <w:bCs/>
                <w:sz w:val="24"/>
                <w:szCs w:val="24"/>
              </w:rPr>
            </w:pPr>
          </w:p>
        </w:tc>
        <w:tc>
          <w:tcPr>
            <w:tcW w:w="567" w:type="dxa"/>
            <w:tcBorders>
              <w:top w:val="single" w:sz="4" w:space="0" w:color="auto"/>
              <w:left w:val="nil"/>
              <w:bottom w:val="single" w:sz="4" w:space="0" w:color="auto"/>
              <w:right w:val="single" w:sz="4" w:space="0" w:color="auto"/>
            </w:tcBorders>
            <w:shd w:val="clear" w:color="auto" w:fill="99CC00"/>
            <w:textDirection w:val="btLr"/>
            <w:vAlign w:val="bottom"/>
          </w:tcPr>
          <w:p w:rsidR="007B310D" w:rsidRPr="007B310D" w:rsidRDefault="007B310D" w:rsidP="007B310D">
            <w:pPr>
              <w:spacing w:before="0"/>
              <w:rPr>
                <w:b/>
                <w:bCs/>
                <w:sz w:val="24"/>
                <w:szCs w:val="24"/>
              </w:rPr>
            </w:pPr>
            <w:r w:rsidRPr="007B310D">
              <w:rPr>
                <w:b/>
                <w:bCs/>
                <w:sz w:val="24"/>
                <w:szCs w:val="24"/>
              </w:rPr>
              <w:t>код группы</w:t>
            </w:r>
          </w:p>
        </w:tc>
        <w:tc>
          <w:tcPr>
            <w:tcW w:w="426"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7B310D" w:rsidRPr="007B310D" w:rsidRDefault="007B310D" w:rsidP="007B310D">
            <w:pPr>
              <w:spacing w:before="0"/>
              <w:rPr>
                <w:b/>
                <w:bCs/>
                <w:sz w:val="24"/>
                <w:szCs w:val="24"/>
              </w:rPr>
            </w:pPr>
            <w:r w:rsidRPr="007B310D">
              <w:rPr>
                <w:b/>
                <w:bCs/>
                <w:sz w:val="24"/>
                <w:szCs w:val="24"/>
              </w:rPr>
              <w:t>код подгруппы</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7B310D" w:rsidRPr="007B310D" w:rsidRDefault="007B310D" w:rsidP="007B310D">
            <w:pPr>
              <w:spacing w:before="0"/>
              <w:rPr>
                <w:b/>
                <w:bCs/>
                <w:sz w:val="24"/>
                <w:szCs w:val="24"/>
              </w:rPr>
            </w:pPr>
            <w:r w:rsidRPr="007B310D">
              <w:rPr>
                <w:b/>
                <w:bCs/>
                <w:sz w:val="24"/>
                <w:szCs w:val="24"/>
              </w:rPr>
              <w:t>код статьи</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7B310D" w:rsidRPr="007B310D" w:rsidRDefault="007B310D" w:rsidP="007B310D">
            <w:pPr>
              <w:spacing w:before="0"/>
              <w:rPr>
                <w:b/>
                <w:bCs/>
                <w:sz w:val="24"/>
                <w:szCs w:val="24"/>
              </w:rPr>
            </w:pPr>
            <w:r w:rsidRPr="007B310D">
              <w:rPr>
                <w:b/>
                <w:bCs/>
                <w:sz w:val="24"/>
                <w:szCs w:val="24"/>
              </w:rPr>
              <w:t>код подстатьи</w:t>
            </w:r>
          </w:p>
        </w:tc>
        <w:tc>
          <w:tcPr>
            <w:tcW w:w="425"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7B310D" w:rsidRPr="007B310D" w:rsidRDefault="007B310D" w:rsidP="007B310D">
            <w:pPr>
              <w:spacing w:before="0"/>
              <w:rPr>
                <w:b/>
                <w:bCs/>
                <w:sz w:val="24"/>
                <w:szCs w:val="24"/>
              </w:rPr>
            </w:pPr>
            <w:r w:rsidRPr="007B310D">
              <w:rPr>
                <w:b/>
                <w:bCs/>
                <w:sz w:val="24"/>
                <w:szCs w:val="24"/>
              </w:rPr>
              <w:t>код элемента</w:t>
            </w:r>
          </w:p>
        </w:tc>
        <w:tc>
          <w:tcPr>
            <w:tcW w:w="709" w:type="dxa"/>
            <w:vMerge/>
            <w:tcBorders>
              <w:top w:val="single" w:sz="4" w:space="0" w:color="auto"/>
              <w:left w:val="single" w:sz="4" w:space="0" w:color="auto"/>
              <w:bottom w:val="single" w:sz="4" w:space="0" w:color="auto"/>
              <w:right w:val="single" w:sz="4" w:space="0" w:color="auto"/>
            </w:tcBorders>
            <w:vAlign w:val="center"/>
          </w:tcPr>
          <w:p w:rsidR="007B310D" w:rsidRPr="007B310D" w:rsidRDefault="007B310D" w:rsidP="007B310D">
            <w:pPr>
              <w:spacing w:before="0"/>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B310D" w:rsidRPr="007B310D" w:rsidRDefault="007B310D" w:rsidP="007B310D">
            <w:pPr>
              <w:spacing w:before="0"/>
              <w:rPr>
                <w:b/>
                <w:bCs/>
                <w:sz w:val="24"/>
                <w:szCs w:val="24"/>
              </w:rPr>
            </w:pPr>
          </w:p>
        </w:tc>
        <w:tc>
          <w:tcPr>
            <w:tcW w:w="3118" w:type="dxa"/>
            <w:vMerge/>
            <w:tcBorders>
              <w:top w:val="single" w:sz="4" w:space="0" w:color="auto"/>
              <w:left w:val="single" w:sz="4" w:space="0" w:color="auto"/>
              <w:bottom w:val="single" w:sz="4" w:space="0" w:color="000000"/>
              <w:right w:val="single" w:sz="4" w:space="0" w:color="auto"/>
            </w:tcBorders>
            <w:vAlign w:val="center"/>
          </w:tcPr>
          <w:p w:rsidR="007B310D" w:rsidRPr="007B310D" w:rsidRDefault="007B310D" w:rsidP="007B310D">
            <w:pPr>
              <w:spacing w:before="0"/>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B310D" w:rsidRPr="007B310D" w:rsidRDefault="007B310D" w:rsidP="007B310D">
            <w:pPr>
              <w:spacing w:before="0"/>
              <w:rPr>
                <w:b/>
                <w:bCs/>
                <w:sz w:val="24"/>
                <w:szCs w:val="24"/>
              </w:rPr>
            </w:pPr>
          </w:p>
        </w:tc>
        <w:tc>
          <w:tcPr>
            <w:tcW w:w="1134" w:type="dxa"/>
            <w:vMerge/>
            <w:tcBorders>
              <w:left w:val="single" w:sz="4" w:space="0" w:color="auto"/>
              <w:bottom w:val="single" w:sz="4" w:space="0" w:color="000000"/>
              <w:right w:val="single" w:sz="4" w:space="0" w:color="auto"/>
            </w:tcBorders>
            <w:vAlign w:val="bottom"/>
          </w:tcPr>
          <w:p w:rsidR="007B310D" w:rsidRPr="007B310D" w:rsidRDefault="007B310D" w:rsidP="007B310D">
            <w:pPr>
              <w:spacing w:before="0"/>
              <w:jc w:val="center"/>
              <w:rPr>
                <w:b/>
                <w:bCs/>
                <w:sz w:val="20"/>
              </w:rPr>
            </w:pPr>
          </w:p>
        </w:tc>
        <w:tc>
          <w:tcPr>
            <w:tcW w:w="1134" w:type="dxa"/>
            <w:vMerge/>
            <w:tcBorders>
              <w:left w:val="single" w:sz="4" w:space="0" w:color="auto"/>
              <w:bottom w:val="single" w:sz="4" w:space="0" w:color="000000"/>
              <w:right w:val="single" w:sz="4" w:space="0" w:color="auto"/>
            </w:tcBorders>
          </w:tcPr>
          <w:p w:rsidR="007B310D" w:rsidRPr="007B310D" w:rsidRDefault="007B310D" w:rsidP="007B310D">
            <w:pPr>
              <w:spacing w:before="0"/>
              <w:jc w:val="center"/>
              <w:rPr>
                <w:b/>
                <w:bCs/>
                <w:sz w:val="20"/>
              </w:rPr>
            </w:pPr>
          </w:p>
        </w:tc>
      </w:tr>
      <w:tr w:rsidR="007B310D" w:rsidRPr="007B310D" w:rsidTr="001F68E0">
        <w:trPr>
          <w:trHeight w:val="255"/>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4"/>
                <w:szCs w:val="24"/>
              </w:rPr>
            </w:pPr>
            <w:r w:rsidRPr="007B310D">
              <w:rPr>
                <w:sz w:val="24"/>
                <w:szCs w:val="24"/>
              </w:rPr>
              <w:t>1</w:t>
            </w:r>
          </w:p>
        </w:tc>
        <w:tc>
          <w:tcPr>
            <w:tcW w:w="567" w:type="dxa"/>
            <w:tcBorders>
              <w:top w:val="single" w:sz="4" w:space="0" w:color="auto"/>
              <w:left w:val="nil"/>
              <w:bottom w:val="single" w:sz="4" w:space="0" w:color="auto"/>
              <w:right w:val="nil"/>
            </w:tcBorders>
            <w:noWrap/>
            <w:vAlign w:val="bottom"/>
          </w:tcPr>
          <w:p w:rsidR="007B310D" w:rsidRPr="007B310D" w:rsidRDefault="007B310D" w:rsidP="007B310D">
            <w:pPr>
              <w:spacing w:before="0"/>
              <w:jc w:val="center"/>
              <w:rPr>
                <w:sz w:val="24"/>
                <w:szCs w:val="24"/>
              </w:rPr>
            </w:pPr>
            <w:r w:rsidRPr="007B310D">
              <w:rPr>
                <w:sz w:val="24"/>
                <w:szCs w:val="24"/>
              </w:rPr>
              <w:t>2</w:t>
            </w:r>
          </w:p>
        </w:tc>
        <w:tc>
          <w:tcPr>
            <w:tcW w:w="426" w:type="dxa"/>
            <w:tcBorders>
              <w:top w:val="single" w:sz="4" w:space="0" w:color="auto"/>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4"/>
                <w:szCs w:val="24"/>
              </w:rPr>
            </w:pPr>
            <w:r w:rsidRPr="007B310D">
              <w:rPr>
                <w:sz w:val="24"/>
                <w:szCs w:val="24"/>
              </w:rPr>
              <w:t>3</w:t>
            </w:r>
          </w:p>
        </w:tc>
        <w:tc>
          <w:tcPr>
            <w:tcW w:w="567" w:type="dxa"/>
            <w:tcBorders>
              <w:top w:val="single" w:sz="4" w:space="0" w:color="auto"/>
              <w:left w:val="nil"/>
              <w:bottom w:val="single" w:sz="4" w:space="0" w:color="auto"/>
              <w:right w:val="nil"/>
            </w:tcBorders>
            <w:noWrap/>
            <w:vAlign w:val="bottom"/>
          </w:tcPr>
          <w:p w:rsidR="007B310D" w:rsidRPr="007B310D" w:rsidRDefault="007B310D" w:rsidP="007B310D">
            <w:pPr>
              <w:spacing w:before="0"/>
              <w:jc w:val="center"/>
              <w:rPr>
                <w:sz w:val="24"/>
                <w:szCs w:val="24"/>
              </w:rPr>
            </w:pPr>
            <w:r w:rsidRPr="007B310D">
              <w:rPr>
                <w:sz w:val="24"/>
                <w:szCs w:val="24"/>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4"/>
                <w:szCs w:val="24"/>
              </w:rPr>
            </w:pPr>
            <w:r w:rsidRPr="007B310D">
              <w:rPr>
                <w:sz w:val="24"/>
                <w:szCs w:val="24"/>
              </w:rPr>
              <w:t>5</w:t>
            </w:r>
          </w:p>
        </w:tc>
        <w:tc>
          <w:tcPr>
            <w:tcW w:w="425" w:type="dxa"/>
            <w:tcBorders>
              <w:top w:val="single" w:sz="4" w:space="0" w:color="auto"/>
              <w:left w:val="nil"/>
              <w:bottom w:val="single" w:sz="4" w:space="0" w:color="auto"/>
              <w:right w:val="nil"/>
            </w:tcBorders>
            <w:noWrap/>
            <w:vAlign w:val="bottom"/>
          </w:tcPr>
          <w:p w:rsidR="007B310D" w:rsidRPr="007B310D" w:rsidRDefault="007B310D" w:rsidP="007B310D">
            <w:pPr>
              <w:spacing w:before="0"/>
              <w:jc w:val="center"/>
              <w:rPr>
                <w:sz w:val="24"/>
                <w:szCs w:val="24"/>
              </w:rPr>
            </w:pPr>
            <w:r w:rsidRPr="007B310D">
              <w:rPr>
                <w:sz w:val="24"/>
                <w:szCs w:val="24"/>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4"/>
                <w:szCs w:val="24"/>
              </w:rPr>
            </w:pPr>
            <w:r w:rsidRPr="007B310D">
              <w:rPr>
                <w:sz w:val="24"/>
                <w:szCs w:val="24"/>
              </w:rPr>
              <w:t>7</w:t>
            </w:r>
          </w:p>
        </w:tc>
        <w:tc>
          <w:tcPr>
            <w:tcW w:w="567" w:type="dxa"/>
            <w:tcBorders>
              <w:top w:val="single" w:sz="4" w:space="0" w:color="auto"/>
              <w:left w:val="nil"/>
              <w:bottom w:val="single" w:sz="4" w:space="0" w:color="auto"/>
              <w:right w:val="nil"/>
            </w:tcBorders>
            <w:noWrap/>
            <w:vAlign w:val="bottom"/>
          </w:tcPr>
          <w:p w:rsidR="007B310D" w:rsidRPr="007B310D" w:rsidRDefault="007B310D" w:rsidP="007B310D">
            <w:pPr>
              <w:spacing w:before="0"/>
              <w:jc w:val="center"/>
              <w:rPr>
                <w:sz w:val="24"/>
                <w:szCs w:val="24"/>
              </w:rPr>
            </w:pPr>
            <w:r w:rsidRPr="007B310D">
              <w:rPr>
                <w:sz w:val="24"/>
                <w:szCs w:val="24"/>
              </w:rPr>
              <w:t>8</w:t>
            </w:r>
          </w:p>
        </w:tc>
        <w:tc>
          <w:tcPr>
            <w:tcW w:w="3118"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4"/>
                <w:szCs w:val="24"/>
              </w:rPr>
            </w:pPr>
            <w:r w:rsidRPr="007B310D">
              <w:rPr>
                <w:sz w:val="24"/>
                <w:szCs w:val="24"/>
              </w:rPr>
              <w:t>9</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center"/>
              <w:rPr>
                <w:sz w:val="24"/>
                <w:szCs w:val="24"/>
              </w:rPr>
            </w:pPr>
            <w:r w:rsidRPr="007B310D">
              <w:rPr>
                <w:sz w:val="24"/>
                <w:szCs w:val="24"/>
              </w:rPr>
              <w:t>10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center"/>
              <w:rPr>
                <w:sz w:val="24"/>
                <w:szCs w:val="24"/>
              </w:rPr>
            </w:pP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center"/>
              <w:rPr>
                <w:sz w:val="24"/>
                <w:szCs w:val="24"/>
              </w:rPr>
            </w:pPr>
          </w:p>
        </w:tc>
      </w:tr>
      <w:tr w:rsidR="007B310D" w:rsidRPr="007B310D" w:rsidTr="001F68E0">
        <w:trPr>
          <w:trHeight w:val="255"/>
        </w:trPr>
        <w:tc>
          <w:tcPr>
            <w:tcW w:w="567" w:type="dxa"/>
            <w:tcBorders>
              <w:top w:val="nil"/>
              <w:left w:val="single" w:sz="4" w:space="0" w:color="auto"/>
              <w:bottom w:val="nil"/>
              <w:right w:val="single" w:sz="4" w:space="0" w:color="auto"/>
            </w:tcBorders>
            <w:shd w:val="clear" w:color="auto" w:fill="99CC00"/>
            <w:noWrap/>
            <w:vAlign w:val="bottom"/>
          </w:tcPr>
          <w:p w:rsidR="007B310D" w:rsidRPr="007B310D" w:rsidRDefault="007B310D" w:rsidP="007B310D">
            <w:pPr>
              <w:spacing w:before="0"/>
              <w:jc w:val="center"/>
              <w:rPr>
                <w:sz w:val="24"/>
                <w:szCs w:val="24"/>
              </w:rPr>
            </w:pPr>
            <w:r w:rsidRPr="007B310D">
              <w:rPr>
                <w:sz w:val="24"/>
                <w:szCs w:val="24"/>
              </w:rPr>
              <w:t> </w:t>
            </w:r>
          </w:p>
        </w:tc>
        <w:tc>
          <w:tcPr>
            <w:tcW w:w="567" w:type="dxa"/>
            <w:tcBorders>
              <w:top w:val="nil"/>
              <w:left w:val="nil"/>
              <w:bottom w:val="nil"/>
              <w:right w:val="nil"/>
            </w:tcBorders>
            <w:shd w:val="clear" w:color="auto" w:fill="99CC00"/>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nil"/>
              <w:right w:val="single" w:sz="4" w:space="0" w:color="auto"/>
            </w:tcBorders>
            <w:shd w:val="clear" w:color="auto" w:fill="99CC00"/>
            <w:noWrap/>
            <w:vAlign w:val="bottom"/>
          </w:tcPr>
          <w:p w:rsidR="007B310D" w:rsidRPr="007B310D" w:rsidRDefault="007B310D" w:rsidP="007B310D">
            <w:pPr>
              <w:spacing w:before="0"/>
              <w:jc w:val="center"/>
              <w:rPr>
                <w:sz w:val="20"/>
              </w:rPr>
            </w:pPr>
            <w:r w:rsidRPr="007B310D">
              <w:rPr>
                <w:sz w:val="20"/>
              </w:rPr>
              <w:t>00</w:t>
            </w:r>
          </w:p>
        </w:tc>
        <w:tc>
          <w:tcPr>
            <w:tcW w:w="567" w:type="dxa"/>
            <w:tcBorders>
              <w:top w:val="nil"/>
              <w:left w:val="nil"/>
              <w:bottom w:val="nil"/>
              <w:right w:val="nil"/>
            </w:tcBorders>
            <w:shd w:val="clear" w:color="auto" w:fill="99CC00"/>
            <w:noWrap/>
            <w:vAlign w:val="bottom"/>
          </w:tcPr>
          <w:p w:rsidR="007B310D" w:rsidRPr="007B310D" w:rsidRDefault="007B310D" w:rsidP="007B310D">
            <w:pPr>
              <w:spacing w:before="0"/>
              <w:jc w:val="center"/>
              <w:rPr>
                <w:sz w:val="20"/>
              </w:rPr>
            </w:pPr>
            <w:r w:rsidRPr="007B310D">
              <w:rPr>
                <w:sz w:val="20"/>
              </w:rPr>
              <w:t>00</w:t>
            </w:r>
          </w:p>
        </w:tc>
        <w:tc>
          <w:tcPr>
            <w:tcW w:w="567" w:type="dxa"/>
            <w:tcBorders>
              <w:top w:val="nil"/>
              <w:left w:val="single" w:sz="4" w:space="0" w:color="auto"/>
              <w:bottom w:val="nil"/>
              <w:right w:val="single" w:sz="4" w:space="0" w:color="auto"/>
            </w:tcBorders>
            <w:shd w:val="clear" w:color="auto" w:fill="99CC00"/>
            <w:noWrap/>
            <w:vAlign w:val="bottom"/>
          </w:tcPr>
          <w:p w:rsidR="007B310D" w:rsidRPr="007B310D" w:rsidRDefault="007B310D" w:rsidP="007B310D">
            <w:pPr>
              <w:spacing w:before="0"/>
              <w:jc w:val="center"/>
              <w:rPr>
                <w:sz w:val="20"/>
              </w:rPr>
            </w:pPr>
            <w:r w:rsidRPr="007B310D">
              <w:rPr>
                <w:sz w:val="20"/>
              </w:rPr>
              <w:t>000</w:t>
            </w:r>
          </w:p>
        </w:tc>
        <w:tc>
          <w:tcPr>
            <w:tcW w:w="425" w:type="dxa"/>
            <w:tcBorders>
              <w:top w:val="nil"/>
              <w:left w:val="nil"/>
              <w:bottom w:val="nil"/>
              <w:right w:val="nil"/>
            </w:tcBorders>
            <w:shd w:val="clear" w:color="auto" w:fill="99CC00"/>
            <w:noWrap/>
            <w:vAlign w:val="bottom"/>
          </w:tcPr>
          <w:p w:rsidR="007B310D" w:rsidRPr="007B310D" w:rsidRDefault="007B310D" w:rsidP="007B310D">
            <w:pPr>
              <w:spacing w:before="0"/>
              <w:jc w:val="center"/>
              <w:rPr>
                <w:sz w:val="20"/>
              </w:rPr>
            </w:pPr>
            <w:r w:rsidRPr="007B310D">
              <w:rPr>
                <w:sz w:val="20"/>
              </w:rPr>
              <w:t>00</w:t>
            </w:r>
          </w:p>
        </w:tc>
        <w:tc>
          <w:tcPr>
            <w:tcW w:w="709" w:type="dxa"/>
            <w:tcBorders>
              <w:top w:val="nil"/>
              <w:left w:val="single" w:sz="4" w:space="0" w:color="auto"/>
              <w:bottom w:val="nil"/>
              <w:right w:val="single" w:sz="4" w:space="0" w:color="auto"/>
            </w:tcBorders>
            <w:shd w:val="clear" w:color="auto" w:fill="99CC00"/>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nil"/>
              <w:right w:val="nil"/>
            </w:tcBorders>
            <w:shd w:val="clear" w:color="auto" w:fill="99CC00"/>
            <w:noWrap/>
            <w:vAlign w:val="bottom"/>
          </w:tcPr>
          <w:p w:rsidR="007B310D" w:rsidRPr="007B310D" w:rsidRDefault="007B310D" w:rsidP="007B310D">
            <w:pPr>
              <w:spacing w:before="0"/>
              <w:jc w:val="center"/>
              <w:rPr>
                <w:sz w:val="20"/>
              </w:rPr>
            </w:pPr>
            <w:r w:rsidRPr="007B310D">
              <w:rPr>
                <w:sz w:val="20"/>
              </w:rPr>
              <w:t>000</w:t>
            </w:r>
          </w:p>
        </w:tc>
        <w:tc>
          <w:tcPr>
            <w:tcW w:w="3118" w:type="dxa"/>
            <w:tcBorders>
              <w:top w:val="nil"/>
              <w:left w:val="single" w:sz="4" w:space="0" w:color="auto"/>
              <w:bottom w:val="nil"/>
              <w:right w:val="single" w:sz="4" w:space="0" w:color="auto"/>
            </w:tcBorders>
            <w:shd w:val="clear" w:color="auto" w:fill="99CC00"/>
            <w:noWrap/>
            <w:vAlign w:val="bottom"/>
          </w:tcPr>
          <w:p w:rsidR="007B310D" w:rsidRPr="007B310D" w:rsidRDefault="007B310D" w:rsidP="007B310D">
            <w:pPr>
              <w:spacing w:before="0"/>
              <w:jc w:val="center"/>
              <w:rPr>
                <w:b/>
                <w:bCs/>
                <w:sz w:val="20"/>
              </w:rPr>
            </w:pPr>
            <w:r w:rsidRPr="007B310D">
              <w:rPr>
                <w:b/>
                <w:bCs/>
                <w:sz w:val="20"/>
              </w:rPr>
              <w:t xml:space="preserve">Налоговые и неналоговые </w:t>
            </w:r>
          </w:p>
          <w:p w:rsidR="007B310D" w:rsidRPr="007B310D" w:rsidRDefault="007B310D" w:rsidP="007B310D">
            <w:pPr>
              <w:spacing w:before="0"/>
              <w:jc w:val="center"/>
              <w:rPr>
                <w:b/>
                <w:bCs/>
                <w:sz w:val="20"/>
              </w:rPr>
            </w:pPr>
            <w:r w:rsidRPr="007B310D">
              <w:rPr>
                <w:b/>
                <w:bCs/>
                <w:sz w:val="20"/>
              </w:rPr>
              <w:t>ДОХОДЫ</w:t>
            </w:r>
          </w:p>
        </w:tc>
        <w:tc>
          <w:tcPr>
            <w:tcW w:w="1134" w:type="dxa"/>
            <w:tcBorders>
              <w:top w:val="nil"/>
              <w:left w:val="nil"/>
              <w:bottom w:val="nil"/>
              <w:right w:val="single" w:sz="4" w:space="0" w:color="auto"/>
            </w:tcBorders>
            <w:shd w:val="clear" w:color="auto" w:fill="99CC00"/>
            <w:noWrap/>
            <w:vAlign w:val="bottom"/>
          </w:tcPr>
          <w:p w:rsidR="007B310D" w:rsidRPr="007B310D" w:rsidRDefault="007B310D" w:rsidP="007B310D">
            <w:pPr>
              <w:spacing w:before="0"/>
              <w:jc w:val="right"/>
              <w:rPr>
                <w:b/>
                <w:bCs/>
                <w:sz w:val="20"/>
              </w:rPr>
            </w:pPr>
            <w:r w:rsidRPr="007B310D">
              <w:rPr>
                <w:b/>
                <w:bCs/>
                <w:sz w:val="20"/>
              </w:rPr>
              <w:t>21544,2</w:t>
            </w:r>
          </w:p>
        </w:tc>
        <w:tc>
          <w:tcPr>
            <w:tcW w:w="1134" w:type="dxa"/>
            <w:tcBorders>
              <w:top w:val="nil"/>
              <w:left w:val="nil"/>
              <w:bottom w:val="nil"/>
              <w:right w:val="single" w:sz="4" w:space="0" w:color="auto"/>
            </w:tcBorders>
            <w:shd w:val="clear" w:color="auto" w:fill="99CC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22506,7</w:t>
            </w:r>
          </w:p>
        </w:tc>
        <w:tc>
          <w:tcPr>
            <w:tcW w:w="1134" w:type="dxa"/>
            <w:tcBorders>
              <w:top w:val="nil"/>
              <w:left w:val="nil"/>
              <w:bottom w:val="nil"/>
              <w:right w:val="single" w:sz="4" w:space="0" w:color="auto"/>
            </w:tcBorders>
            <w:shd w:val="clear" w:color="auto" w:fill="99CC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23388,6</w:t>
            </w:r>
          </w:p>
        </w:tc>
      </w:tr>
      <w:tr w:rsidR="007B310D" w:rsidRPr="007B310D" w:rsidTr="001F68E0">
        <w:trPr>
          <w:trHeight w:val="277"/>
        </w:trPr>
        <w:tc>
          <w:tcPr>
            <w:tcW w:w="567" w:type="dxa"/>
            <w:tcBorders>
              <w:top w:val="single" w:sz="4" w:space="0" w:color="auto"/>
              <w:left w:val="single" w:sz="4" w:space="0" w:color="auto"/>
              <w:bottom w:val="nil"/>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182</w:t>
            </w:r>
          </w:p>
        </w:tc>
        <w:tc>
          <w:tcPr>
            <w:tcW w:w="567" w:type="dxa"/>
            <w:tcBorders>
              <w:top w:val="single" w:sz="4" w:space="0" w:color="auto"/>
              <w:left w:val="nil"/>
              <w:bottom w:val="nil"/>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1</w:t>
            </w:r>
          </w:p>
        </w:tc>
        <w:tc>
          <w:tcPr>
            <w:tcW w:w="426" w:type="dxa"/>
            <w:tcBorders>
              <w:top w:val="single" w:sz="4" w:space="0" w:color="auto"/>
              <w:left w:val="single" w:sz="4" w:space="0" w:color="auto"/>
              <w:bottom w:val="nil"/>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01</w:t>
            </w:r>
          </w:p>
        </w:tc>
        <w:tc>
          <w:tcPr>
            <w:tcW w:w="567" w:type="dxa"/>
            <w:tcBorders>
              <w:top w:val="single" w:sz="4" w:space="0" w:color="auto"/>
              <w:left w:val="nil"/>
              <w:bottom w:val="nil"/>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w:t>
            </w:r>
          </w:p>
        </w:tc>
        <w:tc>
          <w:tcPr>
            <w:tcW w:w="567" w:type="dxa"/>
            <w:tcBorders>
              <w:top w:val="single" w:sz="4" w:space="0" w:color="auto"/>
              <w:left w:val="single" w:sz="4" w:space="0" w:color="auto"/>
              <w:bottom w:val="nil"/>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000</w:t>
            </w:r>
          </w:p>
        </w:tc>
        <w:tc>
          <w:tcPr>
            <w:tcW w:w="425" w:type="dxa"/>
            <w:tcBorders>
              <w:top w:val="single" w:sz="4" w:space="0" w:color="auto"/>
              <w:left w:val="nil"/>
              <w:bottom w:val="nil"/>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w:t>
            </w:r>
          </w:p>
        </w:tc>
        <w:tc>
          <w:tcPr>
            <w:tcW w:w="709" w:type="dxa"/>
            <w:tcBorders>
              <w:top w:val="single" w:sz="4" w:space="0" w:color="auto"/>
              <w:left w:val="single" w:sz="4" w:space="0" w:color="auto"/>
              <w:bottom w:val="nil"/>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0000</w:t>
            </w:r>
          </w:p>
        </w:tc>
        <w:tc>
          <w:tcPr>
            <w:tcW w:w="567" w:type="dxa"/>
            <w:tcBorders>
              <w:top w:val="single" w:sz="4" w:space="0" w:color="auto"/>
              <w:left w:val="nil"/>
              <w:bottom w:val="nil"/>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000</w:t>
            </w:r>
          </w:p>
        </w:tc>
        <w:tc>
          <w:tcPr>
            <w:tcW w:w="3118" w:type="dxa"/>
            <w:tcBorders>
              <w:top w:val="single" w:sz="4" w:space="0" w:color="auto"/>
              <w:left w:val="single" w:sz="4" w:space="0" w:color="auto"/>
              <w:bottom w:val="nil"/>
              <w:right w:val="single" w:sz="4" w:space="0" w:color="auto"/>
            </w:tcBorders>
            <w:shd w:val="clear" w:color="auto" w:fill="00FF00"/>
            <w:vAlign w:val="bottom"/>
          </w:tcPr>
          <w:p w:rsidR="007B310D" w:rsidRPr="007B310D" w:rsidRDefault="007B310D" w:rsidP="007B310D">
            <w:pPr>
              <w:spacing w:before="0"/>
              <w:rPr>
                <w:b/>
                <w:bCs/>
                <w:sz w:val="20"/>
              </w:rPr>
            </w:pPr>
            <w:r w:rsidRPr="007B310D">
              <w:rPr>
                <w:b/>
                <w:bCs/>
                <w:sz w:val="20"/>
              </w:rPr>
              <w:t>Налоги на прибыль, доходы</w:t>
            </w:r>
          </w:p>
        </w:tc>
        <w:tc>
          <w:tcPr>
            <w:tcW w:w="1134" w:type="dxa"/>
            <w:tcBorders>
              <w:top w:val="single" w:sz="4" w:space="0" w:color="auto"/>
              <w:left w:val="nil"/>
              <w:bottom w:val="nil"/>
              <w:right w:val="single" w:sz="4" w:space="0" w:color="auto"/>
            </w:tcBorders>
            <w:shd w:val="clear" w:color="auto" w:fill="00FF00"/>
            <w:noWrap/>
            <w:vAlign w:val="bottom"/>
          </w:tcPr>
          <w:p w:rsidR="007B310D" w:rsidRPr="007B310D" w:rsidRDefault="007B310D" w:rsidP="007B310D">
            <w:pPr>
              <w:spacing w:before="0"/>
              <w:jc w:val="right"/>
              <w:rPr>
                <w:b/>
                <w:bCs/>
                <w:sz w:val="20"/>
              </w:rPr>
            </w:pPr>
            <w:r w:rsidRPr="007B310D">
              <w:rPr>
                <w:b/>
                <w:bCs/>
                <w:sz w:val="20"/>
              </w:rPr>
              <w:t>19486,0</w:t>
            </w:r>
          </w:p>
        </w:tc>
        <w:tc>
          <w:tcPr>
            <w:tcW w:w="1134" w:type="dxa"/>
            <w:tcBorders>
              <w:top w:val="single" w:sz="4" w:space="0" w:color="auto"/>
              <w:left w:val="nil"/>
              <w:bottom w:val="nil"/>
              <w:right w:val="single" w:sz="4" w:space="0" w:color="auto"/>
            </w:tcBorders>
            <w:shd w:val="clear" w:color="auto" w:fill="00FF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20382,4</w:t>
            </w:r>
          </w:p>
        </w:tc>
        <w:tc>
          <w:tcPr>
            <w:tcW w:w="1134" w:type="dxa"/>
            <w:tcBorders>
              <w:top w:val="single" w:sz="4" w:space="0" w:color="auto"/>
              <w:left w:val="nil"/>
              <w:bottom w:val="nil"/>
              <w:right w:val="single" w:sz="4" w:space="0" w:color="auto"/>
            </w:tcBorders>
            <w:shd w:val="clear" w:color="auto" w:fill="00FF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21197,6</w:t>
            </w:r>
          </w:p>
        </w:tc>
      </w:tr>
      <w:tr w:rsidR="007B310D" w:rsidRPr="007B310D" w:rsidTr="001F68E0">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182</w:t>
            </w:r>
          </w:p>
        </w:tc>
        <w:tc>
          <w:tcPr>
            <w:tcW w:w="567" w:type="dxa"/>
            <w:tcBorders>
              <w:top w:val="single" w:sz="4" w:space="0" w:color="auto"/>
              <w:left w:val="nil"/>
              <w:bottom w:val="single" w:sz="4" w:space="0" w:color="auto"/>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01</w:t>
            </w:r>
          </w:p>
        </w:tc>
        <w:tc>
          <w:tcPr>
            <w:tcW w:w="567" w:type="dxa"/>
            <w:tcBorders>
              <w:top w:val="single" w:sz="4" w:space="0" w:color="auto"/>
              <w:left w:val="nil"/>
              <w:bottom w:val="single" w:sz="4" w:space="0" w:color="auto"/>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02</w:t>
            </w:r>
          </w:p>
        </w:tc>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000</w:t>
            </w:r>
          </w:p>
        </w:tc>
        <w:tc>
          <w:tcPr>
            <w:tcW w:w="425" w:type="dxa"/>
            <w:tcBorders>
              <w:top w:val="single" w:sz="4" w:space="0" w:color="auto"/>
              <w:left w:val="nil"/>
              <w:bottom w:val="single" w:sz="4" w:space="0" w:color="auto"/>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01</w:t>
            </w:r>
          </w:p>
        </w:tc>
        <w:tc>
          <w:tcPr>
            <w:tcW w:w="709"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0000</w:t>
            </w:r>
          </w:p>
        </w:tc>
        <w:tc>
          <w:tcPr>
            <w:tcW w:w="567" w:type="dxa"/>
            <w:tcBorders>
              <w:top w:val="single" w:sz="4" w:space="0" w:color="auto"/>
              <w:left w:val="nil"/>
              <w:bottom w:val="single" w:sz="4" w:space="0" w:color="auto"/>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110</w:t>
            </w:r>
          </w:p>
        </w:tc>
        <w:tc>
          <w:tcPr>
            <w:tcW w:w="3118" w:type="dxa"/>
            <w:tcBorders>
              <w:top w:val="single" w:sz="4" w:space="0" w:color="auto"/>
              <w:left w:val="single" w:sz="4" w:space="0" w:color="auto"/>
              <w:bottom w:val="single" w:sz="4" w:space="0" w:color="auto"/>
              <w:right w:val="single" w:sz="4" w:space="0" w:color="auto"/>
            </w:tcBorders>
            <w:shd w:val="clear" w:color="auto" w:fill="00FF00"/>
            <w:vAlign w:val="bottom"/>
          </w:tcPr>
          <w:p w:rsidR="007B310D" w:rsidRPr="007B310D" w:rsidRDefault="007B310D" w:rsidP="007B310D">
            <w:pPr>
              <w:spacing w:before="0"/>
              <w:rPr>
                <w:b/>
                <w:bCs/>
                <w:sz w:val="20"/>
              </w:rPr>
            </w:pPr>
            <w:r w:rsidRPr="007B310D">
              <w:rPr>
                <w:b/>
                <w:bCs/>
                <w:sz w:val="20"/>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00FF00"/>
            <w:noWrap/>
            <w:vAlign w:val="bottom"/>
          </w:tcPr>
          <w:p w:rsidR="007B310D" w:rsidRPr="007B310D" w:rsidRDefault="007B310D" w:rsidP="007B310D">
            <w:pPr>
              <w:spacing w:before="0"/>
              <w:jc w:val="right"/>
              <w:rPr>
                <w:b/>
                <w:bCs/>
                <w:sz w:val="20"/>
              </w:rPr>
            </w:pPr>
            <w:r w:rsidRPr="007B310D">
              <w:rPr>
                <w:b/>
                <w:bCs/>
                <w:sz w:val="20"/>
              </w:rPr>
              <w:t>19486,0</w:t>
            </w:r>
          </w:p>
        </w:tc>
        <w:tc>
          <w:tcPr>
            <w:tcW w:w="1134" w:type="dxa"/>
            <w:tcBorders>
              <w:top w:val="single" w:sz="4" w:space="0" w:color="auto"/>
              <w:left w:val="nil"/>
              <w:bottom w:val="single" w:sz="4" w:space="0" w:color="auto"/>
              <w:right w:val="single" w:sz="4" w:space="0" w:color="auto"/>
            </w:tcBorders>
            <w:shd w:val="clear" w:color="auto" w:fill="00FF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20382,4</w:t>
            </w:r>
          </w:p>
        </w:tc>
        <w:tc>
          <w:tcPr>
            <w:tcW w:w="1134" w:type="dxa"/>
            <w:tcBorders>
              <w:top w:val="single" w:sz="4" w:space="0" w:color="auto"/>
              <w:left w:val="nil"/>
              <w:bottom w:val="single" w:sz="4" w:space="0" w:color="auto"/>
              <w:right w:val="single" w:sz="4" w:space="0" w:color="auto"/>
            </w:tcBorders>
            <w:shd w:val="clear" w:color="auto" w:fill="00FF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21197,6</w:t>
            </w:r>
          </w:p>
        </w:tc>
      </w:tr>
      <w:tr w:rsidR="007B310D" w:rsidRPr="007B310D" w:rsidTr="001F68E0">
        <w:trPr>
          <w:trHeight w:val="156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010</w:t>
            </w:r>
          </w:p>
        </w:tc>
        <w:tc>
          <w:tcPr>
            <w:tcW w:w="425"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shd w:val="clear" w:color="auto" w:fill="CCFFCC"/>
            <w:vAlign w:val="bottom"/>
          </w:tcPr>
          <w:p w:rsidR="007B310D" w:rsidRPr="007B310D" w:rsidRDefault="007B310D" w:rsidP="007B310D">
            <w:pPr>
              <w:spacing w:before="0"/>
              <w:rPr>
                <w:sz w:val="20"/>
              </w:rPr>
            </w:pPr>
            <w:r w:rsidRPr="007B310D">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B310D">
              <w:rPr>
                <w:sz w:val="20"/>
                <w:vertAlign w:val="superscript"/>
              </w:rPr>
              <w:t>1</w:t>
            </w:r>
            <w:r w:rsidRPr="007B310D">
              <w:rPr>
                <w:sz w:val="20"/>
              </w:rPr>
              <w:t xml:space="preserve">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CCFFCC"/>
            <w:noWrap/>
            <w:vAlign w:val="bottom"/>
          </w:tcPr>
          <w:p w:rsidR="007B310D" w:rsidRPr="007B310D" w:rsidRDefault="007B310D" w:rsidP="007B310D">
            <w:pPr>
              <w:spacing w:before="0"/>
              <w:jc w:val="right"/>
              <w:rPr>
                <w:b/>
                <w:bCs/>
                <w:sz w:val="20"/>
              </w:rPr>
            </w:pPr>
            <w:r w:rsidRPr="007B310D">
              <w:rPr>
                <w:b/>
                <w:bCs/>
                <w:sz w:val="20"/>
              </w:rPr>
              <w:t>19481,7</w:t>
            </w:r>
          </w:p>
        </w:tc>
        <w:tc>
          <w:tcPr>
            <w:tcW w:w="1134" w:type="dxa"/>
            <w:tcBorders>
              <w:top w:val="nil"/>
              <w:left w:val="nil"/>
              <w:bottom w:val="single" w:sz="4" w:space="0" w:color="auto"/>
              <w:right w:val="single" w:sz="4" w:space="0" w:color="auto"/>
            </w:tcBorders>
            <w:shd w:val="clear" w:color="auto" w:fill="CCFFCC"/>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20378,1</w:t>
            </w:r>
          </w:p>
        </w:tc>
        <w:tc>
          <w:tcPr>
            <w:tcW w:w="1134" w:type="dxa"/>
            <w:tcBorders>
              <w:top w:val="nil"/>
              <w:left w:val="nil"/>
              <w:bottom w:val="single" w:sz="4" w:space="0" w:color="auto"/>
              <w:right w:val="single" w:sz="4" w:space="0" w:color="auto"/>
            </w:tcBorders>
            <w:shd w:val="clear" w:color="auto" w:fill="CCFFCC"/>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21193,3</w:t>
            </w:r>
          </w:p>
        </w:tc>
      </w:tr>
      <w:tr w:rsidR="007B310D" w:rsidRPr="007B310D" w:rsidTr="001F68E0">
        <w:trPr>
          <w:trHeight w:val="1185"/>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B310D">
              <w:rPr>
                <w:sz w:val="20"/>
                <w:vertAlign w:val="superscript"/>
              </w:rPr>
              <w:t>1</w:t>
            </w:r>
            <w:r w:rsidRPr="007B310D">
              <w:rPr>
                <w:sz w:val="20"/>
              </w:rPr>
              <w:t xml:space="preserve">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rPr>
                <w:bCs/>
                <w:sz w:val="20"/>
              </w:rPr>
            </w:pPr>
            <w:r w:rsidRPr="007B310D">
              <w:rPr>
                <w:bCs/>
                <w:sz w:val="20"/>
              </w:rPr>
              <w:t>19479,3</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rPr>
                <w:bCs/>
                <w:sz w:val="20"/>
              </w:rPr>
            </w:pPr>
            <w:r w:rsidRPr="007B310D">
              <w:rPr>
                <w:bCs/>
                <w:sz w:val="20"/>
              </w:rPr>
              <w:t>20375,7</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rPr>
                <w:bCs/>
                <w:sz w:val="20"/>
              </w:rPr>
            </w:pPr>
            <w:r w:rsidRPr="007B310D">
              <w:rPr>
                <w:bCs/>
                <w:sz w:val="20"/>
              </w:rPr>
              <w:t>21 190,9</w:t>
            </w: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rPr>
                <w:bCs/>
                <w:sz w:val="20"/>
              </w:rPr>
            </w:pPr>
          </w:p>
        </w:tc>
      </w:tr>
      <w:tr w:rsidR="007B310D" w:rsidRPr="007B310D" w:rsidTr="001F68E0">
        <w:trPr>
          <w:trHeight w:val="701"/>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2100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B310D">
              <w:rPr>
                <w:sz w:val="20"/>
                <w:vertAlign w:val="superscript"/>
              </w:rPr>
              <w:t>1</w:t>
            </w:r>
            <w:r w:rsidRPr="007B310D">
              <w:rPr>
                <w:sz w:val="20"/>
              </w:rPr>
              <w:t xml:space="preserve">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bCs/>
                <w:sz w:val="20"/>
              </w:rPr>
            </w:pPr>
            <w:r w:rsidRPr="007B310D">
              <w:rPr>
                <w:bCs/>
                <w:sz w:val="20"/>
              </w:rPr>
              <w:t>0,2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r w:rsidRPr="007B310D">
              <w:rPr>
                <w:bCs/>
                <w:sz w:val="20"/>
              </w:rPr>
              <w:t>0,2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r w:rsidRPr="007B310D">
              <w:rPr>
                <w:bCs/>
                <w:sz w:val="20"/>
              </w:rPr>
              <w:t>0,2</w:t>
            </w:r>
          </w:p>
        </w:tc>
      </w:tr>
      <w:tr w:rsidR="007B310D" w:rsidRPr="007B310D" w:rsidTr="001F68E0">
        <w:trPr>
          <w:trHeight w:val="1185"/>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3000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B310D">
              <w:rPr>
                <w:sz w:val="20"/>
                <w:vertAlign w:val="superscript"/>
              </w:rPr>
              <w:t>1</w:t>
            </w:r>
            <w:r w:rsidRPr="007B310D">
              <w:rPr>
                <w:sz w:val="20"/>
              </w:rPr>
              <w:t xml:space="preserve">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bCs/>
                <w:sz w:val="20"/>
              </w:rPr>
            </w:pPr>
            <w:r w:rsidRPr="007B310D">
              <w:rPr>
                <w:bCs/>
                <w:sz w:val="20"/>
              </w:rPr>
              <w:t>0,2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r w:rsidRPr="007B310D">
              <w:rPr>
                <w:bCs/>
                <w:sz w:val="20"/>
              </w:rPr>
              <w:t>0,2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r w:rsidRPr="007B310D">
              <w:rPr>
                <w:bCs/>
                <w:sz w:val="20"/>
              </w:rPr>
              <w:t>0,2</w:t>
            </w:r>
          </w:p>
        </w:tc>
      </w:tr>
      <w:tr w:rsidR="007B310D" w:rsidRPr="007B310D" w:rsidTr="001F68E0">
        <w:trPr>
          <w:trHeight w:val="1185"/>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4000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B310D">
              <w:rPr>
                <w:sz w:val="20"/>
                <w:vertAlign w:val="superscript"/>
              </w:rPr>
              <w:t>1</w:t>
            </w:r>
            <w:r w:rsidRPr="007B310D">
              <w:rPr>
                <w:sz w:val="20"/>
              </w:rPr>
              <w:t xml:space="preserve"> и 228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bCs/>
                <w:sz w:val="20"/>
              </w:rPr>
            </w:pPr>
            <w:r w:rsidRPr="007B310D">
              <w:rPr>
                <w:bCs/>
                <w:sz w:val="20"/>
              </w:rPr>
              <w:t>2,0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r w:rsidRPr="007B310D">
              <w:rPr>
                <w:bCs/>
                <w:sz w:val="20"/>
              </w:rPr>
              <w:t>2,0</w:t>
            </w: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r w:rsidRPr="007B310D">
              <w:rPr>
                <w:bCs/>
                <w:sz w:val="20"/>
              </w:rPr>
              <w:t>2,0</w:t>
            </w: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tc>
      </w:tr>
      <w:tr w:rsidR="007B310D" w:rsidRPr="007B310D" w:rsidTr="001F68E0">
        <w:trPr>
          <w:trHeight w:val="150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020</w:t>
            </w:r>
          </w:p>
        </w:tc>
        <w:tc>
          <w:tcPr>
            <w:tcW w:w="425"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shd w:val="clear" w:color="auto" w:fill="CCFFCC"/>
            <w:vAlign w:val="bottom"/>
          </w:tcPr>
          <w:p w:rsidR="007B310D" w:rsidRPr="007B310D" w:rsidRDefault="007B310D" w:rsidP="007B310D">
            <w:pPr>
              <w:spacing w:before="0"/>
              <w:rPr>
                <w:sz w:val="20"/>
              </w:rPr>
            </w:pPr>
            <w:r w:rsidRPr="007B310D">
              <w:rPr>
                <w:sz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CCFFCC"/>
            <w:noWrap/>
            <w:vAlign w:val="bottom"/>
          </w:tcPr>
          <w:p w:rsidR="007B310D" w:rsidRPr="007B310D" w:rsidRDefault="007B310D" w:rsidP="007B310D">
            <w:pPr>
              <w:spacing w:before="0"/>
              <w:jc w:val="right"/>
              <w:rPr>
                <w:b/>
                <w:bCs/>
                <w:sz w:val="20"/>
              </w:rPr>
            </w:pPr>
            <w:r w:rsidRPr="007B310D">
              <w:rPr>
                <w:b/>
                <w:bCs/>
                <w:sz w:val="20"/>
              </w:rPr>
              <w:t>1,4</w:t>
            </w:r>
          </w:p>
        </w:tc>
        <w:tc>
          <w:tcPr>
            <w:tcW w:w="1134" w:type="dxa"/>
            <w:tcBorders>
              <w:top w:val="nil"/>
              <w:left w:val="nil"/>
              <w:bottom w:val="single" w:sz="4" w:space="0" w:color="auto"/>
              <w:right w:val="single" w:sz="4" w:space="0" w:color="auto"/>
            </w:tcBorders>
            <w:shd w:val="clear" w:color="auto" w:fill="CCFFCC"/>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1,4</w:t>
            </w:r>
          </w:p>
        </w:tc>
        <w:tc>
          <w:tcPr>
            <w:tcW w:w="1134" w:type="dxa"/>
            <w:tcBorders>
              <w:top w:val="nil"/>
              <w:left w:val="nil"/>
              <w:bottom w:val="single" w:sz="4" w:space="0" w:color="auto"/>
              <w:right w:val="single" w:sz="4" w:space="0" w:color="auto"/>
            </w:tcBorders>
            <w:shd w:val="clear" w:color="auto" w:fill="CCFFCC"/>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1,4</w:t>
            </w:r>
          </w:p>
        </w:tc>
      </w:tr>
      <w:tr w:rsidR="007B310D" w:rsidRPr="007B310D" w:rsidTr="001F68E0">
        <w:trPr>
          <w:trHeight w:val="2595"/>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020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1,0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1,0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1,0</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020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2000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 xml:space="preserve">                0,2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rPr>
                <w:sz w:val="20"/>
              </w:rPr>
            </w:pPr>
            <w:r w:rsidRPr="007B310D">
              <w:rPr>
                <w:sz w:val="20"/>
              </w:rPr>
              <w:t xml:space="preserve">           </w:t>
            </w:r>
          </w:p>
          <w:p w:rsidR="007B310D" w:rsidRPr="007B310D" w:rsidRDefault="007B310D" w:rsidP="007B310D">
            <w:pPr>
              <w:spacing w:before="0"/>
              <w:rPr>
                <w:sz w:val="20"/>
              </w:rPr>
            </w:pPr>
          </w:p>
          <w:p w:rsidR="007B310D" w:rsidRPr="007B310D" w:rsidRDefault="007B310D" w:rsidP="007B310D">
            <w:pPr>
              <w:spacing w:before="0"/>
              <w:rPr>
                <w:sz w:val="20"/>
              </w:rPr>
            </w:pPr>
            <w:r w:rsidRPr="007B310D">
              <w:rPr>
                <w:sz w:val="20"/>
              </w:rPr>
              <w:t xml:space="preserve"> 0,2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rPr>
                <w:sz w:val="20"/>
              </w:rPr>
            </w:pPr>
            <w:r w:rsidRPr="007B310D">
              <w:rPr>
                <w:sz w:val="20"/>
              </w:rPr>
              <w:t xml:space="preserve">        </w:t>
            </w:r>
          </w:p>
          <w:p w:rsidR="007B310D" w:rsidRPr="007B310D" w:rsidRDefault="007B310D" w:rsidP="007B310D">
            <w:pPr>
              <w:spacing w:before="0"/>
              <w:rPr>
                <w:sz w:val="20"/>
              </w:rPr>
            </w:pPr>
          </w:p>
          <w:p w:rsidR="007B310D" w:rsidRPr="007B310D" w:rsidRDefault="007B310D" w:rsidP="007B310D">
            <w:pPr>
              <w:spacing w:before="0"/>
              <w:rPr>
                <w:sz w:val="20"/>
              </w:rPr>
            </w:pPr>
            <w:r w:rsidRPr="007B310D">
              <w:rPr>
                <w:sz w:val="20"/>
              </w:rPr>
              <w:t xml:space="preserve">  0,2</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020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3000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0,2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0,2</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
                <w:sz w:val="20"/>
              </w:rPr>
            </w:pPr>
            <w:r w:rsidRPr="007B310D">
              <w:rPr>
                <w:b/>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
                <w:sz w:val="20"/>
              </w:rPr>
            </w:pPr>
            <w:r w:rsidRPr="007B310D">
              <w:rPr>
                <w:b/>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
                <w:sz w:val="20"/>
              </w:rPr>
            </w:pPr>
            <w:r w:rsidRPr="007B310D">
              <w:rPr>
                <w:b/>
                <w:sz w:val="20"/>
              </w:rPr>
              <w:t>01</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
                <w:sz w:val="20"/>
              </w:rPr>
            </w:pPr>
            <w:r w:rsidRPr="007B310D">
              <w:rPr>
                <w:b/>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
                <w:sz w:val="20"/>
              </w:rPr>
            </w:pPr>
            <w:r w:rsidRPr="007B310D">
              <w:rPr>
                <w:b/>
                <w:sz w:val="20"/>
              </w:rPr>
              <w:t>030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b/>
                <w:sz w:val="20"/>
              </w:rPr>
            </w:pPr>
            <w:r w:rsidRPr="007B310D">
              <w:rPr>
                <w:b/>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
                <w:sz w:val="20"/>
              </w:rPr>
            </w:pPr>
            <w:r w:rsidRPr="007B310D">
              <w:rPr>
                <w:b/>
                <w:sz w:val="20"/>
              </w:rPr>
              <w:t>1000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
                <w:sz w:val="20"/>
              </w:rPr>
            </w:pPr>
            <w:r w:rsidRPr="007B310D">
              <w:rPr>
                <w:b/>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b/>
                <w:sz w:val="20"/>
              </w:rPr>
            </w:pPr>
            <w:r w:rsidRPr="007B310D">
              <w:rPr>
                <w:b/>
                <w:sz w:val="20"/>
              </w:rPr>
              <w:t>Налог на доходы физических лиц с доходов, полученных физическими лицами в соответствии со ст.228 НК РФ</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b/>
                <w:sz w:val="20"/>
              </w:rPr>
            </w:pPr>
            <w:r w:rsidRPr="007B310D">
              <w:rPr>
                <w:b/>
                <w:sz w:val="20"/>
              </w:rPr>
              <w:t>2,9</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center"/>
              <w:rPr>
                <w:b/>
                <w:sz w:val="20"/>
              </w:rPr>
            </w:pPr>
            <w:r w:rsidRPr="007B310D">
              <w:rPr>
                <w:b/>
                <w:sz w:val="20"/>
              </w:rPr>
              <w:t xml:space="preserve">             2,9</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r w:rsidRPr="007B310D">
              <w:rPr>
                <w:b/>
                <w:sz w:val="20"/>
              </w:rPr>
              <w:t>2,9</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
                <w:bCs/>
                <w:sz w:val="20"/>
              </w:rPr>
            </w:pPr>
            <w:r w:rsidRPr="007B310D">
              <w:rPr>
                <w:b/>
                <w:bCs/>
                <w:sz w:val="20"/>
              </w:rPr>
              <w:t>100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
                <w:bCs/>
                <w:sz w:val="20"/>
              </w:rPr>
            </w:pPr>
            <w:r w:rsidRPr="007B310D">
              <w:rPr>
                <w:b/>
                <w:bCs/>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
                <w:bCs/>
                <w:sz w:val="20"/>
              </w:rPr>
            </w:pPr>
            <w:r w:rsidRPr="007B310D">
              <w:rPr>
                <w:b/>
                <w:bCs/>
                <w:sz w:val="20"/>
              </w:rPr>
              <w:t>03</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
                <w:bCs/>
                <w:sz w:val="20"/>
              </w:rPr>
            </w:pPr>
            <w:r w:rsidRPr="007B310D">
              <w:rPr>
                <w:b/>
                <w:bCs/>
                <w:sz w:val="20"/>
              </w:rPr>
              <w:t>00</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
                <w:bCs/>
                <w:sz w:val="20"/>
              </w:rPr>
            </w:pPr>
            <w:r w:rsidRPr="007B310D">
              <w:rPr>
                <w:b/>
                <w:bCs/>
                <w:sz w:val="20"/>
              </w:rPr>
              <w:t>000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b/>
                <w:bCs/>
                <w:sz w:val="20"/>
              </w:rPr>
            </w:pPr>
            <w:r w:rsidRPr="007B310D">
              <w:rPr>
                <w:b/>
                <w:bCs/>
                <w:sz w:val="20"/>
              </w:rPr>
              <w:t>00</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
                <w:bCs/>
                <w:sz w:val="20"/>
              </w:rPr>
            </w:pPr>
            <w:r w:rsidRPr="007B310D">
              <w:rPr>
                <w:b/>
                <w:bCs/>
                <w:sz w:val="20"/>
              </w:rPr>
              <w:t>0000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
                <w:bCs/>
                <w:sz w:val="20"/>
              </w:rPr>
            </w:pPr>
            <w:r w:rsidRPr="007B310D">
              <w:rPr>
                <w:b/>
                <w:bCs/>
                <w:sz w:val="20"/>
              </w:rPr>
              <w:t>000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b/>
                <w:bCs/>
                <w:sz w:val="20"/>
              </w:rPr>
            </w:pPr>
            <w:r w:rsidRPr="007B310D">
              <w:rPr>
                <w:b/>
                <w:bCs/>
                <w:sz w:val="20"/>
              </w:rPr>
              <w:t>НАЛОГИ НА ТОВАРЫ (РАБОТЫ, УСЛУГИ), РЕАЛИЗУЕМЫЕ НА ТЕРРИТОРИИ РФ</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b/>
                <w:bCs/>
                <w:sz w:val="20"/>
              </w:rPr>
            </w:pPr>
            <w:r w:rsidRPr="007B310D">
              <w:rPr>
                <w:b/>
                <w:bCs/>
                <w:sz w:val="20"/>
              </w:rPr>
              <w:t>678,9</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718,2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760,3</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Cs/>
                <w:sz w:val="20"/>
              </w:rPr>
            </w:pPr>
            <w:r w:rsidRPr="007B310D">
              <w:rPr>
                <w:bCs/>
                <w:sz w:val="20"/>
              </w:rPr>
              <w:t>100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Cs/>
                <w:sz w:val="20"/>
              </w:rPr>
            </w:pPr>
            <w:r w:rsidRPr="007B310D">
              <w:rPr>
                <w:bCs/>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Cs/>
                <w:sz w:val="20"/>
              </w:rPr>
            </w:pPr>
            <w:r w:rsidRPr="007B310D">
              <w:rPr>
                <w:bCs/>
                <w:sz w:val="20"/>
              </w:rPr>
              <w:t>03</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Cs/>
                <w:sz w:val="20"/>
              </w:rPr>
            </w:pPr>
            <w:r w:rsidRPr="007B310D">
              <w:rPr>
                <w:bCs/>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Cs/>
                <w:sz w:val="20"/>
              </w:rPr>
            </w:pPr>
            <w:r w:rsidRPr="007B310D">
              <w:rPr>
                <w:bCs/>
                <w:sz w:val="20"/>
              </w:rPr>
              <w:t>000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bCs/>
                <w:sz w:val="20"/>
              </w:rPr>
            </w:pPr>
            <w:r w:rsidRPr="007B310D">
              <w:rPr>
                <w:bCs/>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bCs/>
                <w:sz w:val="20"/>
              </w:rPr>
            </w:pPr>
            <w:r w:rsidRPr="007B310D">
              <w:rPr>
                <w:bCs/>
                <w:sz w:val="20"/>
              </w:rPr>
              <w:t>0000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bCs/>
                <w:sz w:val="20"/>
              </w:rPr>
            </w:pPr>
            <w:r w:rsidRPr="007B310D">
              <w:rPr>
                <w:bCs/>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bCs/>
                <w:sz w:val="20"/>
              </w:rPr>
            </w:pPr>
            <w:r w:rsidRPr="007B310D">
              <w:rPr>
                <w:bCs/>
                <w:sz w:val="20"/>
              </w:rPr>
              <w:t>Акцизы по подакцизным товарам (продукции), производимые на территории Российской Федерации</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bCs/>
                <w:sz w:val="20"/>
              </w:rPr>
            </w:pPr>
            <w:r w:rsidRPr="007B310D">
              <w:rPr>
                <w:bCs/>
                <w:sz w:val="20"/>
              </w:rPr>
              <w:t>678,9</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r w:rsidRPr="007B310D">
              <w:rPr>
                <w:bCs/>
                <w:sz w:val="20"/>
              </w:rPr>
              <w:t>718,2</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p>
          <w:p w:rsidR="007B310D" w:rsidRPr="007B310D" w:rsidRDefault="007B310D" w:rsidP="007B310D">
            <w:pPr>
              <w:spacing w:before="0"/>
              <w:jc w:val="right"/>
              <w:rPr>
                <w:bCs/>
                <w:sz w:val="20"/>
              </w:rPr>
            </w:pPr>
            <w:r w:rsidRPr="007B310D">
              <w:rPr>
                <w:bCs/>
                <w:sz w:val="20"/>
              </w:rPr>
              <w:t>760,3</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 xml:space="preserve">1 </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03</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230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Доходы от уплаты акцизов на дизельное топливо, зачисляемые в консолидированные бюджеты субъекта РФ</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321,6</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342,8</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363,7</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03</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240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РФ</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2,2</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2,3</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2,4</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03</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250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Доходы от уплаты акцизов на автомобильный бензин, производимый на территории РФ, зачисляемые в консолидированные бюджеты субъектов РФ</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397,6</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418,0</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439,0</w:t>
            </w:r>
          </w:p>
        </w:tc>
      </w:tr>
      <w:tr w:rsidR="007B310D" w:rsidRPr="007B310D" w:rsidTr="001F68E0">
        <w:trPr>
          <w:trHeight w:val="132"/>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03</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260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Доходы от уплаты акцизов на прямогонный бензин, производимый на территории РФ, зачисляемые в консолидированные бюджеты субъектов РФ</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-42,5</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-44,9</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-44,8</w:t>
            </w:r>
          </w:p>
        </w:tc>
      </w:tr>
      <w:tr w:rsidR="007B310D" w:rsidRPr="007B310D" w:rsidTr="001F68E0">
        <w:trPr>
          <w:trHeight w:val="255"/>
        </w:trPr>
        <w:tc>
          <w:tcPr>
            <w:tcW w:w="567" w:type="dxa"/>
            <w:tcBorders>
              <w:top w:val="nil"/>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182</w:t>
            </w:r>
          </w:p>
        </w:tc>
        <w:tc>
          <w:tcPr>
            <w:tcW w:w="567" w:type="dxa"/>
            <w:tcBorders>
              <w:top w:val="nil"/>
              <w:left w:val="nil"/>
              <w:bottom w:val="single" w:sz="4" w:space="0" w:color="auto"/>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1</w:t>
            </w:r>
          </w:p>
        </w:tc>
        <w:tc>
          <w:tcPr>
            <w:tcW w:w="426" w:type="dxa"/>
            <w:tcBorders>
              <w:top w:val="nil"/>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06</w:t>
            </w:r>
          </w:p>
        </w:tc>
        <w:tc>
          <w:tcPr>
            <w:tcW w:w="567" w:type="dxa"/>
            <w:tcBorders>
              <w:top w:val="nil"/>
              <w:left w:val="nil"/>
              <w:bottom w:val="single" w:sz="4" w:space="0" w:color="auto"/>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w:t>
            </w:r>
          </w:p>
        </w:tc>
        <w:tc>
          <w:tcPr>
            <w:tcW w:w="567" w:type="dxa"/>
            <w:tcBorders>
              <w:top w:val="nil"/>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000</w:t>
            </w:r>
          </w:p>
        </w:tc>
        <w:tc>
          <w:tcPr>
            <w:tcW w:w="425" w:type="dxa"/>
            <w:tcBorders>
              <w:top w:val="nil"/>
              <w:left w:val="nil"/>
              <w:bottom w:val="single" w:sz="4" w:space="0" w:color="auto"/>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w:t>
            </w:r>
          </w:p>
        </w:tc>
        <w:tc>
          <w:tcPr>
            <w:tcW w:w="709" w:type="dxa"/>
            <w:tcBorders>
              <w:top w:val="nil"/>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0000</w:t>
            </w:r>
          </w:p>
        </w:tc>
        <w:tc>
          <w:tcPr>
            <w:tcW w:w="567" w:type="dxa"/>
            <w:tcBorders>
              <w:top w:val="nil"/>
              <w:left w:val="nil"/>
              <w:bottom w:val="single" w:sz="4" w:space="0" w:color="auto"/>
              <w:right w:val="nil"/>
            </w:tcBorders>
            <w:shd w:val="clear" w:color="auto" w:fill="00FF00"/>
            <w:noWrap/>
            <w:vAlign w:val="bottom"/>
          </w:tcPr>
          <w:p w:rsidR="007B310D" w:rsidRPr="007B310D" w:rsidRDefault="007B310D" w:rsidP="007B310D">
            <w:pPr>
              <w:spacing w:before="0"/>
              <w:jc w:val="center"/>
              <w:rPr>
                <w:b/>
                <w:bCs/>
                <w:sz w:val="20"/>
              </w:rPr>
            </w:pPr>
            <w:r w:rsidRPr="007B310D">
              <w:rPr>
                <w:b/>
                <w:bCs/>
                <w:sz w:val="20"/>
              </w:rPr>
              <w:t>000</w:t>
            </w:r>
          </w:p>
        </w:tc>
        <w:tc>
          <w:tcPr>
            <w:tcW w:w="3118" w:type="dxa"/>
            <w:tcBorders>
              <w:top w:val="nil"/>
              <w:left w:val="single" w:sz="4" w:space="0" w:color="auto"/>
              <w:bottom w:val="single" w:sz="4" w:space="0" w:color="auto"/>
              <w:right w:val="single" w:sz="4" w:space="0" w:color="auto"/>
            </w:tcBorders>
            <w:shd w:val="clear" w:color="auto" w:fill="00FF00"/>
            <w:noWrap/>
            <w:vAlign w:val="bottom"/>
          </w:tcPr>
          <w:p w:rsidR="007B310D" w:rsidRPr="007B310D" w:rsidRDefault="007B310D" w:rsidP="007B310D">
            <w:pPr>
              <w:spacing w:before="0"/>
              <w:rPr>
                <w:b/>
                <w:bCs/>
                <w:sz w:val="20"/>
              </w:rPr>
            </w:pPr>
            <w:r w:rsidRPr="007B310D">
              <w:rPr>
                <w:b/>
                <w:bCs/>
                <w:sz w:val="20"/>
              </w:rPr>
              <w:t>НАЛОГИ НА ИМУЩЕСТВО</w:t>
            </w:r>
          </w:p>
        </w:tc>
        <w:tc>
          <w:tcPr>
            <w:tcW w:w="1134" w:type="dxa"/>
            <w:tcBorders>
              <w:top w:val="nil"/>
              <w:left w:val="nil"/>
              <w:bottom w:val="single" w:sz="4" w:space="0" w:color="auto"/>
              <w:right w:val="single" w:sz="4" w:space="0" w:color="auto"/>
            </w:tcBorders>
            <w:shd w:val="clear" w:color="auto" w:fill="00FF00"/>
            <w:noWrap/>
            <w:vAlign w:val="bottom"/>
          </w:tcPr>
          <w:p w:rsidR="007B310D" w:rsidRPr="007B310D" w:rsidRDefault="007B310D" w:rsidP="007B310D">
            <w:pPr>
              <w:spacing w:before="0"/>
              <w:jc w:val="right"/>
              <w:rPr>
                <w:b/>
                <w:bCs/>
                <w:sz w:val="20"/>
              </w:rPr>
            </w:pPr>
            <w:r w:rsidRPr="007B310D">
              <w:rPr>
                <w:b/>
                <w:bCs/>
                <w:sz w:val="20"/>
              </w:rPr>
              <w:t>728,9</w:t>
            </w:r>
          </w:p>
        </w:tc>
        <w:tc>
          <w:tcPr>
            <w:tcW w:w="1134" w:type="dxa"/>
            <w:tcBorders>
              <w:top w:val="nil"/>
              <w:left w:val="nil"/>
              <w:bottom w:val="single" w:sz="4" w:space="0" w:color="auto"/>
              <w:right w:val="single" w:sz="4" w:space="0" w:color="auto"/>
            </w:tcBorders>
            <w:shd w:val="clear" w:color="auto" w:fill="00FF00"/>
            <w:vAlign w:val="bottom"/>
          </w:tcPr>
          <w:p w:rsidR="007B310D" w:rsidRPr="007B310D" w:rsidRDefault="007B310D" w:rsidP="007B310D">
            <w:pPr>
              <w:spacing w:before="0"/>
              <w:jc w:val="right"/>
              <w:rPr>
                <w:b/>
                <w:bCs/>
                <w:sz w:val="20"/>
              </w:rPr>
            </w:pPr>
            <w:r w:rsidRPr="007B310D">
              <w:rPr>
                <w:b/>
                <w:bCs/>
                <w:sz w:val="20"/>
              </w:rPr>
              <w:t>753,1</w:t>
            </w:r>
          </w:p>
        </w:tc>
        <w:tc>
          <w:tcPr>
            <w:tcW w:w="1134" w:type="dxa"/>
            <w:tcBorders>
              <w:top w:val="nil"/>
              <w:left w:val="nil"/>
              <w:bottom w:val="single" w:sz="4" w:space="0" w:color="auto"/>
              <w:right w:val="single" w:sz="4" w:space="0" w:color="auto"/>
            </w:tcBorders>
            <w:shd w:val="clear" w:color="auto" w:fill="00FF00"/>
            <w:vAlign w:val="bottom"/>
          </w:tcPr>
          <w:p w:rsidR="007B310D" w:rsidRPr="007B310D" w:rsidRDefault="007B310D" w:rsidP="007B310D">
            <w:pPr>
              <w:spacing w:before="0"/>
              <w:jc w:val="right"/>
              <w:rPr>
                <w:b/>
                <w:bCs/>
                <w:sz w:val="20"/>
              </w:rPr>
            </w:pPr>
            <w:r w:rsidRPr="007B310D">
              <w:rPr>
                <w:b/>
                <w:bCs/>
                <w:sz w:val="20"/>
              </w:rPr>
              <w:t>775,2</w:t>
            </w:r>
          </w:p>
        </w:tc>
      </w:tr>
      <w:tr w:rsidR="007B310D" w:rsidRPr="007B310D" w:rsidTr="001F68E0">
        <w:trPr>
          <w:trHeight w:val="255"/>
        </w:trPr>
        <w:tc>
          <w:tcPr>
            <w:tcW w:w="567" w:type="dxa"/>
            <w:tcBorders>
              <w:top w:val="nil"/>
              <w:left w:val="single" w:sz="4" w:space="0" w:color="auto"/>
              <w:bottom w:val="nil"/>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nil"/>
              <w:right w:val="nil"/>
            </w:tcBorders>
            <w:shd w:val="clear" w:color="auto" w:fill="CCFFCC"/>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nil"/>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nil"/>
              <w:bottom w:val="nil"/>
              <w:right w:val="nil"/>
            </w:tcBorders>
            <w:shd w:val="clear" w:color="auto" w:fill="CCFFCC"/>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single" w:sz="4" w:space="0" w:color="auto"/>
              <w:bottom w:val="nil"/>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000</w:t>
            </w:r>
          </w:p>
        </w:tc>
        <w:tc>
          <w:tcPr>
            <w:tcW w:w="425" w:type="dxa"/>
            <w:tcBorders>
              <w:top w:val="nil"/>
              <w:left w:val="nil"/>
              <w:bottom w:val="nil"/>
              <w:right w:val="nil"/>
            </w:tcBorders>
            <w:shd w:val="clear" w:color="auto" w:fill="CCFFCC"/>
            <w:noWrap/>
            <w:vAlign w:val="bottom"/>
          </w:tcPr>
          <w:p w:rsidR="007B310D" w:rsidRPr="007B310D" w:rsidRDefault="007B310D" w:rsidP="007B310D">
            <w:pPr>
              <w:spacing w:before="0"/>
              <w:jc w:val="center"/>
              <w:rPr>
                <w:sz w:val="20"/>
              </w:rPr>
            </w:pPr>
            <w:r w:rsidRPr="007B310D">
              <w:rPr>
                <w:sz w:val="20"/>
              </w:rPr>
              <w:t>00</w:t>
            </w:r>
          </w:p>
        </w:tc>
        <w:tc>
          <w:tcPr>
            <w:tcW w:w="709" w:type="dxa"/>
            <w:tcBorders>
              <w:top w:val="nil"/>
              <w:left w:val="single" w:sz="4" w:space="0" w:color="auto"/>
              <w:bottom w:val="nil"/>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nil"/>
              <w:right w:val="nil"/>
            </w:tcBorders>
            <w:shd w:val="clear" w:color="auto" w:fill="CCFFCC"/>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nil"/>
              <w:right w:val="single" w:sz="4" w:space="0" w:color="auto"/>
            </w:tcBorders>
            <w:shd w:val="clear" w:color="auto" w:fill="CCFFCC"/>
            <w:noWrap/>
            <w:vAlign w:val="bottom"/>
          </w:tcPr>
          <w:p w:rsidR="007B310D" w:rsidRPr="007B310D" w:rsidRDefault="007B310D" w:rsidP="007B310D">
            <w:pPr>
              <w:spacing w:before="0"/>
              <w:rPr>
                <w:sz w:val="20"/>
              </w:rPr>
            </w:pPr>
            <w:r w:rsidRPr="007B310D">
              <w:rPr>
                <w:sz w:val="20"/>
              </w:rPr>
              <w:t>Налог на имущество физических лиц</w:t>
            </w:r>
          </w:p>
        </w:tc>
        <w:tc>
          <w:tcPr>
            <w:tcW w:w="1134" w:type="dxa"/>
            <w:tcBorders>
              <w:top w:val="nil"/>
              <w:left w:val="nil"/>
              <w:bottom w:val="nil"/>
              <w:right w:val="single" w:sz="4" w:space="0" w:color="auto"/>
            </w:tcBorders>
            <w:shd w:val="clear" w:color="auto" w:fill="CCFFCC"/>
            <w:noWrap/>
            <w:vAlign w:val="bottom"/>
          </w:tcPr>
          <w:p w:rsidR="007B310D" w:rsidRPr="007B310D" w:rsidRDefault="007B310D" w:rsidP="007B310D">
            <w:pPr>
              <w:spacing w:before="0"/>
              <w:jc w:val="right"/>
              <w:rPr>
                <w:b/>
                <w:bCs/>
                <w:sz w:val="20"/>
              </w:rPr>
            </w:pPr>
            <w:r w:rsidRPr="007B310D">
              <w:rPr>
                <w:b/>
                <w:bCs/>
                <w:sz w:val="20"/>
              </w:rPr>
              <w:t>415,6</w:t>
            </w:r>
          </w:p>
        </w:tc>
        <w:tc>
          <w:tcPr>
            <w:tcW w:w="1134" w:type="dxa"/>
            <w:tcBorders>
              <w:top w:val="nil"/>
              <w:left w:val="nil"/>
              <w:bottom w:val="nil"/>
              <w:right w:val="single" w:sz="4" w:space="0" w:color="auto"/>
            </w:tcBorders>
            <w:shd w:val="clear" w:color="auto" w:fill="CCFFCC"/>
            <w:vAlign w:val="bottom"/>
          </w:tcPr>
          <w:p w:rsidR="007B310D" w:rsidRPr="007B310D" w:rsidRDefault="007B310D" w:rsidP="007B310D">
            <w:pPr>
              <w:spacing w:before="0"/>
              <w:jc w:val="right"/>
              <w:rPr>
                <w:b/>
                <w:bCs/>
                <w:sz w:val="20"/>
              </w:rPr>
            </w:pPr>
            <w:r w:rsidRPr="007B310D">
              <w:rPr>
                <w:b/>
                <w:bCs/>
                <w:sz w:val="20"/>
              </w:rPr>
              <w:t>434,7</w:t>
            </w:r>
          </w:p>
        </w:tc>
        <w:tc>
          <w:tcPr>
            <w:tcW w:w="1134" w:type="dxa"/>
            <w:tcBorders>
              <w:top w:val="nil"/>
              <w:left w:val="nil"/>
              <w:bottom w:val="nil"/>
              <w:right w:val="single" w:sz="4" w:space="0" w:color="auto"/>
            </w:tcBorders>
            <w:shd w:val="clear" w:color="auto" w:fill="CCFFCC"/>
            <w:vAlign w:val="bottom"/>
          </w:tcPr>
          <w:p w:rsidR="007B310D" w:rsidRPr="007B310D" w:rsidRDefault="007B310D" w:rsidP="007B310D">
            <w:pPr>
              <w:spacing w:before="0"/>
              <w:jc w:val="right"/>
              <w:rPr>
                <w:b/>
                <w:bCs/>
                <w:sz w:val="20"/>
              </w:rPr>
            </w:pPr>
            <w:r w:rsidRPr="007B310D">
              <w:rPr>
                <w:b/>
                <w:bCs/>
                <w:sz w:val="20"/>
              </w:rPr>
              <w:t>452,1</w:t>
            </w:r>
          </w:p>
        </w:tc>
      </w:tr>
      <w:tr w:rsidR="007B310D" w:rsidRPr="007B310D" w:rsidTr="001F68E0">
        <w:trPr>
          <w:trHeight w:val="915"/>
        </w:trPr>
        <w:tc>
          <w:tcPr>
            <w:tcW w:w="567" w:type="dxa"/>
            <w:tcBorders>
              <w:top w:val="single" w:sz="4" w:space="0" w:color="auto"/>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single" w:sz="4" w:space="0" w:color="auto"/>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single" w:sz="4" w:space="0" w:color="auto"/>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06</w:t>
            </w:r>
          </w:p>
        </w:tc>
        <w:tc>
          <w:tcPr>
            <w:tcW w:w="567" w:type="dxa"/>
            <w:tcBorders>
              <w:top w:val="single" w:sz="4" w:space="0" w:color="auto"/>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030</w:t>
            </w:r>
          </w:p>
        </w:tc>
        <w:tc>
          <w:tcPr>
            <w:tcW w:w="425" w:type="dxa"/>
            <w:tcBorders>
              <w:top w:val="single" w:sz="4" w:space="0" w:color="auto"/>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1000</w:t>
            </w:r>
          </w:p>
        </w:tc>
        <w:tc>
          <w:tcPr>
            <w:tcW w:w="567" w:type="dxa"/>
            <w:tcBorders>
              <w:top w:val="single" w:sz="4" w:space="0" w:color="auto"/>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single" w:sz="4" w:space="0" w:color="auto"/>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405,6</w:t>
            </w:r>
          </w:p>
        </w:tc>
        <w:tc>
          <w:tcPr>
            <w:tcW w:w="1134" w:type="dxa"/>
            <w:tcBorders>
              <w:top w:val="single" w:sz="4" w:space="0" w:color="auto"/>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424,7</w:t>
            </w:r>
          </w:p>
        </w:tc>
        <w:tc>
          <w:tcPr>
            <w:tcW w:w="1134" w:type="dxa"/>
            <w:tcBorders>
              <w:top w:val="single" w:sz="4" w:space="0" w:color="auto"/>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442,1</w:t>
            </w:r>
          </w:p>
        </w:tc>
      </w:tr>
      <w:tr w:rsidR="007B310D" w:rsidRPr="007B310D" w:rsidTr="001F68E0">
        <w:trPr>
          <w:trHeight w:val="675"/>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01</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030</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10</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2000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10,0</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10,0</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10,0</w:t>
            </w:r>
          </w:p>
        </w:tc>
      </w:tr>
      <w:tr w:rsidR="007B310D" w:rsidRPr="007B310D" w:rsidTr="001F68E0">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000</w:t>
            </w:r>
          </w:p>
        </w:tc>
        <w:tc>
          <w:tcPr>
            <w:tcW w:w="425"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rPr>
                <w:sz w:val="20"/>
              </w:rPr>
            </w:pPr>
            <w:r w:rsidRPr="007B310D">
              <w:rPr>
                <w:sz w:val="20"/>
              </w:rPr>
              <w:t>Земельный налог</w:t>
            </w:r>
          </w:p>
        </w:tc>
        <w:tc>
          <w:tcPr>
            <w:tcW w:w="1134" w:type="dxa"/>
            <w:tcBorders>
              <w:top w:val="nil"/>
              <w:left w:val="nil"/>
              <w:bottom w:val="single" w:sz="4" w:space="0" w:color="auto"/>
              <w:right w:val="single" w:sz="4" w:space="0" w:color="auto"/>
            </w:tcBorders>
            <w:shd w:val="clear" w:color="auto" w:fill="CCFFCC"/>
            <w:noWrap/>
            <w:vAlign w:val="bottom"/>
          </w:tcPr>
          <w:p w:rsidR="007B310D" w:rsidRPr="007B310D" w:rsidRDefault="007B310D" w:rsidP="007B310D">
            <w:pPr>
              <w:spacing w:before="0"/>
              <w:jc w:val="right"/>
              <w:rPr>
                <w:b/>
                <w:bCs/>
                <w:sz w:val="20"/>
              </w:rPr>
            </w:pPr>
            <w:r w:rsidRPr="007B310D">
              <w:rPr>
                <w:b/>
                <w:bCs/>
                <w:sz w:val="20"/>
              </w:rPr>
              <w:t>313,3</w:t>
            </w:r>
          </w:p>
        </w:tc>
        <w:tc>
          <w:tcPr>
            <w:tcW w:w="1134" w:type="dxa"/>
            <w:tcBorders>
              <w:top w:val="nil"/>
              <w:left w:val="nil"/>
              <w:bottom w:val="single" w:sz="4" w:space="0" w:color="auto"/>
              <w:right w:val="single" w:sz="4" w:space="0" w:color="auto"/>
            </w:tcBorders>
            <w:shd w:val="clear" w:color="auto" w:fill="CCFFCC"/>
            <w:vAlign w:val="bottom"/>
          </w:tcPr>
          <w:p w:rsidR="007B310D" w:rsidRPr="007B310D" w:rsidRDefault="007B310D" w:rsidP="007B310D">
            <w:pPr>
              <w:spacing w:before="0"/>
              <w:jc w:val="right"/>
              <w:rPr>
                <w:b/>
                <w:bCs/>
                <w:sz w:val="20"/>
              </w:rPr>
            </w:pPr>
            <w:r w:rsidRPr="007B310D">
              <w:rPr>
                <w:b/>
                <w:bCs/>
                <w:sz w:val="20"/>
              </w:rPr>
              <w:t>318,4</w:t>
            </w:r>
          </w:p>
        </w:tc>
        <w:tc>
          <w:tcPr>
            <w:tcW w:w="1134" w:type="dxa"/>
            <w:tcBorders>
              <w:top w:val="nil"/>
              <w:left w:val="nil"/>
              <w:bottom w:val="single" w:sz="4" w:space="0" w:color="auto"/>
              <w:right w:val="single" w:sz="4" w:space="0" w:color="auto"/>
            </w:tcBorders>
            <w:shd w:val="clear" w:color="auto" w:fill="CCFFCC"/>
            <w:vAlign w:val="bottom"/>
          </w:tcPr>
          <w:p w:rsidR="007B310D" w:rsidRPr="007B310D" w:rsidRDefault="007B310D" w:rsidP="007B310D">
            <w:pPr>
              <w:spacing w:before="0"/>
              <w:jc w:val="right"/>
              <w:rPr>
                <w:b/>
                <w:bCs/>
                <w:sz w:val="20"/>
              </w:rPr>
            </w:pPr>
            <w:r w:rsidRPr="007B310D">
              <w:rPr>
                <w:b/>
                <w:bCs/>
                <w:sz w:val="20"/>
              </w:rPr>
              <w:t>323,1</w:t>
            </w:r>
          </w:p>
        </w:tc>
      </w:tr>
      <w:tr w:rsidR="007B310D" w:rsidRPr="007B310D" w:rsidTr="001F68E0">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030</w:t>
            </w:r>
          </w:p>
        </w:tc>
        <w:tc>
          <w:tcPr>
            <w:tcW w:w="425"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shd w:val="clear" w:color="auto" w:fill="CCFFCC"/>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shd w:val="clear" w:color="auto" w:fill="CCFFCC"/>
            <w:noWrap/>
            <w:vAlign w:val="bottom"/>
          </w:tcPr>
          <w:p w:rsidR="007B310D" w:rsidRPr="007B310D" w:rsidRDefault="007B310D" w:rsidP="007B310D">
            <w:pPr>
              <w:spacing w:before="0"/>
              <w:rPr>
                <w:sz w:val="20"/>
              </w:rPr>
            </w:pPr>
            <w:r w:rsidRPr="007B310D">
              <w:rPr>
                <w:sz w:val="20"/>
              </w:rPr>
              <w:t>Земельный налог с организаций</w:t>
            </w:r>
          </w:p>
        </w:tc>
        <w:tc>
          <w:tcPr>
            <w:tcW w:w="1134" w:type="dxa"/>
            <w:tcBorders>
              <w:top w:val="nil"/>
              <w:left w:val="nil"/>
              <w:bottom w:val="single" w:sz="4" w:space="0" w:color="auto"/>
              <w:right w:val="single" w:sz="4" w:space="0" w:color="auto"/>
            </w:tcBorders>
            <w:shd w:val="clear" w:color="auto" w:fill="CCFFCC"/>
            <w:noWrap/>
            <w:vAlign w:val="bottom"/>
          </w:tcPr>
          <w:p w:rsidR="007B310D" w:rsidRPr="007B310D" w:rsidRDefault="007B310D" w:rsidP="007B310D">
            <w:pPr>
              <w:spacing w:before="0"/>
              <w:jc w:val="right"/>
              <w:rPr>
                <w:b/>
                <w:bCs/>
                <w:sz w:val="20"/>
              </w:rPr>
            </w:pPr>
            <w:r w:rsidRPr="007B310D">
              <w:rPr>
                <w:b/>
                <w:bCs/>
                <w:sz w:val="20"/>
              </w:rPr>
              <w:t>201,5</w:t>
            </w:r>
          </w:p>
        </w:tc>
        <w:tc>
          <w:tcPr>
            <w:tcW w:w="1134" w:type="dxa"/>
            <w:tcBorders>
              <w:top w:val="nil"/>
              <w:left w:val="nil"/>
              <w:bottom w:val="single" w:sz="4" w:space="0" w:color="auto"/>
              <w:right w:val="single" w:sz="4" w:space="0" w:color="auto"/>
            </w:tcBorders>
            <w:shd w:val="clear" w:color="auto" w:fill="CCFFCC"/>
            <w:vAlign w:val="bottom"/>
          </w:tcPr>
          <w:p w:rsidR="007B310D" w:rsidRPr="007B310D" w:rsidRDefault="007B310D" w:rsidP="007B310D">
            <w:pPr>
              <w:spacing w:before="0"/>
              <w:jc w:val="right"/>
              <w:rPr>
                <w:b/>
                <w:bCs/>
                <w:sz w:val="20"/>
              </w:rPr>
            </w:pPr>
            <w:r w:rsidRPr="007B310D">
              <w:rPr>
                <w:b/>
                <w:bCs/>
                <w:sz w:val="20"/>
              </w:rPr>
              <w:t>201,5</w:t>
            </w:r>
          </w:p>
        </w:tc>
        <w:tc>
          <w:tcPr>
            <w:tcW w:w="1134" w:type="dxa"/>
            <w:tcBorders>
              <w:top w:val="nil"/>
              <w:left w:val="nil"/>
              <w:bottom w:val="single" w:sz="4" w:space="0" w:color="auto"/>
              <w:right w:val="single" w:sz="4" w:space="0" w:color="auto"/>
            </w:tcBorders>
            <w:shd w:val="clear" w:color="auto" w:fill="CCFFCC"/>
            <w:vAlign w:val="bottom"/>
          </w:tcPr>
          <w:p w:rsidR="007B310D" w:rsidRPr="007B310D" w:rsidRDefault="007B310D" w:rsidP="007B310D">
            <w:pPr>
              <w:spacing w:before="0"/>
              <w:jc w:val="right"/>
              <w:rPr>
                <w:b/>
                <w:bCs/>
                <w:sz w:val="20"/>
              </w:rPr>
            </w:pPr>
            <w:r w:rsidRPr="007B310D">
              <w:rPr>
                <w:b/>
                <w:bCs/>
                <w:sz w:val="20"/>
              </w:rPr>
              <w:t>201,5</w:t>
            </w:r>
          </w:p>
        </w:tc>
      </w:tr>
      <w:tr w:rsidR="007B310D" w:rsidRPr="007B310D" w:rsidTr="001F68E0">
        <w:trPr>
          <w:trHeight w:val="1350"/>
        </w:trPr>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033</w:t>
            </w:r>
          </w:p>
        </w:tc>
        <w:tc>
          <w:tcPr>
            <w:tcW w:w="425"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10</w:t>
            </w:r>
          </w:p>
        </w:tc>
        <w:tc>
          <w:tcPr>
            <w:tcW w:w="709" w:type="dxa"/>
            <w:tcBorders>
              <w:top w:val="nil"/>
              <w:left w:val="single" w:sz="4" w:space="0" w:color="auto"/>
              <w:bottom w:val="single" w:sz="4" w:space="0" w:color="auto"/>
              <w:right w:val="single" w:sz="4" w:space="0" w:color="auto"/>
            </w:tcBorders>
            <w:noWrap/>
            <w:vAlign w:val="bottom"/>
          </w:tcPr>
          <w:p w:rsidR="007B310D" w:rsidRPr="007B310D" w:rsidRDefault="007B310D" w:rsidP="007B310D">
            <w:pPr>
              <w:spacing w:before="0"/>
              <w:jc w:val="center"/>
              <w:rPr>
                <w:sz w:val="20"/>
              </w:rPr>
            </w:pPr>
            <w:r w:rsidRPr="007B310D">
              <w:rPr>
                <w:sz w:val="20"/>
              </w:rPr>
              <w:t>1000</w:t>
            </w:r>
          </w:p>
        </w:tc>
        <w:tc>
          <w:tcPr>
            <w:tcW w:w="567" w:type="dxa"/>
            <w:tcBorders>
              <w:top w:val="nil"/>
              <w:left w:val="nil"/>
              <w:bottom w:val="single" w:sz="4" w:space="0" w:color="auto"/>
              <w:right w:val="nil"/>
            </w:tcBorders>
            <w:noWrap/>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Земельный налог с организаций, обладающих земельным участком, расположенным в границах сельских поселений (сумма платежа (перерасчёты, недоимка и задолженность по соответствующему платежу, в том числе по отменённому)</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19,5</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199,5</w:t>
            </w:r>
          </w:p>
        </w:tc>
        <w:tc>
          <w:tcPr>
            <w:tcW w:w="1134" w:type="dxa"/>
            <w:tcBorders>
              <w:top w:val="nil"/>
              <w:left w:val="nil"/>
              <w:bottom w:val="single" w:sz="4" w:space="0" w:color="auto"/>
              <w:right w:val="single" w:sz="4" w:space="0" w:color="auto"/>
            </w:tcBorders>
            <w:vAlign w:val="bottom"/>
          </w:tcPr>
          <w:p w:rsidR="007B310D" w:rsidRPr="007B310D" w:rsidRDefault="007B310D" w:rsidP="007B310D">
            <w:pPr>
              <w:spacing w:before="0"/>
              <w:jc w:val="right"/>
              <w:rPr>
                <w:sz w:val="20"/>
              </w:rPr>
            </w:pPr>
            <w:r w:rsidRPr="007B310D">
              <w:rPr>
                <w:sz w:val="20"/>
              </w:rPr>
              <w:t>199,5</w:t>
            </w:r>
          </w:p>
        </w:tc>
      </w:tr>
      <w:tr w:rsidR="007B310D" w:rsidRPr="007B310D" w:rsidTr="001F68E0">
        <w:trPr>
          <w:trHeight w:val="2027"/>
        </w:trPr>
        <w:tc>
          <w:tcPr>
            <w:tcW w:w="567" w:type="dxa"/>
            <w:tcBorders>
              <w:top w:val="nil"/>
              <w:left w:val="single" w:sz="4" w:space="0" w:color="auto"/>
              <w:bottom w:val="nil"/>
              <w:right w:val="nil"/>
            </w:tcBorders>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nil"/>
              <w:bottom w:val="nil"/>
              <w:right w:val="nil"/>
            </w:tcBorders>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single" w:sz="4" w:space="0" w:color="auto"/>
              <w:bottom w:val="nil"/>
              <w:right w:val="nil"/>
            </w:tcBorders>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033</w:t>
            </w:r>
          </w:p>
        </w:tc>
        <w:tc>
          <w:tcPr>
            <w:tcW w:w="425" w:type="dxa"/>
            <w:tcBorders>
              <w:top w:val="nil"/>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nil"/>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2100</w:t>
            </w:r>
          </w:p>
        </w:tc>
        <w:tc>
          <w:tcPr>
            <w:tcW w:w="567" w:type="dxa"/>
            <w:tcBorders>
              <w:top w:val="nil"/>
              <w:left w:val="nil"/>
              <w:bottom w:val="nil"/>
              <w:right w:val="nil"/>
            </w:tcBorders>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134" w:type="dxa"/>
            <w:tcBorders>
              <w:top w:val="nil"/>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2,0</w:t>
            </w:r>
          </w:p>
        </w:tc>
        <w:tc>
          <w:tcPr>
            <w:tcW w:w="1134" w:type="dxa"/>
            <w:tcBorders>
              <w:top w:val="nil"/>
              <w:left w:val="nil"/>
              <w:bottom w:val="nil"/>
              <w:right w:val="single" w:sz="4" w:space="0" w:color="auto"/>
            </w:tcBorders>
            <w:vAlign w:val="bottom"/>
          </w:tcPr>
          <w:p w:rsidR="007B310D" w:rsidRPr="007B310D" w:rsidRDefault="007B310D" w:rsidP="007B310D">
            <w:pPr>
              <w:spacing w:before="0"/>
              <w:jc w:val="right"/>
              <w:rPr>
                <w:sz w:val="20"/>
              </w:rPr>
            </w:pPr>
            <w:r w:rsidRPr="007B310D">
              <w:rPr>
                <w:sz w:val="20"/>
              </w:rPr>
              <w:t>2,0</w:t>
            </w:r>
          </w:p>
        </w:tc>
        <w:tc>
          <w:tcPr>
            <w:tcW w:w="1134" w:type="dxa"/>
            <w:tcBorders>
              <w:top w:val="nil"/>
              <w:left w:val="nil"/>
              <w:bottom w:val="nil"/>
              <w:right w:val="single" w:sz="4" w:space="0" w:color="auto"/>
            </w:tcBorders>
            <w:vAlign w:val="bottom"/>
          </w:tcPr>
          <w:p w:rsidR="007B310D" w:rsidRPr="007B310D" w:rsidRDefault="007B310D" w:rsidP="007B310D">
            <w:pPr>
              <w:spacing w:before="0"/>
              <w:jc w:val="right"/>
              <w:rPr>
                <w:sz w:val="20"/>
              </w:rPr>
            </w:pPr>
            <w:r w:rsidRPr="007B310D">
              <w:rPr>
                <w:sz w:val="20"/>
              </w:rPr>
              <w:t>2,0</w:t>
            </w:r>
          </w:p>
        </w:tc>
      </w:tr>
      <w:tr w:rsidR="007B310D" w:rsidRPr="007B310D" w:rsidTr="001F68E0">
        <w:trPr>
          <w:trHeight w:val="786"/>
        </w:trPr>
        <w:tc>
          <w:tcPr>
            <w:tcW w:w="567" w:type="dxa"/>
            <w:tcBorders>
              <w:top w:val="single" w:sz="4" w:space="0" w:color="auto"/>
              <w:left w:val="single" w:sz="4" w:space="0" w:color="auto"/>
              <w:bottom w:val="nil"/>
              <w:right w:val="nil"/>
            </w:tcBorders>
            <w:vAlign w:val="bottom"/>
          </w:tcPr>
          <w:p w:rsidR="007B310D" w:rsidRPr="007B310D" w:rsidRDefault="007B310D" w:rsidP="007B310D">
            <w:pPr>
              <w:spacing w:before="0"/>
              <w:jc w:val="center"/>
              <w:rPr>
                <w:sz w:val="20"/>
              </w:rPr>
            </w:pPr>
            <w:r w:rsidRPr="007B310D">
              <w:rPr>
                <w:sz w:val="20"/>
              </w:rPr>
              <w:t>182</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w:t>
            </w:r>
          </w:p>
        </w:tc>
        <w:tc>
          <w:tcPr>
            <w:tcW w:w="426"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06</w:t>
            </w:r>
          </w:p>
        </w:tc>
        <w:tc>
          <w:tcPr>
            <w:tcW w:w="567" w:type="dxa"/>
            <w:tcBorders>
              <w:top w:val="single" w:sz="4" w:space="0" w:color="auto"/>
              <w:left w:val="single" w:sz="4" w:space="0" w:color="auto"/>
              <w:bottom w:val="nil"/>
              <w:right w:val="nil"/>
            </w:tcBorders>
            <w:vAlign w:val="bottom"/>
          </w:tcPr>
          <w:p w:rsidR="007B310D" w:rsidRPr="007B310D" w:rsidRDefault="007B310D" w:rsidP="007B310D">
            <w:pPr>
              <w:spacing w:before="0"/>
              <w:jc w:val="center"/>
              <w:rPr>
                <w:sz w:val="20"/>
              </w:rPr>
            </w:pPr>
            <w:r w:rsidRPr="007B310D">
              <w:rPr>
                <w:sz w:val="20"/>
              </w:rPr>
              <w:t>06</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040</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00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0000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110</w:t>
            </w:r>
          </w:p>
        </w:tc>
        <w:tc>
          <w:tcPr>
            <w:tcW w:w="3118"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Земельный налог с физических лиц</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111,8</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center"/>
              <w:rPr>
                <w:sz w:val="20"/>
              </w:rPr>
            </w:pPr>
            <w:r w:rsidRPr="007B310D">
              <w:rPr>
                <w:sz w:val="20"/>
              </w:rPr>
              <w:t xml:space="preserve">        116,9</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center"/>
              <w:rPr>
                <w:sz w:val="20"/>
              </w:rPr>
            </w:pPr>
            <w:r w:rsidRPr="007B310D">
              <w:rPr>
                <w:sz w:val="20"/>
              </w:rPr>
              <w:t xml:space="preserve">        121,6</w:t>
            </w:r>
          </w:p>
        </w:tc>
      </w:tr>
      <w:tr w:rsidR="007B310D" w:rsidRPr="007B310D" w:rsidTr="001F68E0">
        <w:trPr>
          <w:trHeight w:val="1350"/>
        </w:trPr>
        <w:tc>
          <w:tcPr>
            <w:tcW w:w="567" w:type="dxa"/>
            <w:tcBorders>
              <w:top w:val="single" w:sz="4" w:space="0" w:color="auto"/>
              <w:left w:val="single" w:sz="4" w:space="0" w:color="auto"/>
              <w:bottom w:val="single" w:sz="4" w:space="0" w:color="auto"/>
              <w:right w:val="nil"/>
            </w:tcBorders>
            <w:vAlign w:val="bottom"/>
          </w:tcPr>
          <w:p w:rsidR="007B310D" w:rsidRPr="007B310D" w:rsidRDefault="007B310D" w:rsidP="007B310D">
            <w:pPr>
              <w:spacing w:before="0"/>
              <w:jc w:val="center"/>
              <w:rPr>
                <w:sz w:val="20"/>
              </w:rPr>
            </w:pPr>
            <w:r w:rsidRPr="007B310D">
              <w:rPr>
                <w:sz w:val="20"/>
              </w:rPr>
              <w:t>182</w:t>
            </w:r>
          </w:p>
        </w:tc>
        <w:tc>
          <w:tcPr>
            <w:tcW w:w="567" w:type="dxa"/>
            <w:tcBorders>
              <w:top w:val="single" w:sz="4" w:space="0" w:color="auto"/>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1</w:t>
            </w:r>
          </w:p>
        </w:tc>
        <w:tc>
          <w:tcPr>
            <w:tcW w:w="426" w:type="dxa"/>
            <w:tcBorders>
              <w:top w:val="single" w:sz="4" w:space="0" w:color="auto"/>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06</w:t>
            </w:r>
          </w:p>
        </w:tc>
        <w:tc>
          <w:tcPr>
            <w:tcW w:w="567" w:type="dxa"/>
            <w:tcBorders>
              <w:top w:val="single" w:sz="4" w:space="0" w:color="auto"/>
              <w:left w:val="single" w:sz="4" w:space="0" w:color="auto"/>
              <w:bottom w:val="single" w:sz="4" w:space="0" w:color="auto"/>
              <w:right w:val="nil"/>
            </w:tcBorders>
            <w:vAlign w:val="bottom"/>
          </w:tcPr>
          <w:p w:rsidR="007B310D" w:rsidRPr="007B310D" w:rsidRDefault="007B310D" w:rsidP="007B310D">
            <w:pPr>
              <w:spacing w:before="0"/>
              <w:jc w:val="center"/>
              <w:rPr>
                <w:sz w:val="20"/>
              </w:rPr>
            </w:pPr>
            <w:r w:rsidRPr="007B310D">
              <w:rPr>
                <w:sz w:val="20"/>
              </w:rPr>
              <w:t>06</w:t>
            </w:r>
          </w:p>
        </w:tc>
        <w:tc>
          <w:tcPr>
            <w:tcW w:w="567" w:type="dxa"/>
            <w:tcBorders>
              <w:top w:val="single" w:sz="4" w:space="0" w:color="auto"/>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043</w:t>
            </w:r>
          </w:p>
        </w:tc>
        <w:tc>
          <w:tcPr>
            <w:tcW w:w="425" w:type="dxa"/>
            <w:tcBorders>
              <w:top w:val="single" w:sz="4" w:space="0" w:color="auto"/>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1000</w:t>
            </w:r>
          </w:p>
        </w:tc>
        <w:tc>
          <w:tcPr>
            <w:tcW w:w="567" w:type="dxa"/>
            <w:tcBorders>
              <w:top w:val="single" w:sz="4" w:space="0" w:color="auto"/>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110</w:t>
            </w:r>
          </w:p>
        </w:tc>
        <w:tc>
          <w:tcPr>
            <w:tcW w:w="3118" w:type="dxa"/>
            <w:tcBorders>
              <w:top w:val="single" w:sz="4" w:space="0" w:color="auto"/>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Земельный налог с физических лиц, обладающих земельным участком, расположенным в границах сельских поселений (сумма платежа (перерасчёты, недоимка и задолженность по соответствующему платежу, в том числе по отменённому)</w:t>
            </w:r>
          </w:p>
        </w:tc>
        <w:tc>
          <w:tcPr>
            <w:tcW w:w="1134" w:type="dxa"/>
            <w:tcBorders>
              <w:top w:val="single" w:sz="4" w:space="0" w:color="auto"/>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106,8</w:t>
            </w:r>
          </w:p>
        </w:tc>
        <w:tc>
          <w:tcPr>
            <w:tcW w:w="1134" w:type="dxa"/>
            <w:tcBorders>
              <w:top w:val="single" w:sz="4" w:space="0" w:color="auto"/>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111,9</w:t>
            </w:r>
          </w:p>
        </w:tc>
        <w:tc>
          <w:tcPr>
            <w:tcW w:w="1134" w:type="dxa"/>
            <w:tcBorders>
              <w:top w:val="single" w:sz="4" w:space="0" w:color="auto"/>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116,6</w:t>
            </w:r>
          </w:p>
        </w:tc>
      </w:tr>
      <w:tr w:rsidR="007B310D" w:rsidRPr="007B310D" w:rsidTr="001F68E0">
        <w:trPr>
          <w:trHeight w:val="1350"/>
        </w:trPr>
        <w:tc>
          <w:tcPr>
            <w:tcW w:w="567" w:type="dxa"/>
            <w:tcBorders>
              <w:top w:val="nil"/>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182</w:t>
            </w:r>
          </w:p>
        </w:tc>
        <w:tc>
          <w:tcPr>
            <w:tcW w:w="567" w:type="dxa"/>
            <w:tcBorders>
              <w:top w:val="nil"/>
              <w:left w:val="nil"/>
              <w:bottom w:val="nil"/>
              <w:right w:val="single" w:sz="4" w:space="0" w:color="auto"/>
            </w:tcBorders>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nil"/>
              <w:bottom w:val="nil"/>
              <w:right w:val="nil"/>
            </w:tcBorders>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single" w:sz="4" w:space="0" w:color="auto"/>
              <w:bottom w:val="nil"/>
              <w:right w:val="nil"/>
            </w:tcBorders>
            <w:vAlign w:val="bottom"/>
          </w:tcPr>
          <w:p w:rsidR="007B310D" w:rsidRPr="007B310D" w:rsidRDefault="007B310D" w:rsidP="007B310D">
            <w:pPr>
              <w:spacing w:before="0"/>
              <w:jc w:val="center"/>
              <w:rPr>
                <w:sz w:val="20"/>
              </w:rPr>
            </w:pPr>
            <w:r w:rsidRPr="007B310D">
              <w:rPr>
                <w:sz w:val="20"/>
              </w:rPr>
              <w:t>06</w:t>
            </w:r>
          </w:p>
        </w:tc>
        <w:tc>
          <w:tcPr>
            <w:tcW w:w="567" w:type="dxa"/>
            <w:tcBorders>
              <w:top w:val="nil"/>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043</w:t>
            </w:r>
          </w:p>
        </w:tc>
        <w:tc>
          <w:tcPr>
            <w:tcW w:w="425" w:type="dxa"/>
            <w:tcBorders>
              <w:top w:val="nil"/>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nil"/>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2100</w:t>
            </w:r>
          </w:p>
        </w:tc>
        <w:tc>
          <w:tcPr>
            <w:tcW w:w="567" w:type="dxa"/>
            <w:tcBorders>
              <w:top w:val="nil"/>
              <w:left w:val="nil"/>
              <w:bottom w:val="nil"/>
              <w:right w:val="nil"/>
            </w:tcBorders>
            <w:vAlign w:val="bottom"/>
          </w:tcPr>
          <w:p w:rsidR="007B310D" w:rsidRPr="007B310D" w:rsidRDefault="007B310D" w:rsidP="007B310D">
            <w:pPr>
              <w:spacing w:before="0"/>
              <w:jc w:val="center"/>
              <w:rPr>
                <w:sz w:val="20"/>
              </w:rPr>
            </w:pPr>
            <w:r w:rsidRPr="007B310D">
              <w:rPr>
                <w:sz w:val="20"/>
              </w:rPr>
              <w:t>110</w:t>
            </w:r>
          </w:p>
        </w:tc>
        <w:tc>
          <w:tcPr>
            <w:tcW w:w="3118" w:type="dxa"/>
            <w:tcBorders>
              <w:top w:val="nil"/>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134" w:type="dxa"/>
            <w:tcBorders>
              <w:top w:val="nil"/>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5,0</w:t>
            </w:r>
          </w:p>
        </w:tc>
        <w:tc>
          <w:tcPr>
            <w:tcW w:w="1134" w:type="dxa"/>
            <w:tcBorders>
              <w:top w:val="nil"/>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5,0</w:t>
            </w:r>
          </w:p>
        </w:tc>
        <w:tc>
          <w:tcPr>
            <w:tcW w:w="1134" w:type="dxa"/>
            <w:tcBorders>
              <w:top w:val="nil"/>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5,0</w:t>
            </w:r>
          </w:p>
        </w:tc>
      </w:tr>
      <w:tr w:rsidR="007B310D" w:rsidRPr="007B310D" w:rsidTr="001F68E0">
        <w:trPr>
          <w:trHeight w:val="139"/>
        </w:trPr>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200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1</w:t>
            </w:r>
          </w:p>
        </w:tc>
        <w:tc>
          <w:tcPr>
            <w:tcW w:w="426" w:type="dxa"/>
            <w:tcBorders>
              <w:top w:val="single" w:sz="4" w:space="0" w:color="auto"/>
              <w:left w:val="nil"/>
              <w:bottom w:val="single" w:sz="4"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08</w:t>
            </w:r>
          </w:p>
        </w:tc>
        <w:tc>
          <w:tcPr>
            <w:tcW w:w="567" w:type="dxa"/>
            <w:tcBorders>
              <w:top w:val="single" w:sz="4" w:space="0" w:color="auto"/>
              <w:left w:val="single" w:sz="4" w:space="0" w:color="auto"/>
              <w:bottom w:val="single" w:sz="4"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000</w:t>
            </w:r>
          </w:p>
        </w:tc>
        <w:tc>
          <w:tcPr>
            <w:tcW w:w="425" w:type="dxa"/>
            <w:tcBorders>
              <w:top w:val="single" w:sz="4" w:space="0" w:color="auto"/>
              <w:left w:val="nil"/>
              <w:bottom w:val="single" w:sz="4"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w:t>
            </w:r>
          </w:p>
        </w:tc>
        <w:tc>
          <w:tcPr>
            <w:tcW w:w="709" w:type="dxa"/>
            <w:tcBorders>
              <w:top w:val="single" w:sz="4" w:space="0" w:color="auto"/>
              <w:left w:val="single" w:sz="4" w:space="0" w:color="auto"/>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0000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000</w:t>
            </w:r>
          </w:p>
        </w:tc>
        <w:tc>
          <w:tcPr>
            <w:tcW w:w="3118" w:type="dxa"/>
            <w:tcBorders>
              <w:top w:val="single" w:sz="4" w:space="0" w:color="auto"/>
              <w:left w:val="nil"/>
              <w:bottom w:val="single" w:sz="4" w:space="0" w:color="auto"/>
              <w:right w:val="single" w:sz="4" w:space="0" w:color="auto"/>
            </w:tcBorders>
            <w:shd w:val="clear" w:color="auto" w:fill="00FF00"/>
            <w:vAlign w:val="bottom"/>
          </w:tcPr>
          <w:p w:rsidR="007B310D" w:rsidRPr="007B310D" w:rsidRDefault="007B310D" w:rsidP="007B310D">
            <w:pPr>
              <w:spacing w:before="0"/>
              <w:rPr>
                <w:b/>
                <w:bCs/>
                <w:sz w:val="20"/>
              </w:rPr>
            </w:pPr>
            <w:r w:rsidRPr="007B310D">
              <w:rPr>
                <w:b/>
                <w:bCs/>
                <w:sz w:val="20"/>
              </w:rPr>
              <w:t>Государственная пошлина</w:t>
            </w:r>
          </w:p>
        </w:tc>
        <w:tc>
          <w:tcPr>
            <w:tcW w:w="1134" w:type="dxa"/>
            <w:tcBorders>
              <w:top w:val="single" w:sz="4" w:space="0" w:color="auto"/>
              <w:left w:val="nil"/>
              <w:bottom w:val="single" w:sz="4" w:space="0" w:color="auto"/>
              <w:right w:val="single" w:sz="4" w:space="0" w:color="auto"/>
            </w:tcBorders>
            <w:shd w:val="clear" w:color="auto" w:fill="00FF00"/>
            <w:noWrap/>
            <w:vAlign w:val="bottom"/>
          </w:tcPr>
          <w:p w:rsidR="007B310D" w:rsidRPr="007B310D" w:rsidRDefault="007B310D" w:rsidP="007B310D">
            <w:pPr>
              <w:spacing w:before="0"/>
              <w:jc w:val="right"/>
              <w:rPr>
                <w:b/>
                <w:bCs/>
                <w:sz w:val="20"/>
              </w:rPr>
            </w:pPr>
            <w:r w:rsidRPr="007B310D">
              <w:rPr>
                <w:b/>
                <w:bCs/>
                <w:sz w:val="20"/>
              </w:rPr>
              <w:t>55,4</w:t>
            </w:r>
          </w:p>
        </w:tc>
        <w:tc>
          <w:tcPr>
            <w:tcW w:w="1134" w:type="dxa"/>
            <w:tcBorders>
              <w:top w:val="single" w:sz="4" w:space="0" w:color="auto"/>
              <w:left w:val="nil"/>
              <w:bottom w:val="single" w:sz="4" w:space="0" w:color="auto"/>
              <w:right w:val="single" w:sz="4" w:space="0" w:color="auto"/>
            </w:tcBorders>
            <w:shd w:val="clear" w:color="auto" w:fill="00FF00"/>
          </w:tcPr>
          <w:p w:rsidR="007B310D" w:rsidRPr="007B310D" w:rsidRDefault="007B310D" w:rsidP="007B310D">
            <w:pPr>
              <w:spacing w:before="0"/>
              <w:jc w:val="right"/>
              <w:rPr>
                <w:b/>
                <w:bCs/>
                <w:sz w:val="20"/>
              </w:rPr>
            </w:pPr>
            <w:r w:rsidRPr="007B310D">
              <w:rPr>
                <w:b/>
                <w:bCs/>
                <w:sz w:val="20"/>
              </w:rPr>
              <w:t>58,0</w:t>
            </w:r>
          </w:p>
        </w:tc>
        <w:tc>
          <w:tcPr>
            <w:tcW w:w="1134" w:type="dxa"/>
            <w:tcBorders>
              <w:top w:val="single" w:sz="4" w:space="0" w:color="auto"/>
              <w:left w:val="nil"/>
              <w:bottom w:val="single" w:sz="4" w:space="0" w:color="auto"/>
              <w:right w:val="single" w:sz="4" w:space="0" w:color="auto"/>
            </w:tcBorders>
            <w:shd w:val="clear" w:color="auto" w:fill="00FF00"/>
          </w:tcPr>
          <w:p w:rsidR="007B310D" w:rsidRPr="007B310D" w:rsidRDefault="007B310D" w:rsidP="007B310D">
            <w:pPr>
              <w:spacing w:before="0"/>
              <w:jc w:val="right"/>
              <w:rPr>
                <w:b/>
                <w:bCs/>
                <w:sz w:val="20"/>
              </w:rPr>
            </w:pPr>
            <w:r w:rsidRPr="007B310D">
              <w:rPr>
                <w:b/>
                <w:bCs/>
                <w:sz w:val="20"/>
              </w:rPr>
              <w:t>60,5</w:t>
            </w:r>
          </w:p>
        </w:tc>
      </w:tr>
      <w:tr w:rsidR="007B310D" w:rsidRPr="007B310D" w:rsidTr="001F68E0">
        <w:trPr>
          <w:trHeight w:val="1928"/>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single" w:sz="4" w:space="0" w:color="auto"/>
            </w:tcBorders>
            <w:vAlign w:val="bottom"/>
          </w:tcPr>
          <w:p w:rsidR="007B310D" w:rsidRPr="007B310D" w:rsidRDefault="007B310D" w:rsidP="007B310D">
            <w:pPr>
              <w:spacing w:before="0"/>
              <w:jc w:val="center"/>
              <w:rPr>
                <w:sz w:val="20"/>
              </w:rPr>
            </w:pPr>
            <w:r w:rsidRPr="007B310D">
              <w:rPr>
                <w:sz w:val="20"/>
              </w:rPr>
              <w:t>1</w:t>
            </w:r>
          </w:p>
        </w:tc>
        <w:tc>
          <w:tcPr>
            <w:tcW w:w="426"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08</w:t>
            </w:r>
          </w:p>
        </w:tc>
        <w:tc>
          <w:tcPr>
            <w:tcW w:w="567" w:type="dxa"/>
            <w:tcBorders>
              <w:top w:val="single" w:sz="4" w:space="0" w:color="auto"/>
              <w:left w:val="single" w:sz="4" w:space="0" w:color="auto"/>
              <w:bottom w:val="nil"/>
              <w:right w:val="nil"/>
            </w:tcBorders>
            <w:vAlign w:val="bottom"/>
          </w:tcPr>
          <w:p w:rsidR="007B310D" w:rsidRPr="007B310D" w:rsidRDefault="007B310D" w:rsidP="007B310D">
            <w:pPr>
              <w:spacing w:before="0"/>
              <w:jc w:val="center"/>
              <w:rPr>
                <w:sz w:val="20"/>
              </w:rPr>
            </w:pPr>
            <w:r w:rsidRPr="007B310D">
              <w:rPr>
                <w:sz w:val="20"/>
              </w:rPr>
              <w:t>04</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020</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01</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1000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110</w:t>
            </w:r>
          </w:p>
        </w:tc>
        <w:tc>
          <w:tcPr>
            <w:tcW w:w="3118"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55,4</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58,0</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60,5</w:t>
            </w:r>
          </w:p>
        </w:tc>
      </w:tr>
      <w:tr w:rsidR="007B310D" w:rsidRPr="007B310D" w:rsidTr="001F68E0">
        <w:trPr>
          <w:trHeight w:val="1140"/>
        </w:trPr>
        <w:tc>
          <w:tcPr>
            <w:tcW w:w="567" w:type="dxa"/>
            <w:tcBorders>
              <w:top w:val="nil"/>
              <w:left w:val="single" w:sz="4" w:space="0" w:color="auto"/>
              <w:bottom w:val="single" w:sz="8"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200</w:t>
            </w:r>
          </w:p>
        </w:tc>
        <w:tc>
          <w:tcPr>
            <w:tcW w:w="567" w:type="dxa"/>
            <w:tcBorders>
              <w:top w:val="nil"/>
              <w:left w:val="nil"/>
              <w:bottom w:val="single" w:sz="8"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1</w:t>
            </w:r>
          </w:p>
        </w:tc>
        <w:tc>
          <w:tcPr>
            <w:tcW w:w="426" w:type="dxa"/>
            <w:tcBorders>
              <w:top w:val="nil"/>
              <w:left w:val="nil"/>
              <w:bottom w:val="single" w:sz="8"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11</w:t>
            </w:r>
          </w:p>
        </w:tc>
        <w:tc>
          <w:tcPr>
            <w:tcW w:w="567" w:type="dxa"/>
            <w:tcBorders>
              <w:top w:val="nil"/>
              <w:left w:val="single" w:sz="4" w:space="0" w:color="auto"/>
              <w:bottom w:val="single" w:sz="8"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w:t>
            </w:r>
          </w:p>
        </w:tc>
        <w:tc>
          <w:tcPr>
            <w:tcW w:w="567" w:type="dxa"/>
            <w:tcBorders>
              <w:top w:val="nil"/>
              <w:left w:val="single" w:sz="4" w:space="0" w:color="auto"/>
              <w:bottom w:val="single" w:sz="8"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000</w:t>
            </w:r>
          </w:p>
        </w:tc>
        <w:tc>
          <w:tcPr>
            <w:tcW w:w="425" w:type="dxa"/>
            <w:tcBorders>
              <w:top w:val="nil"/>
              <w:left w:val="nil"/>
              <w:bottom w:val="single" w:sz="8"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w:t>
            </w:r>
          </w:p>
        </w:tc>
        <w:tc>
          <w:tcPr>
            <w:tcW w:w="709" w:type="dxa"/>
            <w:tcBorders>
              <w:top w:val="nil"/>
              <w:left w:val="single" w:sz="4" w:space="0" w:color="auto"/>
              <w:bottom w:val="single" w:sz="8"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0000</w:t>
            </w:r>
          </w:p>
        </w:tc>
        <w:tc>
          <w:tcPr>
            <w:tcW w:w="567" w:type="dxa"/>
            <w:tcBorders>
              <w:top w:val="nil"/>
              <w:left w:val="nil"/>
              <w:bottom w:val="single" w:sz="8"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000</w:t>
            </w:r>
          </w:p>
        </w:tc>
        <w:tc>
          <w:tcPr>
            <w:tcW w:w="3118" w:type="dxa"/>
            <w:tcBorders>
              <w:top w:val="nil"/>
              <w:left w:val="single" w:sz="4" w:space="0" w:color="auto"/>
              <w:bottom w:val="single" w:sz="8" w:space="0" w:color="auto"/>
              <w:right w:val="single" w:sz="4" w:space="0" w:color="auto"/>
            </w:tcBorders>
            <w:shd w:val="clear" w:color="auto" w:fill="00FF00"/>
            <w:vAlign w:val="bottom"/>
          </w:tcPr>
          <w:p w:rsidR="007B310D" w:rsidRPr="007B310D" w:rsidRDefault="007B310D" w:rsidP="007B310D">
            <w:pPr>
              <w:spacing w:before="0"/>
              <w:rPr>
                <w:b/>
                <w:bCs/>
                <w:sz w:val="20"/>
              </w:rPr>
            </w:pPr>
            <w:r w:rsidRPr="007B310D">
              <w:rPr>
                <w:b/>
                <w:bCs/>
                <w:sz w:val="2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8" w:space="0" w:color="auto"/>
              <w:right w:val="single" w:sz="8" w:space="0" w:color="auto"/>
            </w:tcBorders>
            <w:shd w:val="clear" w:color="auto" w:fill="00FF00"/>
            <w:noWrap/>
            <w:vAlign w:val="bottom"/>
          </w:tcPr>
          <w:p w:rsidR="007B310D" w:rsidRPr="007B310D" w:rsidRDefault="007B310D" w:rsidP="007B310D">
            <w:pPr>
              <w:spacing w:before="0"/>
              <w:jc w:val="right"/>
              <w:rPr>
                <w:b/>
                <w:bCs/>
                <w:sz w:val="20"/>
              </w:rPr>
            </w:pPr>
            <w:r w:rsidRPr="007B310D">
              <w:rPr>
                <w:b/>
                <w:bCs/>
                <w:sz w:val="20"/>
              </w:rPr>
              <w:t>471,0</w:t>
            </w:r>
          </w:p>
        </w:tc>
        <w:tc>
          <w:tcPr>
            <w:tcW w:w="1134" w:type="dxa"/>
            <w:tcBorders>
              <w:top w:val="nil"/>
              <w:left w:val="nil"/>
              <w:bottom w:val="single" w:sz="8" w:space="0" w:color="auto"/>
              <w:right w:val="single" w:sz="8" w:space="0" w:color="auto"/>
            </w:tcBorders>
            <w:shd w:val="clear" w:color="auto" w:fill="00FF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471,0</w:t>
            </w:r>
          </w:p>
        </w:tc>
        <w:tc>
          <w:tcPr>
            <w:tcW w:w="1134" w:type="dxa"/>
            <w:tcBorders>
              <w:top w:val="nil"/>
              <w:left w:val="nil"/>
              <w:bottom w:val="single" w:sz="8" w:space="0" w:color="auto"/>
              <w:right w:val="single" w:sz="8" w:space="0" w:color="auto"/>
            </w:tcBorders>
            <w:shd w:val="clear" w:color="auto" w:fill="00FF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471,0</w:t>
            </w:r>
          </w:p>
        </w:tc>
      </w:tr>
      <w:tr w:rsidR="007B310D" w:rsidRPr="007B310D" w:rsidTr="001F68E0">
        <w:trPr>
          <w:trHeight w:val="2315"/>
        </w:trPr>
        <w:tc>
          <w:tcPr>
            <w:tcW w:w="567" w:type="dxa"/>
            <w:tcBorders>
              <w:top w:val="nil"/>
              <w:left w:val="single" w:sz="4" w:space="0" w:color="auto"/>
              <w:bottom w:val="nil"/>
              <w:right w:val="single" w:sz="4" w:space="0" w:color="auto"/>
            </w:tcBorders>
            <w:shd w:val="clear" w:color="auto" w:fill="CCFFCC"/>
            <w:vAlign w:val="bottom"/>
          </w:tcPr>
          <w:p w:rsidR="007B310D" w:rsidRPr="007B310D" w:rsidRDefault="007B310D" w:rsidP="007B310D">
            <w:pPr>
              <w:spacing w:before="0"/>
              <w:jc w:val="center"/>
              <w:rPr>
                <w:sz w:val="20"/>
              </w:rPr>
            </w:pPr>
            <w:r w:rsidRPr="007B310D">
              <w:rPr>
                <w:sz w:val="20"/>
              </w:rPr>
              <w:t>200</w:t>
            </w:r>
          </w:p>
        </w:tc>
        <w:tc>
          <w:tcPr>
            <w:tcW w:w="567" w:type="dxa"/>
            <w:tcBorders>
              <w:top w:val="nil"/>
              <w:left w:val="nil"/>
              <w:bottom w:val="nil"/>
              <w:right w:val="single" w:sz="4" w:space="0" w:color="auto"/>
            </w:tcBorders>
            <w:shd w:val="clear" w:color="auto" w:fill="CCFFCC"/>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nil"/>
              <w:bottom w:val="nil"/>
              <w:right w:val="nil"/>
            </w:tcBorders>
            <w:shd w:val="clear" w:color="auto" w:fill="CCFFCC"/>
            <w:vAlign w:val="bottom"/>
          </w:tcPr>
          <w:p w:rsidR="007B310D" w:rsidRPr="007B310D" w:rsidRDefault="007B310D" w:rsidP="007B310D">
            <w:pPr>
              <w:spacing w:before="0"/>
              <w:jc w:val="center"/>
              <w:rPr>
                <w:sz w:val="20"/>
              </w:rPr>
            </w:pPr>
            <w:r w:rsidRPr="007B310D">
              <w:rPr>
                <w:sz w:val="20"/>
              </w:rPr>
              <w:t>11</w:t>
            </w:r>
          </w:p>
        </w:tc>
        <w:tc>
          <w:tcPr>
            <w:tcW w:w="567" w:type="dxa"/>
            <w:tcBorders>
              <w:top w:val="nil"/>
              <w:left w:val="single" w:sz="4" w:space="0" w:color="auto"/>
              <w:bottom w:val="nil"/>
              <w:right w:val="nil"/>
            </w:tcBorders>
            <w:shd w:val="clear" w:color="auto" w:fill="CCFFCC"/>
            <w:vAlign w:val="bottom"/>
          </w:tcPr>
          <w:p w:rsidR="007B310D" w:rsidRPr="007B310D" w:rsidRDefault="007B310D" w:rsidP="007B310D">
            <w:pPr>
              <w:spacing w:before="0"/>
              <w:jc w:val="center"/>
              <w:rPr>
                <w:sz w:val="20"/>
              </w:rPr>
            </w:pPr>
            <w:r w:rsidRPr="007B310D">
              <w:rPr>
                <w:sz w:val="20"/>
              </w:rPr>
              <w:t>05</w:t>
            </w:r>
          </w:p>
        </w:tc>
        <w:tc>
          <w:tcPr>
            <w:tcW w:w="567" w:type="dxa"/>
            <w:tcBorders>
              <w:top w:val="nil"/>
              <w:left w:val="single" w:sz="4" w:space="0" w:color="auto"/>
              <w:bottom w:val="nil"/>
              <w:right w:val="single" w:sz="4" w:space="0" w:color="auto"/>
            </w:tcBorders>
            <w:shd w:val="clear" w:color="auto" w:fill="CCFFCC"/>
            <w:vAlign w:val="bottom"/>
          </w:tcPr>
          <w:p w:rsidR="007B310D" w:rsidRPr="007B310D" w:rsidRDefault="007B310D" w:rsidP="007B310D">
            <w:pPr>
              <w:spacing w:before="0"/>
              <w:jc w:val="center"/>
              <w:rPr>
                <w:sz w:val="20"/>
              </w:rPr>
            </w:pPr>
            <w:r w:rsidRPr="007B310D">
              <w:rPr>
                <w:sz w:val="20"/>
              </w:rPr>
              <w:t>000</w:t>
            </w:r>
          </w:p>
        </w:tc>
        <w:tc>
          <w:tcPr>
            <w:tcW w:w="425" w:type="dxa"/>
            <w:tcBorders>
              <w:top w:val="nil"/>
              <w:left w:val="nil"/>
              <w:bottom w:val="nil"/>
              <w:right w:val="nil"/>
            </w:tcBorders>
            <w:shd w:val="clear" w:color="auto" w:fill="CCFFCC"/>
            <w:vAlign w:val="bottom"/>
          </w:tcPr>
          <w:p w:rsidR="007B310D" w:rsidRPr="007B310D" w:rsidRDefault="007B310D" w:rsidP="007B310D">
            <w:pPr>
              <w:spacing w:before="0"/>
              <w:jc w:val="center"/>
              <w:rPr>
                <w:sz w:val="20"/>
              </w:rPr>
            </w:pPr>
            <w:r w:rsidRPr="007B310D">
              <w:rPr>
                <w:sz w:val="20"/>
              </w:rPr>
              <w:t>00</w:t>
            </w:r>
          </w:p>
        </w:tc>
        <w:tc>
          <w:tcPr>
            <w:tcW w:w="709" w:type="dxa"/>
            <w:tcBorders>
              <w:top w:val="nil"/>
              <w:left w:val="single" w:sz="4" w:space="0" w:color="auto"/>
              <w:bottom w:val="nil"/>
              <w:right w:val="single" w:sz="4" w:space="0" w:color="auto"/>
            </w:tcBorders>
            <w:shd w:val="clear" w:color="auto" w:fill="CCFFCC"/>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nil"/>
              <w:right w:val="nil"/>
            </w:tcBorders>
            <w:shd w:val="clear" w:color="auto" w:fill="CCFFCC"/>
            <w:vAlign w:val="bottom"/>
          </w:tcPr>
          <w:p w:rsidR="007B310D" w:rsidRPr="007B310D" w:rsidRDefault="007B310D" w:rsidP="007B310D">
            <w:pPr>
              <w:spacing w:before="0"/>
              <w:jc w:val="center"/>
              <w:rPr>
                <w:sz w:val="20"/>
              </w:rPr>
            </w:pPr>
            <w:r w:rsidRPr="007B310D">
              <w:rPr>
                <w:sz w:val="20"/>
              </w:rPr>
              <w:t>120</w:t>
            </w:r>
          </w:p>
        </w:tc>
        <w:tc>
          <w:tcPr>
            <w:tcW w:w="3118" w:type="dxa"/>
            <w:tcBorders>
              <w:top w:val="nil"/>
              <w:left w:val="single" w:sz="4" w:space="0" w:color="auto"/>
              <w:bottom w:val="nil"/>
              <w:right w:val="single" w:sz="4" w:space="0" w:color="auto"/>
            </w:tcBorders>
            <w:shd w:val="clear" w:color="auto" w:fill="CCFFCC"/>
            <w:vAlign w:val="bottom"/>
          </w:tcPr>
          <w:p w:rsidR="007B310D" w:rsidRPr="007B310D" w:rsidRDefault="007B310D" w:rsidP="007B310D">
            <w:pPr>
              <w:spacing w:before="0"/>
              <w:rPr>
                <w:sz w:val="20"/>
              </w:rPr>
            </w:pPr>
            <w:r w:rsidRPr="007B310D">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134" w:type="dxa"/>
            <w:tcBorders>
              <w:top w:val="nil"/>
              <w:left w:val="nil"/>
              <w:bottom w:val="nil"/>
              <w:right w:val="single" w:sz="4" w:space="0" w:color="auto"/>
            </w:tcBorders>
            <w:shd w:val="clear" w:color="auto" w:fill="CCFFCC"/>
            <w:noWrap/>
            <w:vAlign w:val="bottom"/>
          </w:tcPr>
          <w:p w:rsidR="007B310D" w:rsidRPr="007B310D" w:rsidRDefault="007B310D" w:rsidP="007B310D">
            <w:pPr>
              <w:spacing w:before="0"/>
              <w:jc w:val="right"/>
              <w:rPr>
                <w:sz w:val="20"/>
              </w:rPr>
            </w:pPr>
            <w:r w:rsidRPr="007B310D">
              <w:rPr>
                <w:b/>
                <w:bCs/>
                <w:sz w:val="20"/>
              </w:rPr>
              <w:t>471,0</w:t>
            </w:r>
          </w:p>
        </w:tc>
        <w:tc>
          <w:tcPr>
            <w:tcW w:w="1134" w:type="dxa"/>
            <w:tcBorders>
              <w:top w:val="nil"/>
              <w:left w:val="nil"/>
              <w:bottom w:val="nil"/>
              <w:right w:val="single" w:sz="4" w:space="0" w:color="auto"/>
            </w:tcBorders>
            <w:shd w:val="clear" w:color="auto" w:fill="CCFFCC"/>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b/>
                <w:bCs/>
                <w:sz w:val="20"/>
              </w:rPr>
              <w:t>471,0</w:t>
            </w:r>
          </w:p>
        </w:tc>
        <w:tc>
          <w:tcPr>
            <w:tcW w:w="1134" w:type="dxa"/>
            <w:tcBorders>
              <w:top w:val="nil"/>
              <w:left w:val="nil"/>
              <w:bottom w:val="nil"/>
              <w:right w:val="single" w:sz="4" w:space="0" w:color="auto"/>
            </w:tcBorders>
            <w:shd w:val="clear" w:color="auto" w:fill="CCFFCC"/>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b/>
                <w:bCs/>
                <w:sz w:val="20"/>
              </w:rPr>
              <w:t>471,0</w:t>
            </w:r>
          </w:p>
        </w:tc>
      </w:tr>
      <w:tr w:rsidR="007B310D" w:rsidRPr="007B310D" w:rsidTr="001F68E0">
        <w:trPr>
          <w:trHeight w:val="1663"/>
        </w:trPr>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single" w:sz="4" w:space="0" w:color="auto"/>
              <w:right w:val="single" w:sz="4" w:space="0" w:color="auto"/>
            </w:tcBorders>
            <w:shd w:val="clear" w:color="auto" w:fill="CCFFCC"/>
            <w:vAlign w:val="bottom"/>
          </w:tcPr>
          <w:p w:rsidR="007B310D" w:rsidRPr="007B310D" w:rsidRDefault="007B310D" w:rsidP="007B310D">
            <w:pPr>
              <w:spacing w:before="0"/>
              <w:jc w:val="center"/>
              <w:rPr>
                <w:sz w:val="20"/>
              </w:rPr>
            </w:pPr>
            <w:r w:rsidRPr="007B310D">
              <w:rPr>
                <w:sz w:val="20"/>
              </w:rPr>
              <w:t>1</w:t>
            </w:r>
          </w:p>
        </w:tc>
        <w:tc>
          <w:tcPr>
            <w:tcW w:w="426" w:type="dxa"/>
            <w:tcBorders>
              <w:top w:val="single" w:sz="4" w:space="0" w:color="auto"/>
              <w:left w:val="nil"/>
              <w:bottom w:val="single" w:sz="4" w:space="0" w:color="auto"/>
              <w:right w:val="nil"/>
            </w:tcBorders>
            <w:shd w:val="clear" w:color="auto" w:fill="CCFFCC"/>
            <w:vAlign w:val="bottom"/>
          </w:tcPr>
          <w:p w:rsidR="007B310D" w:rsidRPr="007B310D" w:rsidRDefault="007B310D" w:rsidP="007B310D">
            <w:pPr>
              <w:spacing w:before="0"/>
              <w:jc w:val="center"/>
              <w:rPr>
                <w:sz w:val="20"/>
              </w:rPr>
            </w:pPr>
            <w:r w:rsidRPr="007B310D">
              <w:rPr>
                <w:sz w:val="20"/>
              </w:rPr>
              <w:t>11</w:t>
            </w:r>
          </w:p>
        </w:tc>
        <w:tc>
          <w:tcPr>
            <w:tcW w:w="567" w:type="dxa"/>
            <w:tcBorders>
              <w:top w:val="single" w:sz="4" w:space="0" w:color="auto"/>
              <w:left w:val="single" w:sz="4" w:space="0" w:color="auto"/>
              <w:bottom w:val="single" w:sz="4" w:space="0" w:color="auto"/>
              <w:right w:val="nil"/>
            </w:tcBorders>
            <w:shd w:val="clear" w:color="auto" w:fill="CCFFCC"/>
            <w:vAlign w:val="bottom"/>
          </w:tcPr>
          <w:p w:rsidR="007B310D" w:rsidRPr="007B310D" w:rsidRDefault="007B310D" w:rsidP="007B310D">
            <w:pPr>
              <w:spacing w:before="0"/>
              <w:jc w:val="center"/>
              <w:rPr>
                <w:sz w:val="20"/>
              </w:rPr>
            </w:pPr>
            <w:r w:rsidRPr="007B310D">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7B310D" w:rsidRPr="007B310D" w:rsidRDefault="007B310D" w:rsidP="007B310D">
            <w:pPr>
              <w:spacing w:before="0"/>
              <w:jc w:val="center"/>
              <w:rPr>
                <w:sz w:val="20"/>
              </w:rPr>
            </w:pPr>
            <w:r w:rsidRPr="007B310D">
              <w:rPr>
                <w:sz w:val="20"/>
              </w:rPr>
              <w:t>070</w:t>
            </w:r>
          </w:p>
        </w:tc>
        <w:tc>
          <w:tcPr>
            <w:tcW w:w="425" w:type="dxa"/>
            <w:tcBorders>
              <w:top w:val="single" w:sz="4" w:space="0" w:color="auto"/>
              <w:left w:val="nil"/>
              <w:bottom w:val="single" w:sz="4" w:space="0" w:color="auto"/>
              <w:right w:val="nil"/>
            </w:tcBorders>
            <w:shd w:val="clear" w:color="auto" w:fill="CCFFCC"/>
            <w:vAlign w:val="bottom"/>
          </w:tcPr>
          <w:p w:rsidR="007B310D" w:rsidRPr="007B310D" w:rsidRDefault="007B310D" w:rsidP="007B310D">
            <w:pPr>
              <w:spacing w:before="0"/>
              <w:jc w:val="center"/>
              <w:rPr>
                <w:sz w:val="20"/>
              </w:rPr>
            </w:pPr>
            <w:r w:rsidRPr="007B310D">
              <w:rPr>
                <w:sz w:val="20"/>
              </w:rPr>
              <w:t>00</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bottom"/>
          </w:tcPr>
          <w:p w:rsidR="007B310D" w:rsidRPr="007B310D" w:rsidRDefault="007B310D" w:rsidP="007B310D">
            <w:pPr>
              <w:spacing w:before="0"/>
              <w:jc w:val="center"/>
              <w:rPr>
                <w:sz w:val="20"/>
              </w:rPr>
            </w:pPr>
            <w:r w:rsidRPr="007B310D">
              <w:rPr>
                <w:sz w:val="20"/>
              </w:rPr>
              <w:t>0000</w:t>
            </w:r>
          </w:p>
        </w:tc>
        <w:tc>
          <w:tcPr>
            <w:tcW w:w="567" w:type="dxa"/>
            <w:tcBorders>
              <w:top w:val="single" w:sz="4" w:space="0" w:color="auto"/>
              <w:left w:val="nil"/>
              <w:bottom w:val="single" w:sz="4" w:space="0" w:color="auto"/>
              <w:right w:val="nil"/>
            </w:tcBorders>
            <w:shd w:val="clear" w:color="auto" w:fill="CCFFCC"/>
            <w:vAlign w:val="bottom"/>
          </w:tcPr>
          <w:p w:rsidR="007B310D" w:rsidRPr="007B310D" w:rsidRDefault="007B310D" w:rsidP="007B310D">
            <w:pPr>
              <w:spacing w:before="0"/>
              <w:jc w:val="center"/>
              <w:rPr>
                <w:sz w:val="20"/>
              </w:rPr>
            </w:pPr>
            <w:r w:rsidRPr="007B310D">
              <w:rPr>
                <w:sz w:val="20"/>
              </w:rPr>
              <w:t>120</w:t>
            </w:r>
          </w:p>
        </w:tc>
        <w:tc>
          <w:tcPr>
            <w:tcW w:w="3118" w:type="dxa"/>
            <w:tcBorders>
              <w:top w:val="single" w:sz="4" w:space="0" w:color="auto"/>
              <w:left w:val="single" w:sz="4" w:space="0" w:color="auto"/>
              <w:bottom w:val="single" w:sz="4" w:space="0" w:color="auto"/>
              <w:right w:val="single" w:sz="4" w:space="0" w:color="auto"/>
            </w:tcBorders>
            <w:shd w:val="clear" w:color="auto" w:fill="CCFFCC"/>
            <w:vAlign w:val="bottom"/>
          </w:tcPr>
          <w:p w:rsidR="007B310D" w:rsidRPr="007B310D" w:rsidRDefault="007B310D" w:rsidP="007B310D">
            <w:pPr>
              <w:spacing w:before="0"/>
              <w:rPr>
                <w:sz w:val="20"/>
              </w:rPr>
            </w:pPr>
            <w:r w:rsidRPr="007B310D">
              <w:rPr>
                <w:sz w:val="20"/>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CCFFCC"/>
            <w:noWrap/>
            <w:vAlign w:val="bottom"/>
          </w:tcPr>
          <w:p w:rsidR="007B310D" w:rsidRPr="007B310D" w:rsidRDefault="007B310D" w:rsidP="007B310D">
            <w:pPr>
              <w:spacing w:before="0"/>
              <w:jc w:val="right"/>
              <w:rPr>
                <w:b/>
                <w:bCs/>
                <w:sz w:val="20"/>
              </w:rPr>
            </w:pPr>
            <w:r w:rsidRPr="007B310D">
              <w:rPr>
                <w:b/>
                <w:bCs/>
                <w:sz w:val="20"/>
              </w:rPr>
              <w:t>471,0</w:t>
            </w:r>
          </w:p>
        </w:tc>
        <w:tc>
          <w:tcPr>
            <w:tcW w:w="1134" w:type="dxa"/>
            <w:tcBorders>
              <w:top w:val="single" w:sz="4" w:space="0" w:color="auto"/>
              <w:left w:val="nil"/>
              <w:bottom w:val="single" w:sz="4" w:space="0" w:color="auto"/>
              <w:right w:val="single" w:sz="4" w:space="0" w:color="auto"/>
            </w:tcBorders>
            <w:shd w:val="clear" w:color="auto" w:fill="CCFFCC"/>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471,0</w:t>
            </w:r>
          </w:p>
        </w:tc>
        <w:tc>
          <w:tcPr>
            <w:tcW w:w="1134" w:type="dxa"/>
            <w:tcBorders>
              <w:top w:val="single" w:sz="4" w:space="0" w:color="auto"/>
              <w:left w:val="nil"/>
              <w:bottom w:val="single" w:sz="4" w:space="0" w:color="auto"/>
              <w:right w:val="single" w:sz="4" w:space="0" w:color="auto"/>
            </w:tcBorders>
            <w:shd w:val="clear" w:color="auto" w:fill="CCFFCC"/>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471,0</w:t>
            </w:r>
          </w:p>
        </w:tc>
      </w:tr>
      <w:tr w:rsidR="007B310D" w:rsidRPr="007B310D" w:rsidTr="001F68E0">
        <w:trPr>
          <w:trHeight w:val="1514"/>
        </w:trPr>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11</w:t>
            </w:r>
          </w:p>
        </w:tc>
        <w:tc>
          <w:tcPr>
            <w:tcW w:w="567" w:type="dxa"/>
            <w:tcBorders>
              <w:top w:val="nil"/>
              <w:left w:val="single" w:sz="4" w:space="0" w:color="auto"/>
              <w:bottom w:val="single" w:sz="4" w:space="0" w:color="auto"/>
              <w:right w:val="nil"/>
            </w:tcBorders>
            <w:vAlign w:val="bottom"/>
          </w:tcPr>
          <w:p w:rsidR="007B310D" w:rsidRPr="007B310D" w:rsidRDefault="007B310D" w:rsidP="007B310D">
            <w:pPr>
              <w:spacing w:before="0"/>
              <w:jc w:val="center"/>
              <w:rPr>
                <w:sz w:val="20"/>
              </w:rPr>
            </w:pPr>
            <w:r w:rsidRPr="007B310D">
              <w:rPr>
                <w:sz w:val="20"/>
              </w:rPr>
              <w:t>05</w:t>
            </w:r>
          </w:p>
        </w:tc>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075</w:t>
            </w:r>
          </w:p>
        </w:tc>
        <w:tc>
          <w:tcPr>
            <w:tcW w:w="425"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120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rPr>
                <w:sz w:val="20"/>
              </w:rPr>
            </w:pPr>
            <w:r w:rsidRPr="007B310D">
              <w:rPr>
                <w:sz w:val="20"/>
              </w:rPr>
              <w:t xml:space="preserve">      471,0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rPr>
                <w:sz w:val="20"/>
              </w:rPr>
            </w:pPr>
          </w:p>
          <w:p w:rsidR="007B310D" w:rsidRPr="007B310D" w:rsidRDefault="007B310D" w:rsidP="007B310D">
            <w:pPr>
              <w:spacing w:before="0"/>
              <w:rPr>
                <w:sz w:val="20"/>
              </w:rPr>
            </w:pPr>
            <w:r w:rsidRPr="007B310D">
              <w:rPr>
                <w:sz w:val="20"/>
              </w:rPr>
              <w:t xml:space="preserve">         471,0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471,0</w:t>
            </w:r>
          </w:p>
        </w:tc>
      </w:tr>
      <w:tr w:rsidR="007B310D" w:rsidRPr="007B310D" w:rsidTr="001F68E0">
        <w:trPr>
          <w:trHeight w:val="1514"/>
        </w:trPr>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b/>
                <w:sz w:val="20"/>
              </w:rPr>
            </w:pPr>
            <w:r w:rsidRPr="007B310D">
              <w:rPr>
                <w:b/>
                <w:sz w:val="20"/>
              </w:rPr>
              <w:t>200</w:t>
            </w:r>
          </w:p>
        </w:tc>
        <w:tc>
          <w:tcPr>
            <w:tcW w:w="567"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b/>
                <w:sz w:val="20"/>
              </w:rPr>
            </w:pPr>
            <w:r w:rsidRPr="007B310D">
              <w:rPr>
                <w:b/>
                <w:sz w:val="20"/>
              </w:rPr>
              <w:t>1</w:t>
            </w:r>
          </w:p>
        </w:tc>
        <w:tc>
          <w:tcPr>
            <w:tcW w:w="426" w:type="dxa"/>
            <w:tcBorders>
              <w:top w:val="nil"/>
              <w:left w:val="nil"/>
              <w:bottom w:val="single" w:sz="4" w:space="0" w:color="auto"/>
              <w:right w:val="nil"/>
            </w:tcBorders>
            <w:vAlign w:val="bottom"/>
          </w:tcPr>
          <w:p w:rsidR="007B310D" w:rsidRPr="007B310D" w:rsidRDefault="007B310D" w:rsidP="007B310D">
            <w:pPr>
              <w:spacing w:before="0"/>
              <w:jc w:val="center"/>
              <w:rPr>
                <w:b/>
                <w:sz w:val="20"/>
              </w:rPr>
            </w:pPr>
            <w:r w:rsidRPr="007B310D">
              <w:rPr>
                <w:b/>
                <w:sz w:val="20"/>
              </w:rPr>
              <w:t>13</w:t>
            </w:r>
          </w:p>
        </w:tc>
        <w:tc>
          <w:tcPr>
            <w:tcW w:w="567" w:type="dxa"/>
            <w:tcBorders>
              <w:top w:val="nil"/>
              <w:left w:val="single" w:sz="4" w:space="0" w:color="auto"/>
              <w:bottom w:val="single" w:sz="4" w:space="0" w:color="auto"/>
              <w:right w:val="nil"/>
            </w:tcBorders>
            <w:vAlign w:val="bottom"/>
          </w:tcPr>
          <w:p w:rsidR="007B310D" w:rsidRPr="007B310D" w:rsidRDefault="007B310D" w:rsidP="007B310D">
            <w:pPr>
              <w:spacing w:before="0"/>
              <w:jc w:val="center"/>
              <w:rPr>
                <w:b/>
                <w:sz w:val="20"/>
              </w:rPr>
            </w:pPr>
            <w:r w:rsidRPr="007B310D">
              <w:rPr>
                <w:b/>
                <w:sz w:val="20"/>
              </w:rPr>
              <w:t>02</w:t>
            </w:r>
          </w:p>
        </w:tc>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b/>
                <w:sz w:val="20"/>
              </w:rPr>
            </w:pPr>
            <w:r w:rsidRPr="007B310D">
              <w:rPr>
                <w:b/>
                <w:sz w:val="20"/>
              </w:rPr>
              <w:t>000</w:t>
            </w:r>
          </w:p>
        </w:tc>
        <w:tc>
          <w:tcPr>
            <w:tcW w:w="425" w:type="dxa"/>
            <w:tcBorders>
              <w:top w:val="nil"/>
              <w:left w:val="nil"/>
              <w:bottom w:val="single" w:sz="4" w:space="0" w:color="auto"/>
              <w:right w:val="nil"/>
            </w:tcBorders>
            <w:vAlign w:val="bottom"/>
          </w:tcPr>
          <w:p w:rsidR="007B310D" w:rsidRPr="007B310D" w:rsidRDefault="007B310D" w:rsidP="007B310D">
            <w:pPr>
              <w:spacing w:before="0"/>
              <w:jc w:val="center"/>
              <w:rPr>
                <w:b/>
                <w:sz w:val="20"/>
              </w:rPr>
            </w:pPr>
            <w:r w:rsidRPr="007B310D">
              <w:rPr>
                <w:b/>
                <w:sz w:val="20"/>
              </w:rPr>
              <w:t>00</w:t>
            </w:r>
          </w:p>
        </w:tc>
        <w:tc>
          <w:tcPr>
            <w:tcW w:w="709"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b/>
                <w:sz w:val="20"/>
              </w:rPr>
            </w:pPr>
            <w:r w:rsidRPr="007B310D">
              <w:rPr>
                <w:b/>
                <w:sz w:val="20"/>
              </w:rPr>
              <w:t>0000</w:t>
            </w:r>
          </w:p>
        </w:tc>
        <w:tc>
          <w:tcPr>
            <w:tcW w:w="567" w:type="dxa"/>
            <w:tcBorders>
              <w:top w:val="nil"/>
              <w:left w:val="nil"/>
              <w:bottom w:val="single" w:sz="4" w:space="0" w:color="auto"/>
              <w:right w:val="nil"/>
            </w:tcBorders>
            <w:vAlign w:val="bottom"/>
          </w:tcPr>
          <w:p w:rsidR="007B310D" w:rsidRPr="007B310D" w:rsidRDefault="007B310D" w:rsidP="007B310D">
            <w:pPr>
              <w:spacing w:before="0"/>
              <w:jc w:val="center"/>
              <w:rPr>
                <w:b/>
                <w:sz w:val="20"/>
              </w:rPr>
            </w:pPr>
            <w:r w:rsidRPr="007B310D">
              <w:rPr>
                <w:b/>
                <w:sz w:val="20"/>
              </w:rPr>
              <w:t>130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b/>
                <w:sz w:val="20"/>
              </w:rPr>
            </w:pPr>
            <w:r w:rsidRPr="007B310D">
              <w:rPr>
                <w:b/>
                <w:sz w:val="20"/>
              </w:rPr>
              <w:t>Доходы от компенсации затрат государства</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rPr>
                <w:b/>
                <w:sz w:val="20"/>
              </w:rPr>
            </w:pPr>
            <w:r w:rsidRPr="007B310D">
              <w:rPr>
                <w:b/>
                <w:sz w:val="20"/>
              </w:rPr>
              <w:t xml:space="preserve">           100,0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center"/>
              <w:rPr>
                <w:b/>
                <w:sz w:val="20"/>
              </w:rPr>
            </w:pPr>
            <w:r w:rsidRPr="007B310D">
              <w:rPr>
                <w:b/>
                <w:sz w:val="20"/>
              </w:rPr>
              <w:t>100,0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r w:rsidRPr="007B310D">
              <w:rPr>
                <w:b/>
                <w:sz w:val="20"/>
              </w:rPr>
              <w:t>100,0</w:t>
            </w:r>
          </w:p>
        </w:tc>
      </w:tr>
      <w:tr w:rsidR="007B310D" w:rsidRPr="007B310D" w:rsidTr="001F68E0">
        <w:trPr>
          <w:trHeight w:val="1514"/>
        </w:trPr>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13</w:t>
            </w:r>
          </w:p>
        </w:tc>
        <w:tc>
          <w:tcPr>
            <w:tcW w:w="567" w:type="dxa"/>
            <w:tcBorders>
              <w:top w:val="nil"/>
              <w:left w:val="single" w:sz="4" w:space="0" w:color="auto"/>
              <w:bottom w:val="single" w:sz="4" w:space="0" w:color="auto"/>
              <w:right w:val="nil"/>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065</w:t>
            </w:r>
          </w:p>
        </w:tc>
        <w:tc>
          <w:tcPr>
            <w:tcW w:w="425"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130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Доходы, поступающие в порядке возмещения расходов, понесённых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rPr>
                <w:sz w:val="20"/>
              </w:rPr>
            </w:pPr>
            <w:r w:rsidRPr="007B310D">
              <w:rPr>
                <w:sz w:val="20"/>
              </w:rPr>
              <w:t xml:space="preserve">           100,0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100,0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100,0</w:t>
            </w:r>
          </w:p>
        </w:tc>
      </w:tr>
      <w:tr w:rsidR="007B310D" w:rsidRPr="007B310D" w:rsidTr="001F68E0">
        <w:trPr>
          <w:trHeight w:val="1514"/>
        </w:trPr>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b/>
                <w:sz w:val="20"/>
              </w:rPr>
            </w:pPr>
            <w:r w:rsidRPr="007B310D">
              <w:rPr>
                <w:b/>
                <w:sz w:val="20"/>
              </w:rPr>
              <w:t>200</w:t>
            </w:r>
          </w:p>
        </w:tc>
        <w:tc>
          <w:tcPr>
            <w:tcW w:w="567"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b/>
                <w:sz w:val="20"/>
              </w:rPr>
            </w:pPr>
            <w:r w:rsidRPr="007B310D">
              <w:rPr>
                <w:b/>
                <w:sz w:val="20"/>
              </w:rPr>
              <w:t>1</w:t>
            </w:r>
          </w:p>
        </w:tc>
        <w:tc>
          <w:tcPr>
            <w:tcW w:w="426" w:type="dxa"/>
            <w:tcBorders>
              <w:top w:val="nil"/>
              <w:left w:val="nil"/>
              <w:bottom w:val="single" w:sz="4" w:space="0" w:color="auto"/>
              <w:right w:val="nil"/>
            </w:tcBorders>
            <w:vAlign w:val="bottom"/>
          </w:tcPr>
          <w:p w:rsidR="007B310D" w:rsidRPr="007B310D" w:rsidRDefault="007B310D" w:rsidP="007B310D">
            <w:pPr>
              <w:spacing w:before="0"/>
              <w:jc w:val="center"/>
              <w:rPr>
                <w:b/>
                <w:sz w:val="20"/>
              </w:rPr>
            </w:pPr>
            <w:r w:rsidRPr="007B310D">
              <w:rPr>
                <w:b/>
                <w:sz w:val="20"/>
              </w:rPr>
              <w:t>16</w:t>
            </w:r>
          </w:p>
        </w:tc>
        <w:tc>
          <w:tcPr>
            <w:tcW w:w="567" w:type="dxa"/>
            <w:tcBorders>
              <w:top w:val="nil"/>
              <w:left w:val="single" w:sz="4" w:space="0" w:color="auto"/>
              <w:bottom w:val="single" w:sz="4" w:space="0" w:color="auto"/>
              <w:right w:val="nil"/>
            </w:tcBorders>
            <w:vAlign w:val="bottom"/>
          </w:tcPr>
          <w:p w:rsidR="007B310D" w:rsidRPr="007B310D" w:rsidRDefault="007B310D" w:rsidP="007B310D">
            <w:pPr>
              <w:spacing w:before="0"/>
              <w:jc w:val="center"/>
              <w:rPr>
                <w:b/>
                <w:sz w:val="20"/>
              </w:rPr>
            </w:pPr>
            <w:r w:rsidRPr="007B310D">
              <w:rPr>
                <w:b/>
                <w:sz w:val="20"/>
              </w:rPr>
              <w:t>00</w:t>
            </w:r>
          </w:p>
        </w:tc>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b/>
                <w:sz w:val="20"/>
              </w:rPr>
            </w:pPr>
            <w:r w:rsidRPr="007B310D">
              <w:rPr>
                <w:b/>
                <w:sz w:val="20"/>
              </w:rPr>
              <w:t>000</w:t>
            </w:r>
          </w:p>
        </w:tc>
        <w:tc>
          <w:tcPr>
            <w:tcW w:w="425" w:type="dxa"/>
            <w:tcBorders>
              <w:top w:val="nil"/>
              <w:left w:val="nil"/>
              <w:bottom w:val="single" w:sz="4" w:space="0" w:color="auto"/>
              <w:right w:val="nil"/>
            </w:tcBorders>
            <w:vAlign w:val="bottom"/>
          </w:tcPr>
          <w:p w:rsidR="007B310D" w:rsidRPr="007B310D" w:rsidRDefault="007B310D" w:rsidP="007B310D">
            <w:pPr>
              <w:spacing w:before="0"/>
              <w:jc w:val="center"/>
              <w:rPr>
                <w:b/>
                <w:sz w:val="20"/>
              </w:rPr>
            </w:pPr>
            <w:r w:rsidRPr="007B310D">
              <w:rPr>
                <w:b/>
                <w:sz w:val="20"/>
              </w:rPr>
              <w:t>00</w:t>
            </w:r>
          </w:p>
        </w:tc>
        <w:tc>
          <w:tcPr>
            <w:tcW w:w="709"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b/>
                <w:sz w:val="20"/>
              </w:rPr>
            </w:pPr>
            <w:r w:rsidRPr="007B310D">
              <w:rPr>
                <w:b/>
                <w:sz w:val="20"/>
              </w:rPr>
              <w:t>0000</w:t>
            </w:r>
          </w:p>
        </w:tc>
        <w:tc>
          <w:tcPr>
            <w:tcW w:w="567" w:type="dxa"/>
            <w:tcBorders>
              <w:top w:val="nil"/>
              <w:left w:val="nil"/>
              <w:bottom w:val="single" w:sz="4" w:space="0" w:color="auto"/>
              <w:right w:val="nil"/>
            </w:tcBorders>
            <w:vAlign w:val="bottom"/>
          </w:tcPr>
          <w:p w:rsidR="007B310D" w:rsidRPr="007B310D" w:rsidRDefault="007B310D" w:rsidP="007B310D">
            <w:pPr>
              <w:spacing w:before="0"/>
              <w:jc w:val="center"/>
              <w:rPr>
                <w:b/>
                <w:sz w:val="20"/>
              </w:rPr>
            </w:pPr>
            <w:r w:rsidRPr="007B310D">
              <w:rPr>
                <w:b/>
                <w:sz w:val="20"/>
              </w:rPr>
              <w:t>000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b/>
                <w:sz w:val="20"/>
              </w:rPr>
            </w:pPr>
            <w:r w:rsidRPr="007B310D">
              <w:rPr>
                <w:b/>
                <w:sz w:val="20"/>
              </w:rPr>
              <w:t>ШТРАФЫ, САНКЦИИ, ВОЗМЕЩЕНИЕ УЩЕРБА</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rPr>
                <w:b/>
                <w:sz w:val="20"/>
              </w:rPr>
            </w:pPr>
            <w:r w:rsidRPr="007B310D">
              <w:rPr>
                <w:b/>
                <w:sz w:val="20"/>
              </w:rPr>
              <w:t>24,0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center"/>
              <w:rPr>
                <w:b/>
                <w:sz w:val="20"/>
              </w:rPr>
            </w:pPr>
            <w:r w:rsidRPr="007B310D">
              <w:rPr>
                <w:b/>
                <w:sz w:val="20"/>
              </w:rPr>
              <w:t>24,0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p>
          <w:p w:rsidR="007B310D" w:rsidRPr="007B310D" w:rsidRDefault="007B310D" w:rsidP="007B310D">
            <w:pPr>
              <w:spacing w:before="0"/>
              <w:jc w:val="right"/>
              <w:rPr>
                <w:b/>
                <w:sz w:val="20"/>
              </w:rPr>
            </w:pPr>
            <w:r w:rsidRPr="007B310D">
              <w:rPr>
                <w:b/>
                <w:sz w:val="20"/>
              </w:rPr>
              <w:t>24,0</w:t>
            </w:r>
          </w:p>
        </w:tc>
      </w:tr>
      <w:tr w:rsidR="007B310D" w:rsidRPr="007B310D" w:rsidTr="001F68E0">
        <w:trPr>
          <w:trHeight w:val="1514"/>
        </w:trPr>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1</w:t>
            </w:r>
          </w:p>
        </w:tc>
        <w:tc>
          <w:tcPr>
            <w:tcW w:w="426"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16</w:t>
            </w:r>
          </w:p>
        </w:tc>
        <w:tc>
          <w:tcPr>
            <w:tcW w:w="567" w:type="dxa"/>
            <w:tcBorders>
              <w:top w:val="nil"/>
              <w:left w:val="single" w:sz="4" w:space="0" w:color="auto"/>
              <w:bottom w:val="single" w:sz="4" w:space="0" w:color="auto"/>
              <w:right w:val="nil"/>
            </w:tcBorders>
            <w:vAlign w:val="bottom"/>
          </w:tcPr>
          <w:p w:rsidR="007B310D" w:rsidRPr="007B310D" w:rsidRDefault="007B310D" w:rsidP="007B310D">
            <w:pPr>
              <w:spacing w:before="0"/>
              <w:jc w:val="center"/>
              <w:rPr>
                <w:sz w:val="20"/>
              </w:rPr>
            </w:pPr>
            <w:r w:rsidRPr="007B310D">
              <w:rPr>
                <w:sz w:val="20"/>
              </w:rPr>
              <w:t>90</w:t>
            </w:r>
          </w:p>
        </w:tc>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050</w:t>
            </w:r>
          </w:p>
        </w:tc>
        <w:tc>
          <w:tcPr>
            <w:tcW w:w="425"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0000</w:t>
            </w:r>
          </w:p>
        </w:tc>
        <w:tc>
          <w:tcPr>
            <w:tcW w:w="567"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140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Прочие поступления от денежных взысканий (штрафов) и иных сумм в возмещение ущерба, зачисляемые в бюджеты поселений</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rPr>
                <w:sz w:val="20"/>
              </w:rPr>
            </w:pPr>
            <w:r w:rsidRPr="007B310D">
              <w:rPr>
                <w:sz w:val="20"/>
              </w:rPr>
              <w:t>24,0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24,0</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center"/>
              <w:rPr>
                <w:sz w:val="20"/>
              </w:rPr>
            </w:pPr>
            <w:r w:rsidRPr="007B310D">
              <w:rPr>
                <w:sz w:val="20"/>
              </w:rPr>
              <w:t>24,0</w:t>
            </w:r>
          </w:p>
        </w:tc>
      </w:tr>
      <w:tr w:rsidR="007B310D" w:rsidRPr="007B310D" w:rsidTr="001F68E0">
        <w:trPr>
          <w:trHeight w:val="450"/>
        </w:trPr>
        <w:tc>
          <w:tcPr>
            <w:tcW w:w="567" w:type="dxa"/>
            <w:tcBorders>
              <w:top w:val="nil"/>
              <w:left w:val="single" w:sz="4" w:space="0" w:color="auto"/>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200</w:t>
            </w:r>
          </w:p>
        </w:tc>
        <w:tc>
          <w:tcPr>
            <w:tcW w:w="567" w:type="dxa"/>
            <w:tcBorders>
              <w:top w:val="nil"/>
              <w:left w:val="nil"/>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2</w:t>
            </w:r>
          </w:p>
        </w:tc>
        <w:tc>
          <w:tcPr>
            <w:tcW w:w="426" w:type="dxa"/>
            <w:tcBorders>
              <w:top w:val="nil"/>
              <w:left w:val="nil"/>
              <w:bottom w:val="single" w:sz="4"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w:t>
            </w:r>
          </w:p>
        </w:tc>
        <w:tc>
          <w:tcPr>
            <w:tcW w:w="567" w:type="dxa"/>
            <w:tcBorders>
              <w:top w:val="nil"/>
              <w:left w:val="single" w:sz="4" w:space="0" w:color="auto"/>
              <w:bottom w:val="single" w:sz="4"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w:t>
            </w:r>
          </w:p>
        </w:tc>
        <w:tc>
          <w:tcPr>
            <w:tcW w:w="567" w:type="dxa"/>
            <w:tcBorders>
              <w:top w:val="nil"/>
              <w:left w:val="single" w:sz="4" w:space="0" w:color="auto"/>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000</w:t>
            </w:r>
          </w:p>
        </w:tc>
        <w:tc>
          <w:tcPr>
            <w:tcW w:w="425" w:type="dxa"/>
            <w:tcBorders>
              <w:top w:val="nil"/>
              <w:left w:val="nil"/>
              <w:bottom w:val="single" w:sz="4"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w:t>
            </w:r>
          </w:p>
        </w:tc>
        <w:tc>
          <w:tcPr>
            <w:tcW w:w="709" w:type="dxa"/>
            <w:tcBorders>
              <w:top w:val="nil"/>
              <w:left w:val="single" w:sz="4" w:space="0" w:color="auto"/>
              <w:bottom w:val="single" w:sz="4" w:space="0" w:color="auto"/>
              <w:right w:val="single" w:sz="4" w:space="0" w:color="auto"/>
            </w:tcBorders>
            <w:shd w:val="clear" w:color="auto" w:fill="00FF00"/>
            <w:vAlign w:val="bottom"/>
          </w:tcPr>
          <w:p w:rsidR="007B310D" w:rsidRPr="007B310D" w:rsidRDefault="007B310D" w:rsidP="007B310D">
            <w:pPr>
              <w:spacing w:before="0"/>
              <w:jc w:val="center"/>
              <w:rPr>
                <w:b/>
                <w:bCs/>
                <w:sz w:val="20"/>
              </w:rPr>
            </w:pPr>
            <w:r w:rsidRPr="007B310D">
              <w:rPr>
                <w:b/>
                <w:bCs/>
                <w:sz w:val="20"/>
              </w:rPr>
              <w:t>0000</w:t>
            </w:r>
          </w:p>
        </w:tc>
        <w:tc>
          <w:tcPr>
            <w:tcW w:w="567" w:type="dxa"/>
            <w:tcBorders>
              <w:top w:val="nil"/>
              <w:left w:val="nil"/>
              <w:bottom w:val="single" w:sz="4" w:space="0" w:color="auto"/>
              <w:right w:val="nil"/>
            </w:tcBorders>
            <w:shd w:val="clear" w:color="auto" w:fill="00FF00"/>
            <w:vAlign w:val="bottom"/>
          </w:tcPr>
          <w:p w:rsidR="007B310D" w:rsidRPr="007B310D" w:rsidRDefault="007B310D" w:rsidP="007B310D">
            <w:pPr>
              <w:spacing w:before="0"/>
              <w:jc w:val="center"/>
              <w:rPr>
                <w:b/>
                <w:bCs/>
                <w:sz w:val="20"/>
              </w:rPr>
            </w:pPr>
            <w:r w:rsidRPr="007B310D">
              <w:rPr>
                <w:b/>
                <w:bCs/>
                <w:sz w:val="20"/>
              </w:rPr>
              <w:t>000</w:t>
            </w:r>
          </w:p>
        </w:tc>
        <w:tc>
          <w:tcPr>
            <w:tcW w:w="3118" w:type="dxa"/>
            <w:tcBorders>
              <w:top w:val="nil"/>
              <w:left w:val="single" w:sz="4" w:space="0" w:color="auto"/>
              <w:bottom w:val="single" w:sz="4" w:space="0" w:color="auto"/>
              <w:right w:val="single" w:sz="4" w:space="0" w:color="auto"/>
            </w:tcBorders>
            <w:shd w:val="clear" w:color="auto" w:fill="00FF00"/>
            <w:vAlign w:val="bottom"/>
          </w:tcPr>
          <w:p w:rsidR="007B310D" w:rsidRPr="007B310D" w:rsidRDefault="007B310D" w:rsidP="007B310D">
            <w:pPr>
              <w:spacing w:before="0"/>
              <w:rPr>
                <w:b/>
                <w:bCs/>
                <w:sz w:val="20"/>
              </w:rPr>
            </w:pPr>
            <w:r w:rsidRPr="007B310D">
              <w:rPr>
                <w:b/>
                <w:bCs/>
                <w:sz w:val="20"/>
              </w:rPr>
              <w:t xml:space="preserve">БЕЗВОЗМЕЗДНЫЕ ПОСТУПЛЕНИЯ </w:t>
            </w:r>
          </w:p>
        </w:tc>
        <w:tc>
          <w:tcPr>
            <w:tcW w:w="1134" w:type="dxa"/>
            <w:tcBorders>
              <w:top w:val="nil"/>
              <w:left w:val="nil"/>
              <w:bottom w:val="single" w:sz="4" w:space="0" w:color="auto"/>
              <w:right w:val="single" w:sz="4" w:space="0" w:color="auto"/>
            </w:tcBorders>
            <w:shd w:val="clear" w:color="auto" w:fill="00FF00"/>
            <w:noWrap/>
            <w:vAlign w:val="bottom"/>
          </w:tcPr>
          <w:p w:rsidR="007B310D" w:rsidRPr="007B310D" w:rsidRDefault="007B310D" w:rsidP="007B310D">
            <w:pPr>
              <w:spacing w:before="0"/>
              <w:jc w:val="right"/>
              <w:rPr>
                <w:b/>
                <w:bCs/>
                <w:sz w:val="20"/>
              </w:rPr>
            </w:pPr>
            <w:r w:rsidRPr="007B310D">
              <w:rPr>
                <w:b/>
                <w:bCs/>
                <w:sz w:val="20"/>
              </w:rPr>
              <w:t>131 709,9</w:t>
            </w:r>
          </w:p>
        </w:tc>
        <w:tc>
          <w:tcPr>
            <w:tcW w:w="1134" w:type="dxa"/>
            <w:tcBorders>
              <w:top w:val="nil"/>
              <w:left w:val="nil"/>
              <w:bottom w:val="single" w:sz="4" w:space="0" w:color="auto"/>
              <w:right w:val="single" w:sz="4" w:space="0" w:color="auto"/>
            </w:tcBorders>
            <w:shd w:val="clear" w:color="auto" w:fill="00FF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129 145,1</w:t>
            </w:r>
          </w:p>
        </w:tc>
        <w:tc>
          <w:tcPr>
            <w:tcW w:w="1134" w:type="dxa"/>
            <w:tcBorders>
              <w:top w:val="nil"/>
              <w:left w:val="nil"/>
              <w:bottom w:val="single" w:sz="4" w:space="0" w:color="auto"/>
              <w:right w:val="single" w:sz="4" w:space="0" w:color="auto"/>
            </w:tcBorders>
            <w:shd w:val="clear" w:color="auto" w:fill="00FF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128 375,2</w:t>
            </w:r>
          </w:p>
        </w:tc>
      </w:tr>
      <w:tr w:rsidR="007B310D" w:rsidRPr="007B310D" w:rsidTr="001F68E0">
        <w:trPr>
          <w:trHeight w:val="675"/>
        </w:trPr>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49</w:t>
            </w:r>
          </w:p>
        </w:tc>
        <w:tc>
          <w:tcPr>
            <w:tcW w:w="567"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999</w:t>
            </w:r>
          </w:p>
        </w:tc>
        <w:tc>
          <w:tcPr>
            <w:tcW w:w="425"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jc w:val="center"/>
              <w:rPr>
                <w:sz w:val="20"/>
              </w:rPr>
            </w:pPr>
            <w:r w:rsidRPr="007B310D">
              <w:rPr>
                <w:sz w:val="20"/>
              </w:rPr>
              <w:t>1013</w:t>
            </w:r>
          </w:p>
        </w:tc>
        <w:tc>
          <w:tcPr>
            <w:tcW w:w="567" w:type="dxa"/>
            <w:tcBorders>
              <w:top w:val="nil"/>
              <w:left w:val="nil"/>
              <w:bottom w:val="single" w:sz="4" w:space="0" w:color="auto"/>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nil"/>
              <w:left w:val="single" w:sz="4" w:space="0" w:color="auto"/>
              <w:bottom w:val="single" w:sz="4" w:space="0" w:color="auto"/>
              <w:right w:val="single" w:sz="4" w:space="0" w:color="auto"/>
            </w:tcBorders>
            <w:vAlign w:val="bottom"/>
          </w:tcPr>
          <w:p w:rsidR="007B310D" w:rsidRPr="007B310D" w:rsidRDefault="007B310D" w:rsidP="007B310D">
            <w:pPr>
              <w:spacing w:before="0"/>
              <w:rPr>
                <w:sz w:val="20"/>
              </w:rPr>
            </w:pPr>
            <w:r w:rsidRPr="007B310D">
              <w:rPr>
                <w:sz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ЭМР)</w:t>
            </w:r>
          </w:p>
        </w:tc>
        <w:tc>
          <w:tcPr>
            <w:tcW w:w="1134" w:type="dxa"/>
            <w:tcBorders>
              <w:top w:val="nil"/>
              <w:left w:val="nil"/>
              <w:bottom w:val="single" w:sz="4" w:space="0" w:color="auto"/>
              <w:right w:val="single" w:sz="4" w:space="0" w:color="auto"/>
            </w:tcBorders>
            <w:noWrap/>
            <w:vAlign w:val="bottom"/>
          </w:tcPr>
          <w:p w:rsidR="007B310D" w:rsidRPr="007B310D" w:rsidRDefault="007B310D" w:rsidP="007B310D">
            <w:pPr>
              <w:spacing w:before="0"/>
              <w:jc w:val="right"/>
              <w:rPr>
                <w:sz w:val="20"/>
              </w:rPr>
            </w:pPr>
            <w:r w:rsidRPr="007B310D">
              <w:rPr>
                <w:sz w:val="20"/>
              </w:rPr>
              <w:t>63 121,4</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rPr>
                <w:sz w:val="20"/>
              </w:rPr>
            </w:pPr>
          </w:p>
          <w:p w:rsidR="007B310D" w:rsidRPr="007B310D" w:rsidRDefault="007B310D" w:rsidP="007B310D">
            <w:pPr>
              <w:spacing w:before="0"/>
              <w:rPr>
                <w:sz w:val="20"/>
              </w:rPr>
            </w:pPr>
            <w:r w:rsidRPr="007B310D">
              <w:rPr>
                <w:sz w:val="20"/>
              </w:rPr>
              <w:t>71 671,9</w:t>
            </w:r>
          </w:p>
        </w:tc>
        <w:tc>
          <w:tcPr>
            <w:tcW w:w="1134" w:type="dxa"/>
            <w:tcBorders>
              <w:top w:val="nil"/>
              <w:left w:val="nil"/>
              <w:bottom w:val="single" w:sz="4" w:space="0" w:color="auto"/>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rPr>
                <w:sz w:val="20"/>
              </w:rPr>
            </w:pPr>
          </w:p>
          <w:p w:rsidR="007B310D" w:rsidRPr="007B310D" w:rsidRDefault="007B310D" w:rsidP="007B310D">
            <w:pPr>
              <w:spacing w:before="0"/>
              <w:rPr>
                <w:sz w:val="20"/>
              </w:rPr>
            </w:pPr>
            <w:r w:rsidRPr="007B310D">
              <w:rPr>
                <w:sz w:val="20"/>
              </w:rPr>
              <w:t>71 571,9</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16</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001</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0000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Дотация бюджетам сельских поселений на выравнивание бюджетной обеспеченности</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37 955,1</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center"/>
              <w:rPr>
                <w:sz w:val="20"/>
              </w:rPr>
            </w:pPr>
          </w:p>
          <w:p w:rsidR="007B310D" w:rsidRPr="007B310D" w:rsidRDefault="007B310D" w:rsidP="007B310D">
            <w:pPr>
              <w:spacing w:before="0"/>
              <w:jc w:val="center"/>
              <w:rPr>
                <w:sz w:val="20"/>
              </w:rPr>
            </w:pPr>
          </w:p>
          <w:p w:rsidR="007B310D" w:rsidRPr="007B310D" w:rsidRDefault="007B310D" w:rsidP="007B310D">
            <w:pPr>
              <w:spacing w:before="0"/>
              <w:jc w:val="center"/>
              <w:rPr>
                <w:sz w:val="20"/>
              </w:rPr>
            </w:pPr>
            <w:r w:rsidRPr="007B310D">
              <w:rPr>
                <w:sz w:val="20"/>
              </w:rPr>
              <w:t>29 116,0</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29 116,0</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19</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999</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7601</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Прочие дотации бюджетам сельских поселений (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6332,0</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5658,0</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5658,0</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35</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118</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0000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651,2</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669,9</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30</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024</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7514</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Субвенция на осуществление государственных полномочий по составлению протоколов об административных правонарушениях</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41,3</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41,3</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41,3</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30</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024</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1057</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Прочие межбюджетные трансферты бюджетам поселений из бюджета ЭМР для предоставления транспортных услуг населению и организации транспортного обслуживания населения в границах поселений</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11 668,5</w:t>
            </w:r>
          </w:p>
        </w:tc>
        <w:tc>
          <w:tcPr>
            <w:tcW w:w="1134" w:type="dxa"/>
            <w:tcBorders>
              <w:top w:val="single" w:sz="4" w:space="0" w:color="auto"/>
              <w:left w:val="nil"/>
              <w:bottom w:val="nil"/>
              <w:right w:val="single" w:sz="4" w:space="0" w:color="auto"/>
            </w:tcBorders>
            <w:vAlign w:val="bottom"/>
          </w:tcPr>
          <w:p w:rsidR="007B310D" w:rsidRPr="007B310D" w:rsidRDefault="007B310D" w:rsidP="007B310D">
            <w:pPr>
              <w:spacing w:before="0"/>
              <w:jc w:val="right"/>
              <w:rPr>
                <w:sz w:val="20"/>
              </w:rPr>
            </w:pPr>
            <w:r w:rsidRPr="007B310D">
              <w:rPr>
                <w:sz w:val="20"/>
              </w:rPr>
              <w:t>11 668,5</w:t>
            </w:r>
          </w:p>
        </w:tc>
        <w:tc>
          <w:tcPr>
            <w:tcW w:w="1134" w:type="dxa"/>
            <w:tcBorders>
              <w:top w:val="single" w:sz="4" w:space="0" w:color="auto"/>
              <w:left w:val="nil"/>
              <w:bottom w:val="nil"/>
              <w:right w:val="single" w:sz="4" w:space="0" w:color="auto"/>
            </w:tcBorders>
            <w:vAlign w:val="bottom"/>
          </w:tcPr>
          <w:p w:rsidR="007B310D" w:rsidRPr="007B310D" w:rsidRDefault="007B310D" w:rsidP="007B310D">
            <w:pPr>
              <w:spacing w:before="0"/>
              <w:jc w:val="right"/>
              <w:rPr>
                <w:sz w:val="20"/>
              </w:rPr>
            </w:pPr>
            <w:r w:rsidRPr="007B310D">
              <w:rPr>
                <w:sz w:val="20"/>
              </w:rPr>
              <w:t>11 668,5</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49</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999</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7412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rPr>
                <w:sz w:val="20"/>
              </w:rPr>
            </w:pPr>
            <w:r w:rsidRPr="007B310D">
              <w:rPr>
                <w:sz w:val="20"/>
              </w:rPr>
              <w:t>Прочие межбюджетные трансферты бюджетам сельских поселений на обеспечение первичных мер пожарной безопасности</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402,5</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49</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999</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1270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tcPr>
          <w:p w:rsidR="007B310D" w:rsidRPr="007B310D" w:rsidRDefault="007B310D" w:rsidP="007B310D">
            <w:pPr>
              <w:spacing w:before="0"/>
              <w:rPr>
                <w:sz w:val="20"/>
              </w:rPr>
            </w:pPr>
            <w:r w:rsidRPr="007B310D">
              <w:rPr>
                <w:sz w:val="20"/>
              </w:rPr>
              <w:t>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ЭМР</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9388,3</w:t>
            </w:r>
          </w:p>
        </w:tc>
        <w:tc>
          <w:tcPr>
            <w:tcW w:w="1134" w:type="dxa"/>
            <w:tcBorders>
              <w:top w:val="single" w:sz="4" w:space="0" w:color="auto"/>
              <w:left w:val="nil"/>
              <w:bottom w:val="nil"/>
              <w:right w:val="single" w:sz="4" w:space="0" w:color="auto"/>
            </w:tcBorders>
            <w:vAlign w:val="bottom"/>
          </w:tcPr>
          <w:p w:rsidR="007B310D" w:rsidRPr="007B310D" w:rsidRDefault="007B310D" w:rsidP="007B310D">
            <w:pPr>
              <w:spacing w:before="0"/>
              <w:jc w:val="right"/>
              <w:rPr>
                <w:sz w:val="20"/>
              </w:rPr>
            </w:pPr>
            <w:r w:rsidRPr="007B310D">
              <w:rPr>
                <w:sz w:val="20"/>
              </w:rPr>
              <w:t>9388,3</w:t>
            </w:r>
          </w:p>
        </w:tc>
        <w:tc>
          <w:tcPr>
            <w:tcW w:w="1134" w:type="dxa"/>
            <w:tcBorders>
              <w:top w:val="single" w:sz="4" w:space="0" w:color="auto"/>
              <w:left w:val="nil"/>
              <w:bottom w:val="nil"/>
              <w:right w:val="single" w:sz="4" w:space="0" w:color="auto"/>
            </w:tcBorders>
            <w:vAlign w:val="bottom"/>
          </w:tcPr>
          <w:p w:rsidR="007B310D" w:rsidRPr="007B310D" w:rsidRDefault="007B310D" w:rsidP="007B310D">
            <w:pPr>
              <w:spacing w:before="0"/>
              <w:jc w:val="right"/>
              <w:rPr>
                <w:sz w:val="20"/>
              </w:rPr>
            </w:pPr>
            <w:r w:rsidRPr="007B310D">
              <w:rPr>
                <w:sz w:val="20"/>
              </w:rPr>
              <w:t>9388,3</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49</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999</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1250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tcPr>
          <w:p w:rsidR="007B310D" w:rsidRPr="007B310D" w:rsidRDefault="007B310D" w:rsidP="007B310D">
            <w:pPr>
              <w:spacing w:before="0"/>
              <w:jc w:val="both"/>
              <w:rPr>
                <w:sz w:val="20"/>
              </w:rPr>
            </w:pPr>
            <w:r w:rsidRPr="007B310D">
              <w:rPr>
                <w:sz w:val="20"/>
              </w:rPr>
              <w:t>Прочие межбюджетные трансферты на выполнение работ по ремонту улично-дорожной сети сельских поселений по Администрации Эвенкийского муниципального района Красноярского края в рамках непрограммных расходов органов местного самоуправления</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0,0</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0,0</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0,0</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2</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02</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49</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999</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10</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1059</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tcPr>
          <w:p w:rsidR="007B310D" w:rsidRPr="007B310D" w:rsidRDefault="007B310D" w:rsidP="007B310D">
            <w:pPr>
              <w:spacing w:before="0"/>
              <w:jc w:val="both"/>
              <w:rPr>
                <w:sz w:val="20"/>
              </w:rPr>
            </w:pPr>
            <w:r w:rsidRPr="007B310D">
              <w:rPr>
                <w:sz w:val="20"/>
              </w:rPr>
              <w:t>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jc w:val="right"/>
              <w:rPr>
                <w:sz w:val="20"/>
              </w:rPr>
            </w:pPr>
            <w:r w:rsidRPr="007B310D">
              <w:rPr>
                <w:sz w:val="20"/>
              </w:rPr>
              <w:t>931,2</w:t>
            </w:r>
          </w:p>
        </w:tc>
        <w:tc>
          <w:tcPr>
            <w:tcW w:w="1134" w:type="dxa"/>
            <w:tcBorders>
              <w:top w:val="single" w:sz="4" w:space="0" w:color="auto"/>
              <w:left w:val="nil"/>
              <w:bottom w:val="nil"/>
              <w:right w:val="single" w:sz="4" w:space="0" w:color="auto"/>
            </w:tcBorders>
            <w:vAlign w:val="bottom"/>
          </w:tcPr>
          <w:p w:rsidR="007B310D" w:rsidRPr="007B310D" w:rsidRDefault="007B310D" w:rsidP="007B310D">
            <w:pPr>
              <w:spacing w:before="0"/>
              <w:jc w:val="right"/>
              <w:rPr>
                <w:sz w:val="20"/>
              </w:rPr>
            </w:pPr>
            <w:r w:rsidRPr="007B310D">
              <w:rPr>
                <w:sz w:val="20"/>
              </w:rPr>
              <w:t>931,2</w:t>
            </w:r>
          </w:p>
        </w:tc>
        <w:tc>
          <w:tcPr>
            <w:tcW w:w="1134" w:type="dxa"/>
            <w:tcBorders>
              <w:top w:val="single" w:sz="4" w:space="0" w:color="auto"/>
              <w:left w:val="nil"/>
              <w:bottom w:val="nil"/>
              <w:right w:val="single" w:sz="4" w:space="0" w:color="auto"/>
            </w:tcBorders>
            <w:vAlign w:val="bottom"/>
          </w:tcPr>
          <w:p w:rsidR="007B310D" w:rsidRPr="007B310D" w:rsidRDefault="007B310D" w:rsidP="007B310D">
            <w:pPr>
              <w:spacing w:before="0"/>
              <w:jc w:val="right"/>
              <w:rPr>
                <w:sz w:val="20"/>
              </w:rPr>
            </w:pPr>
            <w:r w:rsidRPr="007B310D">
              <w:rPr>
                <w:sz w:val="20"/>
              </w:rPr>
              <w:t>931,2</w:t>
            </w:r>
          </w:p>
        </w:tc>
      </w:tr>
      <w:tr w:rsidR="007B310D" w:rsidRPr="007B310D" w:rsidTr="001F68E0">
        <w:trPr>
          <w:trHeight w:val="70"/>
        </w:trPr>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 xml:space="preserve">2 </w:t>
            </w:r>
          </w:p>
        </w:tc>
        <w:tc>
          <w:tcPr>
            <w:tcW w:w="426"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 xml:space="preserve">02 </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 xml:space="preserve">20 </w:t>
            </w:r>
          </w:p>
        </w:tc>
        <w:tc>
          <w:tcPr>
            <w:tcW w:w="567"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299</w:t>
            </w:r>
          </w:p>
        </w:tc>
        <w:tc>
          <w:tcPr>
            <w:tcW w:w="425"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 xml:space="preserve">10 </w:t>
            </w:r>
          </w:p>
        </w:tc>
        <w:tc>
          <w:tcPr>
            <w:tcW w:w="709" w:type="dxa"/>
            <w:tcBorders>
              <w:top w:val="single" w:sz="4" w:space="0" w:color="auto"/>
              <w:left w:val="single" w:sz="4" w:space="0" w:color="auto"/>
              <w:bottom w:val="nil"/>
              <w:right w:val="single" w:sz="4" w:space="0" w:color="auto"/>
            </w:tcBorders>
            <w:vAlign w:val="bottom"/>
          </w:tcPr>
          <w:p w:rsidR="007B310D" w:rsidRPr="007B310D" w:rsidRDefault="007B310D" w:rsidP="007B310D">
            <w:pPr>
              <w:spacing w:before="0"/>
              <w:jc w:val="center"/>
              <w:rPr>
                <w:sz w:val="20"/>
              </w:rPr>
            </w:pPr>
            <w:r w:rsidRPr="007B310D">
              <w:rPr>
                <w:sz w:val="20"/>
              </w:rPr>
              <w:t>0000</w:t>
            </w:r>
          </w:p>
        </w:tc>
        <w:tc>
          <w:tcPr>
            <w:tcW w:w="567" w:type="dxa"/>
            <w:tcBorders>
              <w:top w:val="single" w:sz="4" w:space="0" w:color="auto"/>
              <w:left w:val="nil"/>
              <w:bottom w:val="nil"/>
              <w:right w:val="nil"/>
            </w:tcBorders>
            <w:vAlign w:val="bottom"/>
          </w:tcPr>
          <w:p w:rsidR="007B310D" w:rsidRPr="007B310D" w:rsidRDefault="007B310D" w:rsidP="007B310D">
            <w:pPr>
              <w:spacing w:before="0"/>
              <w:jc w:val="center"/>
              <w:rPr>
                <w:sz w:val="20"/>
              </w:rPr>
            </w:pPr>
            <w:r w:rsidRPr="007B310D">
              <w:rPr>
                <w:sz w:val="20"/>
              </w:rPr>
              <w:t>150</w:t>
            </w:r>
          </w:p>
        </w:tc>
        <w:tc>
          <w:tcPr>
            <w:tcW w:w="3118" w:type="dxa"/>
            <w:tcBorders>
              <w:top w:val="single" w:sz="4" w:space="0" w:color="auto"/>
              <w:left w:val="single" w:sz="4" w:space="0" w:color="auto"/>
              <w:bottom w:val="nil"/>
              <w:right w:val="single" w:sz="4" w:space="0" w:color="auto"/>
            </w:tcBorders>
          </w:tcPr>
          <w:p w:rsidR="007B310D" w:rsidRPr="007B310D" w:rsidRDefault="007B310D" w:rsidP="007B310D">
            <w:pPr>
              <w:spacing w:before="0"/>
              <w:jc w:val="both"/>
              <w:rPr>
                <w:sz w:val="20"/>
              </w:rPr>
            </w:pPr>
            <w:r w:rsidRPr="007B310D">
              <w:rPr>
                <w:sz w:val="20"/>
              </w:rPr>
              <w:t>Субсидии бюджетам муниципальных образований на обеспечение мероприятий по переселению граждан из аварийного жилья</w:t>
            </w:r>
          </w:p>
        </w:tc>
        <w:tc>
          <w:tcPr>
            <w:tcW w:w="1134" w:type="dxa"/>
            <w:tcBorders>
              <w:top w:val="single" w:sz="4" w:space="0" w:color="auto"/>
              <w:left w:val="nil"/>
              <w:bottom w:val="nil"/>
              <w:right w:val="single" w:sz="4" w:space="0" w:color="auto"/>
            </w:tcBorders>
            <w:noWrap/>
            <w:vAlign w:val="bottom"/>
          </w:tcPr>
          <w:p w:rsidR="007B310D" w:rsidRPr="007B310D" w:rsidRDefault="007B310D" w:rsidP="007B310D">
            <w:pPr>
              <w:spacing w:before="0"/>
              <w:rPr>
                <w:sz w:val="20"/>
              </w:rPr>
            </w:pPr>
            <w:r w:rsidRPr="007B310D">
              <w:rPr>
                <w:sz w:val="20"/>
              </w:rPr>
              <w:t xml:space="preserve">       </w:t>
            </w:r>
            <w:r>
              <w:rPr>
                <w:sz w:val="20"/>
              </w:rPr>
              <w:t xml:space="preserve">    </w:t>
            </w:r>
            <w:r w:rsidRPr="007B310D">
              <w:rPr>
                <w:sz w:val="20"/>
              </w:rPr>
              <w:t>1218,4</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0,0</w:t>
            </w:r>
          </w:p>
        </w:tc>
        <w:tc>
          <w:tcPr>
            <w:tcW w:w="1134" w:type="dxa"/>
            <w:tcBorders>
              <w:top w:val="single" w:sz="4" w:space="0" w:color="auto"/>
              <w:left w:val="nil"/>
              <w:bottom w:val="nil"/>
              <w:right w:val="single" w:sz="4" w:space="0" w:color="auto"/>
            </w:tcBorders>
          </w:tcPr>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p>
          <w:p w:rsidR="007B310D" w:rsidRPr="007B310D" w:rsidRDefault="007B310D" w:rsidP="007B310D">
            <w:pPr>
              <w:spacing w:before="0"/>
              <w:jc w:val="right"/>
              <w:rPr>
                <w:sz w:val="20"/>
              </w:rPr>
            </w:pPr>
            <w:r w:rsidRPr="007B310D">
              <w:rPr>
                <w:sz w:val="20"/>
              </w:rPr>
              <w:t>0</w:t>
            </w:r>
          </w:p>
        </w:tc>
      </w:tr>
      <w:tr w:rsidR="007B310D" w:rsidRPr="007B310D" w:rsidTr="001F68E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7B310D" w:rsidRPr="007B310D" w:rsidRDefault="007B310D" w:rsidP="007B310D">
            <w:pPr>
              <w:spacing w:before="0"/>
              <w:jc w:val="center"/>
              <w:rPr>
                <w:sz w:val="20"/>
              </w:rPr>
            </w:pPr>
            <w:r w:rsidRPr="007B310D">
              <w:rPr>
                <w:sz w:val="20"/>
              </w:rPr>
              <w:t> </w:t>
            </w:r>
          </w:p>
        </w:tc>
        <w:tc>
          <w:tcPr>
            <w:tcW w:w="567" w:type="dxa"/>
            <w:tcBorders>
              <w:top w:val="single" w:sz="4" w:space="0" w:color="auto"/>
              <w:left w:val="nil"/>
              <w:bottom w:val="single" w:sz="4" w:space="0" w:color="auto"/>
              <w:right w:val="nil"/>
            </w:tcBorders>
            <w:shd w:val="clear" w:color="auto" w:fill="99CC00"/>
            <w:vAlign w:val="bottom"/>
          </w:tcPr>
          <w:p w:rsidR="007B310D" w:rsidRPr="007B310D" w:rsidRDefault="007B310D" w:rsidP="007B310D">
            <w:pPr>
              <w:spacing w:before="0"/>
              <w:jc w:val="center"/>
              <w:rPr>
                <w:sz w:val="20"/>
              </w:rPr>
            </w:pPr>
            <w:r w:rsidRPr="007B310D">
              <w:rPr>
                <w:sz w:val="20"/>
              </w:rPr>
              <w:t> </w:t>
            </w:r>
          </w:p>
        </w:tc>
        <w:tc>
          <w:tcPr>
            <w:tcW w:w="426" w:type="dxa"/>
            <w:tcBorders>
              <w:top w:val="single" w:sz="4" w:space="0" w:color="auto"/>
              <w:left w:val="single" w:sz="4" w:space="0" w:color="auto"/>
              <w:bottom w:val="single" w:sz="4" w:space="0" w:color="auto"/>
              <w:right w:val="single" w:sz="4" w:space="0" w:color="auto"/>
            </w:tcBorders>
            <w:shd w:val="clear" w:color="auto" w:fill="99CC00"/>
            <w:vAlign w:val="bottom"/>
          </w:tcPr>
          <w:p w:rsidR="007B310D" w:rsidRPr="007B310D" w:rsidRDefault="007B310D" w:rsidP="007B310D">
            <w:pPr>
              <w:spacing w:before="0"/>
              <w:jc w:val="center"/>
              <w:rPr>
                <w:sz w:val="20"/>
              </w:rPr>
            </w:pPr>
            <w:r w:rsidRPr="007B310D">
              <w:rPr>
                <w:sz w:val="20"/>
              </w:rPr>
              <w:t> </w:t>
            </w:r>
          </w:p>
        </w:tc>
        <w:tc>
          <w:tcPr>
            <w:tcW w:w="567" w:type="dxa"/>
            <w:tcBorders>
              <w:top w:val="single" w:sz="4" w:space="0" w:color="auto"/>
              <w:left w:val="nil"/>
              <w:bottom w:val="single" w:sz="4" w:space="0" w:color="auto"/>
              <w:right w:val="nil"/>
            </w:tcBorders>
            <w:shd w:val="clear" w:color="auto" w:fill="99CC00"/>
            <w:vAlign w:val="bottom"/>
          </w:tcPr>
          <w:p w:rsidR="007B310D" w:rsidRPr="007B310D" w:rsidRDefault="007B310D" w:rsidP="007B310D">
            <w:pPr>
              <w:spacing w:before="0"/>
              <w:jc w:val="center"/>
              <w:rPr>
                <w:sz w:val="20"/>
              </w:rPr>
            </w:pPr>
            <w:r w:rsidRPr="007B310D">
              <w:rPr>
                <w:sz w:val="20"/>
              </w:rPr>
              <w:t> </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7B310D" w:rsidRPr="007B310D" w:rsidRDefault="007B310D" w:rsidP="007B310D">
            <w:pPr>
              <w:spacing w:before="0"/>
              <w:jc w:val="center"/>
              <w:rPr>
                <w:sz w:val="20"/>
              </w:rPr>
            </w:pPr>
            <w:r w:rsidRPr="007B310D">
              <w:rPr>
                <w:sz w:val="20"/>
              </w:rPr>
              <w:t> </w:t>
            </w:r>
          </w:p>
        </w:tc>
        <w:tc>
          <w:tcPr>
            <w:tcW w:w="425" w:type="dxa"/>
            <w:tcBorders>
              <w:top w:val="single" w:sz="4" w:space="0" w:color="auto"/>
              <w:left w:val="nil"/>
              <w:bottom w:val="single" w:sz="4" w:space="0" w:color="auto"/>
              <w:right w:val="nil"/>
            </w:tcBorders>
            <w:shd w:val="clear" w:color="auto" w:fill="99CC00"/>
            <w:vAlign w:val="bottom"/>
          </w:tcPr>
          <w:p w:rsidR="007B310D" w:rsidRPr="007B310D" w:rsidRDefault="007B310D" w:rsidP="007B310D">
            <w:pPr>
              <w:spacing w:before="0"/>
              <w:jc w:val="center"/>
              <w:rPr>
                <w:sz w:val="20"/>
              </w:rPr>
            </w:pPr>
            <w:r w:rsidRPr="007B310D">
              <w:rPr>
                <w:sz w:val="20"/>
              </w:rPr>
              <w:t> </w:t>
            </w:r>
          </w:p>
        </w:tc>
        <w:tc>
          <w:tcPr>
            <w:tcW w:w="709" w:type="dxa"/>
            <w:tcBorders>
              <w:top w:val="single" w:sz="4" w:space="0" w:color="auto"/>
              <w:left w:val="single" w:sz="4" w:space="0" w:color="auto"/>
              <w:bottom w:val="single" w:sz="4" w:space="0" w:color="auto"/>
              <w:right w:val="single" w:sz="4" w:space="0" w:color="auto"/>
            </w:tcBorders>
            <w:shd w:val="clear" w:color="auto" w:fill="99CC00"/>
            <w:vAlign w:val="bottom"/>
          </w:tcPr>
          <w:p w:rsidR="007B310D" w:rsidRPr="007B310D" w:rsidRDefault="007B310D" w:rsidP="007B310D">
            <w:pPr>
              <w:spacing w:before="0"/>
              <w:jc w:val="center"/>
              <w:rPr>
                <w:sz w:val="20"/>
              </w:rPr>
            </w:pPr>
            <w:r w:rsidRPr="007B310D">
              <w:rPr>
                <w:sz w:val="20"/>
              </w:rPr>
              <w:t> </w:t>
            </w:r>
          </w:p>
        </w:tc>
        <w:tc>
          <w:tcPr>
            <w:tcW w:w="567" w:type="dxa"/>
            <w:tcBorders>
              <w:top w:val="single" w:sz="4" w:space="0" w:color="auto"/>
              <w:left w:val="nil"/>
              <w:bottom w:val="single" w:sz="4" w:space="0" w:color="auto"/>
              <w:right w:val="nil"/>
            </w:tcBorders>
            <w:shd w:val="clear" w:color="auto" w:fill="99CC00"/>
            <w:vAlign w:val="bottom"/>
          </w:tcPr>
          <w:p w:rsidR="007B310D" w:rsidRPr="007B310D" w:rsidRDefault="007B310D" w:rsidP="007B310D">
            <w:pPr>
              <w:spacing w:before="0"/>
              <w:jc w:val="center"/>
              <w:rPr>
                <w:sz w:val="20"/>
              </w:rPr>
            </w:pPr>
            <w:r w:rsidRPr="007B310D">
              <w:rPr>
                <w:sz w:val="20"/>
              </w:rPr>
              <w:t> </w:t>
            </w:r>
          </w:p>
        </w:tc>
        <w:tc>
          <w:tcPr>
            <w:tcW w:w="3118"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7B310D" w:rsidRPr="007B310D" w:rsidRDefault="007B310D" w:rsidP="007B310D">
            <w:pPr>
              <w:spacing w:before="0"/>
              <w:rPr>
                <w:b/>
                <w:bCs/>
                <w:i/>
                <w:iCs/>
                <w:sz w:val="20"/>
              </w:rPr>
            </w:pPr>
            <w:r w:rsidRPr="007B310D">
              <w:rPr>
                <w:b/>
                <w:bCs/>
                <w:i/>
                <w:iCs/>
                <w:sz w:val="20"/>
              </w:rPr>
              <w:t>Всего доходов:</w:t>
            </w:r>
          </w:p>
        </w:tc>
        <w:tc>
          <w:tcPr>
            <w:tcW w:w="1134" w:type="dxa"/>
            <w:tcBorders>
              <w:top w:val="single" w:sz="4" w:space="0" w:color="auto"/>
              <w:left w:val="nil"/>
              <w:bottom w:val="single" w:sz="4" w:space="0" w:color="auto"/>
              <w:right w:val="single" w:sz="4" w:space="0" w:color="auto"/>
            </w:tcBorders>
            <w:shd w:val="clear" w:color="auto" w:fill="99CC00"/>
            <w:noWrap/>
            <w:vAlign w:val="bottom"/>
          </w:tcPr>
          <w:p w:rsidR="007B310D" w:rsidRPr="007B310D" w:rsidRDefault="007B310D" w:rsidP="007B310D">
            <w:pPr>
              <w:spacing w:before="0"/>
              <w:jc w:val="right"/>
              <w:rPr>
                <w:b/>
                <w:bCs/>
                <w:sz w:val="20"/>
              </w:rPr>
            </w:pPr>
            <w:r w:rsidRPr="007B310D">
              <w:rPr>
                <w:b/>
                <w:bCs/>
                <w:sz w:val="20"/>
              </w:rPr>
              <w:t>153 254,1</w:t>
            </w:r>
          </w:p>
        </w:tc>
        <w:tc>
          <w:tcPr>
            <w:tcW w:w="1134" w:type="dxa"/>
            <w:tcBorders>
              <w:top w:val="single" w:sz="4" w:space="0" w:color="auto"/>
              <w:left w:val="nil"/>
              <w:bottom w:val="single" w:sz="4" w:space="0" w:color="auto"/>
              <w:right w:val="single" w:sz="4" w:space="0" w:color="auto"/>
            </w:tcBorders>
            <w:shd w:val="clear" w:color="auto" w:fill="99CC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151 651,8</w:t>
            </w:r>
          </w:p>
        </w:tc>
        <w:tc>
          <w:tcPr>
            <w:tcW w:w="1134" w:type="dxa"/>
            <w:tcBorders>
              <w:top w:val="single" w:sz="4" w:space="0" w:color="auto"/>
              <w:left w:val="nil"/>
              <w:bottom w:val="single" w:sz="4" w:space="0" w:color="auto"/>
              <w:right w:val="single" w:sz="4" w:space="0" w:color="auto"/>
            </w:tcBorders>
            <w:shd w:val="clear" w:color="auto" w:fill="99CC00"/>
          </w:tcPr>
          <w:p w:rsidR="007B310D" w:rsidRPr="007B310D" w:rsidRDefault="007B310D" w:rsidP="007B310D">
            <w:pPr>
              <w:spacing w:before="0"/>
              <w:jc w:val="right"/>
              <w:rPr>
                <w:b/>
                <w:bCs/>
                <w:sz w:val="20"/>
              </w:rPr>
            </w:pPr>
          </w:p>
          <w:p w:rsidR="007B310D" w:rsidRPr="007B310D" w:rsidRDefault="007B310D" w:rsidP="007B310D">
            <w:pPr>
              <w:spacing w:before="0"/>
              <w:jc w:val="right"/>
              <w:rPr>
                <w:b/>
                <w:bCs/>
                <w:sz w:val="20"/>
              </w:rPr>
            </w:pPr>
            <w:r w:rsidRPr="007B310D">
              <w:rPr>
                <w:b/>
                <w:bCs/>
                <w:sz w:val="20"/>
              </w:rPr>
              <w:t>151 763,8</w:t>
            </w:r>
          </w:p>
        </w:tc>
      </w:tr>
    </w:tbl>
    <w:p w:rsidR="007B310D" w:rsidRPr="007B310D" w:rsidRDefault="007B310D" w:rsidP="007B310D">
      <w:pPr>
        <w:spacing w:before="0"/>
        <w:jc w:val="both"/>
        <w:rPr>
          <w:sz w:val="20"/>
        </w:rPr>
      </w:pPr>
      <w:r w:rsidRPr="007B310D">
        <w:rPr>
          <w:sz w:val="20"/>
        </w:rPr>
        <w:t xml:space="preserve">  </w:t>
      </w:r>
    </w:p>
    <w:p w:rsidR="007B310D" w:rsidRPr="007B310D" w:rsidRDefault="007B310D" w:rsidP="007B310D">
      <w:pPr>
        <w:spacing w:before="0"/>
        <w:jc w:val="both"/>
        <w:rPr>
          <w:sz w:val="24"/>
          <w:szCs w:val="24"/>
        </w:rPr>
      </w:pPr>
      <w:r w:rsidRPr="007B310D">
        <w:rPr>
          <w:sz w:val="24"/>
          <w:szCs w:val="24"/>
        </w:rPr>
        <w:t xml:space="preserve">      </w:t>
      </w:r>
    </w:p>
    <w:p w:rsidR="007B310D" w:rsidRPr="007B310D" w:rsidRDefault="007B310D" w:rsidP="007B310D">
      <w:pPr>
        <w:spacing w:before="0"/>
        <w:jc w:val="center"/>
        <w:rPr>
          <w:b/>
          <w:sz w:val="24"/>
          <w:szCs w:val="24"/>
        </w:rPr>
      </w:pPr>
    </w:p>
    <w:p w:rsidR="007B310D" w:rsidRPr="007B310D" w:rsidRDefault="007B310D" w:rsidP="007B310D">
      <w:pPr>
        <w:spacing w:before="0"/>
        <w:jc w:val="center"/>
        <w:rPr>
          <w:b/>
          <w:sz w:val="20"/>
        </w:rPr>
      </w:pPr>
    </w:p>
    <w:p w:rsidR="007B310D" w:rsidRPr="007B310D" w:rsidRDefault="007B310D" w:rsidP="007B310D">
      <w:pPr>
        <w:spacing w:before="0"/>
        <w:jc w:val="right"/>
        <w:outlineLvl w:val="0"/>
        <w:rPr>
          <w:sz w:val="20"/>
        </w:rPr>
      </w:pPr>
      <w:r w:rsidRPr="007B310D">
        <w:rPr>
          <w:sz w:val="20"/>
        </w:rPr>
        <w:t>Приложение № 2</w:t>
      </w:r>
    </w:p>
    <w:p w:rsidR="007B310D" w:rsidRPr="007B310D" w:rsidRDefault="007B310D" w:rsidP="007B310D">
      <w:pPr>
        <w:spacing w:before="0"/>
        <w:jc w:val="right"/>
        <w:rPr>
          <w:sz w:val="20"/>
        </w:rPr>
      </w:pPr>
      <w:r w:rsidRPr="007B310D">
        <w:rPr>
          <w:sz w:val="20"/>
        </w:rPr>
        <w:t xml:space="preserve">к решению Байкитского сельского </w:t>
      </w:r>
    </w:p>
    <w:p w:rsidR="007B310D" w:rsidRPr="007B310D" w:rsidRDefault="007B310D" w:rsidP="007B310D">
      <w:pPr>
        <w:spacing w:before="0"/>
        <w:jc w:val="right"/>
        <w:rPr>
          <w:sz w:val="20"/>
        </w:rPr>
      </w:pPr>
      <w:r w:rsidRPr="007B310D">
        <w:rPr>
          <w:sz w:val="20"/>
        </w:rPr>
        <w:t xml:space="preserve">Совета депутатов от  «__» ______ 2022г. </w:t>
      </w:r>
    </w:p>
    <w:p w:rsidR="007B310D" w:rsidRPr="007B310D" w:rsidRDefault="007B310D" w:rsidP="007B310D">
      <w:pPr>
        <w:spacing w:before="0"/>
        <w:jc w:val="right"/>
        <w:rPr>
          <w:sz w:val="20"/>
        </w:rPr>
      </w:pPr>
      <w:r w:rsidRPr="007B310D">
        <w:rPr>
          <w:sz w:val="20"/>
        </w:rPr>
        <w:t>№ ___      «О бюджете муниципального</w:t>
      </w:r>
    </w:p>
    <w:p w:rsidR="007B310D" w:rsidRPr="007B310D" w:rsidRDefault="007B310D" w:rsidP="007B310D">
      <w:pPr>
        <w:spacing w:before="0"/>
        <w:jc w:val="right"/>
        <w:rPr>
          <w:sz w:val="20"/>
        </w:rPr>
      </w:pPr>
      <w:r w:rsidRPr="007B310D">
        <w:rPr>
          <w:sz w:val="20"/>
        </w:rPr>
        <w:t>образования с. Байкит на 2023 год и плановый</w:t>
      </w:r>
    </w:p>
    <w:p w:rsidR="007B310D" w:rsidRPr="007B310D" w:rsidRDefault="007B310D" w:rsidP="007B310D">
      <w:pPr>
        <w:spacing w:before="0"/>
        <w:jc w:val="right"/>
        <w:rPr>
          <w:sz w:val="20"/>
        </w:rPr>
      </w:pPr>
      <w:r w:rsidRPr="007B310D">
        <w:rPr>
          <w:sz w:val="20"/>
        </w:rPr>
        <w:t>период 2024-2025гг.»</w:t>
      </w:r>
    </w:p>
    <w:p w:rsidR="007B310D" w:rsidRPr="007B310D" w:rsidRDefault="007B310D" w:rsidP="007B310D">
      <w:pPr>
        <w:spacing w:before="0"/>
        <w:jc w:val="center"/>
        <w:rPr>
          <w:b/>
          <w:sz w:val="20"/>
        </w:rPr>
      </w:pPr>
    </w:p>
    <w:p w:rsidR="007B310D" w:rsidRPr="007B310D" w:rsidRDefault="007B310D" w:rsidP="007B310D">
      <w:pPr>
        <w:spacing w:before="0"/>
        <w:jc w:val="center"/>
        <w:rPr>
          <w:b/>
          <w:sz w:val="24"/>
          <w:szCs w:val="24"/>
        </w:rPr>
      </w:pPr>
      <w:r w:rsidRPr="007B310D">
        <w:rPr>
          <w:rFonts w:ascii="Arial CYR" w:hAnsi="Arial CYR" w:cs="Arial CYR"/>
          <w:b/>
          <w:bCs/>
          <w:sz w:val="24"/>
          <w:szCs w:val="24"/>
        </w:rPr>
        <w:t>Распределение</w:t>
      </w:r>
    </w:p>
    <w:p w:rsidR="007B310D" w:rsidRPr="007B310D" w:rsidRDefault="007B310D" w:rsidP="007B310D">
      <w:pPr>
        <w:spacing w:before="0"/>
        <w:jc w:val="center"/>
        <w:rPr>
          <w:b/>
          <w:sz w:val="24"/>
          <w:szCs w:val="24"/>
        </w:rPr>
      </w:pPr>
      <w:r w:rsidRPr="007B310D">
        <w:rPr>
          <w:rFonts w:ascii="Arial CYR" w:hAnsi="Arial CYR" w:cs="Arial CYR"/>
          <w:b/>
          <w:bCs/>
          <w:sz w:val="24"/>
          <w:szCs w:val="24"/>
        </w:rPr>
        <w:t>бюджетных ассигнований местного бюджета по разделам и подразделам</w:t>
      </w:r>
    </w:p>
    <w:p w:rsidR="007B310D" w:rsidRPr="007B310D" w:rsidRDefault="007B310D" w:rsidP="007B310D">
      <w:pPr>
        <w:spacing w:before="0"/>
        <w:jc w:val="center"/>
        <w:rPr>
          <w:rFonts w:ascii="Arial CYR" w:hAnsi="Arial CYR" w:cs="Arial CYR"/>
          <w:b/>
          <w:bCs/>
          <w:sz w:val="24"/>
          <w:szCs w:val="24"/>
        </w:rPr>
      </w:pPr>
      <w:r w:rsidRPr="007B310D">
        <w:rPr>
          <w:rFonts w:ascii="Arial CYR" w:hAnsi="Arial CYR" w:cs="Arial CYR"/>
          <w:b/>
          <w:bCs/>
          <w:sz w:val="24"/>
          <w:szCs w:val="24"/>
        </w:rPr>
        <w:t>бюджетной классификации расходов бюджетов Российской Федерации на 2023 год и плановый период 2024-2025 годов</w:t>
      </w:r>
    </w:p>
    <w:tbl>
      <w:tblPr>
        <w:tblW w:w="9776" w:type="dxa"/>
        <w:tblInd w:w="113" w:type="dxa"/>
        <w:tblLayout w:type="fixed"/>
        <w:tblLook w:val="04A0"/>
      </w:tblPr>
      <w:tblGrid>
        <w:gridCol w:w="893"/>
        <w:gridCol w:w="3780"/>
        <w:gridCol w:w="1199"/>
        <w:gridCol w:w="1353"/>
        <w:gridCol w:w="1134"/>
        <w:gridCol w:w="1417"/>
      </w:tblGrid>
      <w:tr w:rsidR="007B310D" w:rsidRPr="007B310D" w:rsidTr="001F68E0">
        <w:trPr>
          <w:trHeight w:val="936"/>
        </w:trPr>
        <w:tc>
          <w:tcPr>
            <w:tcW w:w="893"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 строки</w:t>
            </w:r>
          </w:p>
        </w:tc>
        <w:tc>
          <w:tcPr>
            <w:tcW w:w="3780"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4"/>
                <w:szCs w:val="24"/>
              </w:rPr>
            </w:pPr>
            <w:r w:rsidRPr="007B310D">
              <w:rPr>
                <w:rFonts w:ascii="Arial CYR" w:hAnsi="Arial CYR" w:cs="Arial CYR"/>
                <w:b/>
                <w:bCs/>
                <w:sz w:val="24"/>
                <w:szCs w:val="24"/>
              </w:rPr>
              <w:t>Наименование показателя бюджетной классификации</w:t>
            </w:r>
          </w:p>
        </w:tc>
        <w:tc>
          <w:tcPr>
            <w:tcW w:w="1199"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4"/>
                <w:szCs w:val="24"/>
              </w:rPr>
            </w:pPr>
            <w:r w:rsidRPr="007B310D">
              <w:rPr>
                <w:rFonts w:ascii="Arial CYR" w:hAnsi="Arial CYR" w:cs="Arial CYR"/>
                <w:b/>
                <w:bCs/>
                <w:sz w:val="24"/>
                <w:szCs w:val="24"/>
              </w:rPr>
              <w:t>Раздел-подраздел</w:t>
            </w:r>
          </w:p>
        </w:tc>
        <w:tc>
          <w:tcPr>
            <w:tcW w:w="1353"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4"/>
                <w:szCs w:val="24"/>
              </w:rPr>
            </w:pPr>
            <w:r w:rsidRPr="007B310D">
              <w:rPr>
                <w:rFonts w:ascii="Arial CYR" w:hAnsi="Arial CYR" w:cs="Arial CYR"/>
                <w:b/>
                <w:bCs/>
                <w:sz w:val="24"/>
                <w:szCs w:val="24"/>
              </w:rPr>
              <w:t>Сумма на 2023 год</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4"/>
                <w:szCs w:val="24"/>
              </w:rPr>
            </w:pPr>
            <w:r w:rsidRPr="007B310D">
              <w:rPr>
                <w:rFonts w:ascii="Arial CYR" w:hAnsi="Arial CYR" w:cs="Arial CYR"/>
                <w:b/>
                <w:bCs/>
                <w:sz w:val="24"/>
                <w:szCs w:val="24"/>
              </w:rPr>
              <w:t>Сумма на 2024 год</w:t>
            </w:r>
          </w:p>
        </w:tc>
        <w:tc>
          <w:tcPr>
            <w:tcW w:w="1417"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4"/>
                <w:szCs w:val="24"/>
              </w:rPr>
            </w:pPr>
            <w:r w:rsidRPr="007B310D">
              <w:rPr>
                <w:rFonts w:ascii="Arial CYR" w:hAnsi="Arial CYR" w:cs="Arial CYR"/>
                <w:b/>
                <w:bCs/>
                <w:sz w:val="24"/>
                <w:szCs w:val="24"/>
              </w:rPr>
              <w:t>Сумма на 2025 год</w:t>
            </w:r>
          </w:p>
        </w:tc>
      </w:tr>
      <w:tr w:rsidR="007B310D" w:rsidRPr="007B310D" w:rsidTr="001F68E0">
        <w:trPr>
          <w:trHeight w:val="264"/>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 </w:t>
            </w:r>
          </w:p>
        </w:tc>
        <w:tc>
          <w:tcPr>
            <w:tcW w:w="3780"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1</w:t>
            </w:r>
          </w:p>
        </w:tc>
        <w:tc>
          <w:tcPr>
            <w:tcW w:w="1199"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2</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6</w:t>
            </w:r>
          </w:p>
        </w:tc>
        <w:tc>
          <w:tcPr>
            <w:tcW w:w="1134"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20"/>
              </w:rPr>
            </w:pPr>
          </w:p>
        </w:tc>
        <w:tc>
          <w:tcPr>
            <w:tcW w:w="1417" w:type="dxa"/>
            <w:tcBorders>
              <w:top w:val="nil"/>
              <w:left w:val="nil"/>
              <w:bottom w:val="nil"/>
              <w:right w:val="nil"/>
            </w:tcBorders>
            <w:noWrap/>
            <w:vAlign w:val="bottom"/>
            <w:hideMark/>
          </w:tcPr>
          <w:p w:rsidR="007B310D" w:rsidRPr="007B310D" w:rsidRDefault="007B310D" w:rsidP="007B310D">
            <w:pPr>
              <w:spacing w:before="0"/>
              <w:rPr>
                <w:sz w:val="20"/>
              </w:rPr>
            </w:pPr>
          </w:p>
        </w:tc>
      </w:tr>
      <w:tr w:rsidR="007B310D" w:rsidRPr="007B310D" w:rsidTr="001F68E0">
        <w:trPr>
          <w:trHeight w:val="264"/>
        </w:trPr>
        <w:tc>
          <w:tcPr>
            <w:tcW w:w="893" w:type="dxa"/>
            <w:tcBorders>
              <w:top w:val="nil"/>
              <w:left w:val="single" w:sz="4" w:space="0" w:color="auto"/>
              <w:bottom w:val="nil"/>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1</w:t>
            </w:r>
          </w:p>
        </w:tc>
        <w:tc>
          <w:tcPr>
            <w:tcW w:w="3780" w:type="dxa"/>
            <w:tcBorders>
              <w:top w:val="nil"/>
              <w:left w:val="nil"/>
              <w:bottom w:val="nil"/>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i/>
                <w:iCs/>
                <w:sz w:val="20"/>
              </w:rPr>
            </w:pPr>
            <w:r w:rsidRPr="007B310D">
              <w:rPr>
                <w:rFonts w:ascii="Arial CYR" w:hAnsi="Arial CYR" w:cs="Arial CYR"/>
                <w:b/>
                <w:bCs/>
                <w:i/>
                <w:iCs/>
                <w:sz w:val="20"/>
              </w:rPr>
              <w:t>Общегосударственные вопросы</w:t>
            </w:r>
          </w:p>
        </w:tc>
        <w:tc>
          <w:tcPr>
            <w:tcW w:w="1199" w:type="dxa"/>
            <w:tcBorders>
              <w:top w:val="nil"/>
              <w:left w:val="nil"/>
              <w:bottom w:val="nil"/>
              <w:right w:val="single" w:sz="4" w:space="0" w:color="auto"/>
            </w:tcBorders>
            <w:shd w:val="clear" w:color="000000" w:fill="FFFF99"/>
            <w:vAlign w:val="bottom"/>
            <w:hideMark/>
          </w:tcPr>
          <w:p w:rsidR="007B310D" w:rsidRPr="007B310D" w:rsidRDefault="007B310D" w:rsidP="007B310D">
            <w:pPr>
              <w:spacing w:before="0"/>
              <w:jc w:val="center"/>
              <w:rPr>
                <w:rFonts w:ascii="Arial CYR" w:hAnsi="Arial CYR" w:cs="Arial CYR"/>
                <w:b/>
                <w:bCs/>
                <w:i/>
                <w:iCs/>
                <w:sz w:val="20"/>
              </w:rPr>
            </w:pPr>
            <w:r w:rsidRPr="007B310D">
              <w:rPr>
                <w:rFonts w:ascii="Arial CYR" w:hAnsi="Arial CYR" w:cs="Arial CYR"/>
                <w:b/>
                <w:bCs/>
                <w:i/>
                <w:iCs/>
                <w:sz w:val="20"/>
              </w:rPr>
              <w:t>0100</w:t>
            </w:r>
          </w:p>
        </w:tc>
        <w:tc>
          <w:tcPr>
            <w:tcW w:w="1353" w:type="dxa"/>
            <w:tcBorders>
              <w:top w:val="nil"/>
              <w:left w:val="single" w:sz="4" w:space="0" w:color="auto"/>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43736,1</w:t>
            </w:r>
          </w:p>
        </w:tc>
        <w:tc>
          <w:tcPr>
            <w:tcW w:w="1134" w:type="dxa"/>
            <w:tcBorders>
              <w:top w:val="single" w:sz="4" w:space="0" w:color="auto"/>
              <w:left w:val="nil"/>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43664,1</w:t>
            </w:r>
          </w:p>
        </w:tc>
        <w:tc>
          <w:tcPr>
            <w:tcW w:w="1417" w:type="dxa"/>
            <w:tcBorders>
              <w:top w:val="single" w:sz="4" w:space="0" w:color="auto"/>
              <w:left w:val="nil"/>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43664,1</w:t>
            </w:r>
          </w:p>
        </w:tc>
      </w:tr>
      <w:tr w:rsidR="007B310D" w:rsidRPr="007B310D" w:rsidTr="001F68E0">
        <w:trPr>
          <w:trHeight w:val="792"/>
        </w:trPr>
        <w:tc>
          <w:tcPr>
            <w:tcW w:w="89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2</w:t>
            </w:r>
          </w:p>
        </w:tc>
        <w:tc>
          <w:tcPr>
            <w:tcW w:w="3780" w:type="dxa"/>
            <w:tcBorders>
              <w:top w:val="single" w:sz="4" w:space="0" w:color="auto"/>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Функционирование высшего должностного лица субъекта РФ и муниципального образования</w:t>
            </w:r>
          </w:p>
        </w:tc>
        <w:tc>
          <w:tcPr>
            <w:tcW w:w="1199" w:type="dxa"/>
            <w:tcBorders>
              <w:top w:val="single" w:sz="4" w:space="0" w:color="auto"/>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0102</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1782,4</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1782,4</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1782,4</w:t>
            </w:r>
          </w:p>
        </w:tc>
      </w:tr>
      <w:tr w:rsidR="007B310D" w:rsidRPr="007B310D" w:rsidTr="001F68E0">
        <w:trPr>
          <w:trHeight w:val="1320"/>
        </w:trPr>
        <w:tc>
          <w:tcPr>
            <w:tcW w:w="89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3</w:t>
            </w:r>
          </w:p>
        </w:tc>
        <w:tc>
          <w:tcPr>
            <w:tcW w:w="3780" w:type="dxa"/>
            <w:tcBorders>
              <w:top w:val="single" w:sz="4" w:space="0" w:color="auto"/>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0103</w:t>
            </w:r>
          </w:p>
        </w:tc>
        <w:tc>
          <w:tcPr>
            <w:tcW w:w="1353"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9930,4</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9948,4</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9948,4</w:t>
            </w:r>
          </w:p>
        </w:tc>
      </w:tr>
      <w:tr w:rsidR="007B310D" w:rsidRPr="007B310D" w:rsidTr="001F68E0">
        <w:trPr>
          <w:trHeight w:val="1305"/>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4</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Функционирование Правительства РФ, высших  исполнительных органов государственной власти субъектов РФ, местных администраций</w:t>
            </w:r>
          </w:p>
        </w:tc>
        <w:tc>
          <w:tcPr>
            <w:tcW w:w="119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0104</w:t>
            </w:r>
          </w:p>
        </w:tc>
        <w:tc>
          <w:tcPr>
            <w:tcW w:w="135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30718,4</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30718,4</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30718,4</w:t>
            </w:r>
          </w:p>
        </w:tc>
      </w:tr>
      <w:tr w:rsidR="007B310D" w:rsidRPr="007B310D" w:rsidTr="001F68E0">
        <w:trPr>
          <w:trHeight w:val="264"/>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5</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Резервный фонд</w:t>
            </w:r>
          </w:p>
        </w:tc>
        <w:tc>
          <w:tcPr>
            <w:tcW w:w="119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0111</w:t>
            </w:r>
          </w:p>
        </w:tc>
        <w:tc>
          <w:tcPr>
            <w:tcW w:w="135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900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900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900</w:t>
            </w:r>
          </w:p>
        </w:tc>
      </w:tr>
      <w:tr w:rsidR="007B310D" w:rsidRPr="007B310D" w:rsidTr="001F68E0">
        <w:trPr>
          <w:trHeight w:val="528"/>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6</w:t>
            </w:r>
          </w:p>
        </w:tc>
        <w:tc>
          <w:tcPr>
            <w:tcW w:w="3780" w:type="dxa"/>
            <w:tcBorders>
              <w:top w:val="nil"/>
              <w:left w:val="nil"/>
              <w:bottom w:val="nil"/>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Другие общегосударственные вопросы</w:t>
            </w:r>
          </w:p>
        </w:tc>
        <w:tc>
          <w:tcPr>
            <w:tcW w:w="1199" w:type="dxa"/>
            <w:tcBorders>
              <w:top w:val="nil"/>
              <w:left w:val="nil"/>
              <w:bottom w:val="nil"/>
              <w:right w:val="single" w:sz="4" w:space="0" w:color="auto"/>
            </w:tcBorders>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0113</w:t>
            </w:r>
          </w:p>
        </w:tc>
        <w:tc>
          <w:tcPr>
            <w:tcW w:w="1353"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404,9</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314,9</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314,9</w:t>
            </w:r>
          </w:p>
        </w:tc>
      </w:tr>
      <w:tr w:rsidR="007B310D" w:rsidRPr="007B310D" w:rsidTr="001F68E0">
        <w:trPr>
          <w:trHeight w:val="264"/>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7</w:t>
            </w:r>
          </w:p>
        </w:tc>
        <w:tc>
          <w:tcPr>
            <w:tcW w:w="3780" w:type="dxa"/>
            <w:tcBorders>
              <w:top w:val="nil"/>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i/>
                <w:iCs/>
                <w:sz w:val="20"/>
              </w:rPr>
            </w:pPr>
            <w:r w:rsidRPr="007B310D">
              <w:rPr>
                <w:rFonts w:ascii="Arial CYR" w:hAnsi="Arial CYR" w:cs="Arial CYR"/>
                <w:b/>
                <w:bCs/>
                <w:i/>
                <w:iCs/>
                <w:sz w:val="20"/>
              </w:rPr>
              <w:t>Национальная оборона</w:t>
            </w:r>
          </w:p>
        </w:tc>
        <w:tc>
          <w:tcPr>
            <w:tcW w:w="1199" w:type="dxa"/>
            <w:tcBorders>
              <w:top w:val="nil"/>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0200</w:t>
            </w:r>
          </w:p>
        </w:tc>
        <w:tc>
          <w:tcPr>
            <w:tcW w:w="1353"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651,2</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669,9</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0</w:t>
            </w:r>
          </w:p>
        </w:tc>
      </w:tr>
      <w:tr w:rsidR="007B310D" w:rsidRPr="007B310D" w:rsidTr="001F68E0">
        <w:trPr>
          <w:trHeight w:val="528"/>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8</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Мобилизационная и вневойсковая подготовка</w:t>
            </w:r>
          </w:p>
        </w:tc>
        <w:tc>
          <w:tcPr>
            <w:tcW w:w="119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0203</w:t>
            </w:r>
          </w:p>
        </w:tc>
        <w:tc>
          <w:tcPr>
            <w:tcW w:w="135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651,2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669,9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0</w:t>
            </w:r>
          </w:p>
        </w:tc>
      </w:tr>
      <w:tr w:rsidR="007B310D" w:rsidRPr="007B310D" w:rsidTr="001F68E0">
        <w:trPr>
          <w:trHeight w:val="528"/>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9</w:t>
            </w:r>
          </w:p>
        </w:tc>
        <w:tc>
          <w:tcPr>
            <w:tcW w:w="3780" w:type="dxa"/>
            <w:tcBorders>
              <w:top w:val="nil"/>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Национальная безопасность и правоохранительная деятельность</w:t>
            </w:r>
          </w:p>
        </w:tc>
        <w:tc>
          <w:tcPr>
            <w:tcW w:w="1199" w:type="dxa"/>
            <w:tcBorders>
              <w:top w:val="nil"/>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0300</w:t>
            </w:r>
          </w:p>
        </w:tc>
        <w:tc>
          <w:tcPr>
            <w:tcW w:w="1353"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716,5</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314</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314</w:t>
            </w:r>
          </w:p>
        </w:tc>
      </w:tr>
      <w:tr w:rsidR="007B310D" w:rsidRPr="007B310D" w:rsidTr="001F68E0">
        <w:trPr>
          <w:trHeight w:val="1110"/>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10</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Защита населения и территории от чрезвычайных ситуаций природного и техногенного характера, пожарная безопасность</w:t>
            </w:r>
          </w:p>
        </w:tc>
        <w:tc>
          <w:tcPr>
            <w:tcW w:w="119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0310</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Pr>
                <w:rFonts w:ascii="Arial CYR" w:hAnsi="Arial CYR" w:cs="Arial CYR"/>
                <w:sz w:val="20"/>
              </w:rPr>
              <w:t>716,5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314</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314</w:t>
            </w:r>
          </w:p>
        </w:tc>
      </w:tr>
      <w:tr w:rsidR="007B310D" w:rsidRPr="007B310D" w:rsidTr="001F68E0">
        <w:trPr>
          <w:trHeight w:val="264"/>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11</w:t>
            </w:r>
          </w:p>
        </w:tc>
        <w:tc>
          <w:tcPr>
            <w:tcW w:w="3780" w:type="dxa"/>
            <w:tcBorders>
              <w:top w:val="single" w:sz="4" w:space="0" w:color="auto"/>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i/>
                <w:iCs/>
                <w:sz w:val="20"/>
              </w:rPr>
            </w:pPr>
            <w:r w:rsidRPr="007B310D">
              <w:rPr>
                <w:rFonts w:ascii="Arial CYR" w:hAnsi="Arial CYR" w:cs="Arial CYR"/>
                <w:b/>
                <w:bCs/>
                <w:i/>
                <w:iCs/>
                <w:sz w:val="20"/>
              </w:rPr>
              <w:t>Национальная экономика</w:t>
            </w:r>
          </w:p>
        </w:tc>
        <w:tc>
          <w:tcPr>
            <w:tcW w:w="1199" w:type="dxa"/>
            <w:tcBorders>
              <w:top w:val="nil"/>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jc w:val="center"/>
              <w:rPr>
                <w:rFonts w:ascii="Arial CYR" w:hAnsi="Arial CYR" w:cs="Arial CYR"/>
                <w:b/>
                <w:bCs/>
                <w:i/>
                <w:iCs/>
                <w:sz w:val="20"/>
              </w:rPr>
            </w:pPr>
            <w:r w:rsidRPr="007B310D">
              <w:rPr>
                <w:rFonts w:ascii="Arial CYR" w:hAnsi="Arial CYR" w:cs="Arial CYR"/>
                <w:b/>
                <w:bCs/>
                <w:i/>
                <w:iCs/>
                <w:sz w:val="20"/>
              </w:rPr>
              <w:t>0400</w:t>
            </w:r>
          </w:p>
        </w:tc>
        <w:tc>
          <w:tcPr>
            <w:tcW w:w="135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23085,7</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23154,0</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23196,1</w:t>
            </w:r>
          </w:p>
        </w:tc>
      </w:tr>
      <w:tr w:rsidR="007B310D" w:rsidRPr="007B310D" w:rsidTr="001F68E0">
        <w:trPr>
          <w:trHeight w:val="264"/>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12</w:t>
            </w:r>
          </w:p>
        </w:tc>
        <w:tc>
          <w:tcPr>
            <w:tcW w:w="3780" w:type="dxa"/>
            <w:tcBorders>
              <w:top w:val="nil"/>
              <w:left w:val="nil"/>
              <w:bottom w:val="nil"/>
              <w:right w:val="single" w:sz="4" w:space="0" w:color="auto"/>
            </w:tcBorders>
            <w:noWrap/>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Транспорт</w:t>
            </w:r>
          </w:p>
        </w:tc>
        <w:tc>
          <w:tcPr>
            <w:tcW w:w="1199" w:type="dxa"/>
            <w:tcBorders>
              <w:top w:val="nil"/>
              <w:left w:val="nil"/>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i/>
                <w:iCs/>
                <w:sz w:val="20"/>
              </w:rPr>
            </w:pPr>
            <w:r w:rsidRPr="007B310D">
              <w:rPr>
                <w:rFonts w:ascii="Arial CYR" w:hAnsi="Arial CYR" w:cs="Arial CYR"/>
                <w:i/>
                <w:iCs/>
                <w:sz w:val="20"/>
              </w:rPr>
              <w:t>0408</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11668,5</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11668,5</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11668,5</w:t>
            </w:r>
          </w:p>
        </w:tc>
      </w:tr>
      <w:tr w:rsidR="007B310D" w:rsidRPr="007B310D" w:rsidTr="001F68E0">
        <w:trPr>
          <w:trHeight w:val="528"/>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13</w:t>
            </w:r>
          </w:p>
        </w:tc>
        <w:tc>
          <w:tcPr>
            <w:tcW w:w="3780" w:type="dxa"/>
            <w:tcBorders>
              <w:top w:val="single" w:sz="4" w:space="0" w:color="auto"/>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Дорожное хозяйство (дорожные фонды)</w:t>
            </w:r>
          </w:p>
        </w:tc>
        <w:tc>
          <w:tcPr>
            <w:tcW w:w="1199"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0409</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10367,2</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10406,5</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10448,6</w:t>
            </w:r>
          </w:p>
        </w:tc>
      </w:tr>
      <w:tr w:rsidR="007B310D" w:rsidRPr="007B310D" w:rsidTr="001F68E0">
        <w:trPr>
          <w:trHeight w:val="528"/>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14</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Другие вопросы в области национальной экономики</w:t>
            </w:r>
          </w:p>
        </w:tc>
        <w:tc>
          <w:tcPr>
            <w:tcW w:w="1199"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i/>
                <w:iCs/>
                <w:sz w:val="20"/>
              </w:rPr>
            </w:pPr>
            <w:r w:rsidRPr="007B310D">
              <w:rPr>
                <w:rFonts w:ascii="Arial CYR" w:hAnsi="Arial CYR" w:cs="Arial CYR"/>
                <w:i/>
                <w:iCs/>
                <w:sz w:val="20"/>
              </w:rPr>
              <w:t>0412</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1050,0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1079,0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1079,0</w:t>
            </w:r>
          </w:p>
        </w:tc>
      </w:tr>
      <w:tr w:rsidR="007B310D" w:rsidRPr="007B310D" w:rsidTr="001F68E0">
        <w:trPr>
          <w:trHeight w:val="525"/>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15</w:t>
            </w:r>
          </w:p>
        </w:tc>
        <w:tc>
          <w:tcPr>
            <w:tcW w:w="3780" w:type="dxa"/>
            <w:tcBorders>
              <w:top w:val="nil"/>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i/>
                <w:iCs/>
                <w:sz w:val="20"/>
              </w:rPr>
            </w:pPr>
            <w:r w:rsidRPr="007B310D">
              <w:rPr>
                <w:rFonts w:ascii="Arial CYR" w:hAnsi="Arial CYR" w:cs="Arial CYR"/>
                <w:b/>
                <w:bCs/>
                <w:i/>
                <w:iCs/>
                <w:sz w:val="20"/>
              </w:rPr>
              <w:t>Жилищно-коммунальное хозяйство</w:t>
            </w:r>
          </w:p>
        </w:tc>
        <w:tc>
          <w:tcPr>
            <w:tcW w:w="1199"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b/>
                <w:bCs/>
                <w:i/>
                <w:iCs/>
                <w:sz w:val="20"/>
              </w:rPr>
            </w:pPr>
            <w:r w:rsidRPr="007B310D">
              <w:rPr>
                <w:rFonts w:ascii="Arial CYR" w:hAnsi="Arial CYR" w:cs="Arial CYR"/>
                <w:b/>
                <w:bCs/>
                <w:i/>
                <w:iCs/>
                <w:sz w:val="20"/>
              </w:rPr>
              <w:t>0500</w:t>
            </w:r>
          </w:p>
        </w:tc>
        <w:tc>
          <w:tcPr>
            <w:tcW w:w="135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62145,9</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58204,2</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57704,2</w:t>
            </w:r>
          </w:p>
        </w:tc>
      </w:tr>
      <w:tr w:rsidR="007B310D" w:rsidRPr="007B310D" w:rsidTr="001F68E0">
        <w:trPr>
          <w:trHeight w:val="264"/>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16</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Жилищное хозяйство</w:t>
            </w:r>
          </w:p>
        </w:tc>
        <w:tc>
          <w:tcPr>
            <w:tcW w:w="1199"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0501</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21659,3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19195,0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19195,0</w:t>
            </w:r>
          </w:p>
        </w:tc>
      </w:tr>
      <w:tr w:rsidR="007B310D" w:rsidRPr="007B310D" w:rsidTr="001F68E0">
        <w:trPr>
          <w:trHeight w:val="264"/>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17</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Коммунальное хозяйство</w:t>
            </w:r>
          </w:p>
        </w:tc>
        <w:tc>
          <w:tcPr>
            <w:tcW w:w="1199"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i/>
                <w:iCs/>
                <w:sz w:val="20"/>
              </w:rPr>
            </w:pPr>
            <w:r w:rsidRPr="007B310D">
              <w:rPr>
                <w:rFonts w:ascii="Arial CYR" w:hAnsi="Arial CYR" w:cs="Arial CYR"/>
                <w:i/>
                <w:iCs/>
                <w:sz w:val="20"/>
              </w:rPr>
              <w:t>0502</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15382,5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14105,1</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13605,1</w:t>
            </w:r>
          </w:p>
        </w:tc>
      </w:tr>
      <w:tr w:rsidR="007B310D" w:rsidRPr="007B310D" w:rsidTr="001F68E0">
        <w:trPr>
          <w:trHeight w:val="264"/>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18</w:t>
            </w:r>
          </w:p>
        </w:tc>
        <w:tc>
          <w:tcPr>
            <w:tcW w:w="3780"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Благоустройство</w:t>
            </w:r>
          </w:p>
        </w:tc>
        <w:tc>
          <w:tcPr>
            <w:tcW w:w="1199"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0503</w:t>
            </w:r>
          </w:p>
        </w:tc>
        <w:tc>
          <w:tcPr>
            <w:tcW w:w="135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25104,1</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24904,1</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24904,1</w:t>
            </w:r>
          </w:p>
        </w:tc>
      </w:tr>
      <w:tr w:rsidR="007B310D" w:rsidRPr="007B310D" w:rsidTr="001F68E0">
        <w:trPr>
          <w:trHeight w:val="795"/>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19</w:t>
            </w:r>
          </w:p>
        </w:tc>
        <w:tc>
          <w:tcPr>
            <w:tcW w:w="3780" w:type="dxa"/>
            <w:tcBorders>
              <w:top w:val="single" w:sz="4" w:space="0" w:color="auto"/>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Образование</w:t>
            </w:r>
          </w:p>
        </w:tc>
        <w:tc>
          <w:tcPr>
            <w:tcW w:w="1199" w:type="dxa"/>
            <w:tcBorders>
              <w:top w:val="single" w:sz="4" w:space="0" w:color="auto"/>
              <w:left w:val="nil"/>
              <w:bottom w:val="single" w:sz="4" w:space="0" w:color="auto"/>
              <w:right w:val="nil"/>
            </w:tcBorders>
            <w:shd w:val="clear" w:color="000000" w:fill="FFFF99"/>
            <w:noWrap/>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0700</w:t>
            </w:r>
          </w:p>
        </w:tc>
        <w:tc>
          <w:tcPr>
            <w:tcW w:w="135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7401,9</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7401,9</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7401,9</w:t>
            </w:r>
          </w:p>
        </w:tc>
      </w:tr>
      <w:tr w:rsidR="007B310D" w:rsidRPr="007B310D" w:rsidTr="001F68E0">
        <w:trPr>
          <w:trHeight w:val="795"/>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20</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 xml:space="preserve">Молодежная политика </w:t>
            </w:r>
          </w:p>
        </w:tc>
        <w:tc>
          <w:tcPr>
            <w:tcW w:w="119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0707</w:t>
            </w:r>
          </w:p>
        </w:tc>
        <w:tc>
          <w:tcPr>
            <w:tcW w:w="135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7401,9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7401,9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7401,9</w:t>
            </w:r>
          </w:p>
        </w:tc>
      </w:tr>
      <w:tr w:rsidR="007B310D" w:rsidRPr="007B310D" w:rsidTr="001F68E0">
        <w:trPr>
          <w:trHeight w:val="420"/>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2</w:t>
            </w:r>
            <w:r>
              <w:rPr>
                <w:rFonts w:ascii="Arial CYR" w:hAnsi="Arial CYR" w:cs="Arial CYR"/>
                <w:sz w:val="20"/>
              </w:rPr>
              <w:t>1</w:t>
            </w:r>
          </w:p>
        </w:tc>
        <w:tc>
          <w:tcPr>
            <w:tcW w:w="3780" w:type="dxa"/>
            <w:tcBorders>
              <w:top w:val="nil"/>
              <w:left w:val="nil"/>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Средства массовой информации</w:t>
            </w:r>
          </w:p>
        </w:tc>
        <w:tc>
          <w:tcPr>
            <w:tcW w:w="1199" w:type="dxa"/>
            <w:tcBorders>
              <w:top w:val="nil"/>
              <w:left w:val="nil"/>
              <w:bottom w:val="single" w:sz="4" w:space="0" w:color="auto"/>
              <w:right w:val="nil"/>
            </w:tcBorders>
            <w:shd w:val="clear" w:color="000000" w:fill="FFFF99"/>
            <w:noWrap/>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1200</w:t>
            </w:r>
          </w:p>
        </w:tc>
        <w:tc>
          <w:tcPr>
            <w:tcW w:w="1353"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16618,2</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16618,2</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16618,2</w:t>
            </w:r>
          </w:p>
        </w:tc>
      </w:tr>
      <w:tr w:rsidR="007B310D" w:rsidRPr="007B310D" w:rsidTr="001F68E0">
        <w:trPr>
          <w:trHeight w:val="495"/>
        </w:trPr>
        <w:tc>
          <w:tcPr>
            <w:tcW w:w="89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2</w:t>
            </w:r>
            <w:r>
              <w:rPr>
                <w:rFonts w:ascii="Arial CYR" w:hAnsi="Arial CYR" w:cs="Arial CYR"/>
                <w:sz w:val="20"/>
              </w:rPr>
              <w:t>2</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Другие вопросы в области средств массовой информации</w:t>
            </w:r>
          </w:p>
        </w:tc>
        <w:tc>
          <w:tcPr>
            <w:tcW w:w="119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1204</w:t>
            </w:r>
          </w:p>
        </w:tc>
        <w:tc>
          <w:tcPr>
            <w:tcW w:w="135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16618,2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16618,2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16618,2</w:t>
            </w:r>
          </w:p>
        </w:tc>
      </w:tr>
      <w:tr w:rsidR="007B310D" w:rsidRPr="007B310D" w:rsidTr="001F68E0">
        <w:trPr>
          <w:trHeight w:val="570"/>
        </w:trPr>
        <w:tc>
          <w:tcPr>
            <w:tcW w:w="893"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Pr>
                <w:rFonts w:ascii="Arial CYR" w:hAnsi="Arial CYR" w:cs="Arial CYR"/>
                <w:sz w:val="20"/>
              </w:rPr>
              <w:t>23</w:t>
            </w:r>
          </w:p>
        </w:tc>
        <w:tc>
          <w:tcPr>
            <w:tcW w:w="3780"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Условно утвержденные расходы</w:t>
            </w:r>
          </w:p>
        </w:tc>
        <w:tc>
          <w:tcPr>
            <w:tcW w:w="119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 </w:t>
            </w:r>
          </w:p>
        </w:tc>
        <w:tc>
          <w:tcPr>
            <w:tcW w:w="1353"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 </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3300,0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20"/>
              </w:rPr>
            </w:pPr>
            <w:r w:rsidRPr="007B310D">
              <w:rPr>
                <w:rFonts w:ascii="Arial CYR" w:hAnsi="Arial CYR" w:cs="Arial CYR"/>
                <w:sz w:val="20"/>
              </w:rPr>
              <w:t>6800,0</w:t>
            </w:r>
          </w:p>
        </w:tc>
      </w:tr>
      <w:tr w:rsidR="007B310D" w:rsidRPr="007B310D" w:rsidTr="001F68E0">
        <w:trPr>
          <w:trHeight w:val="312"/>
        </w:trPr>
        <w:tc>
          <w:tcPr>
            <w:tcW w:w="893" w:type="dxa"/>
            <w:tcBorders>
              <w:top w:val="nil"/>
              <w:left w:val="single" w:sz="4" w:space="0" w:color="auto"/>
              <w:bottom w:val="single" w:sz="4" w:space="0" w:color="auto"/>
              <w:right w:val="single" w:sz="4" w:space="0" w:color="auto"/>
            </w:tcBorders>
            <w:shd w:val="clear" w:color="000000" w:fill="00FF00"/>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 </w:t>
            </w:r>
          </w:p>
        </w:tc>
        <w:tc>
          <w:tcPr>
            <w:tcW w:w="3780" w:type="dxa"/>
            <w:tcBorders>
              <w:top w:val="nil"/>
              <w:left w:val="nil"/>
              <w:bottom w:val="single" w:sz="4" w:space="0" w:color="auto"/>
              <w:right w:val="single" w:sz="4" w:space="0" w:color="auto"/>
            </w:tcBorders>
            <w:shd w:val="clear" w:color="000000" w:fill="00FF00"/>
            <w:noWrap/>
            <w:vAlign w:val="bottom"/>
            <w:hideMark/>
          </w:tcPr>
          <w:p w:rsidR="007B310D" w:rsidRPr="007B310D" w:rsidRDefault="007B310D" w:rsidP="007B310D">
            <w:pPr>
              <w:spacing w:before="0"/>
              <w:rPr>
                <w:rFonts w:ascii="Arial CYR" w:hAnsi="Arial CYR" w:cs="Arial CYR"/>
                <w:b/>
                <w:bCs/>
                <w:i/>
                <w:iCs/>
                <w:sz w:val="24"/>
                <w:szCs w:val="24"/>
              </w:rPr>
            </w:pPr>
            <w:r w:rsidRPr="007B310D">
              <w:rPr>
                <w:rFonts w:ascii="Arial CYR" w:hAnsi="Arial CYR" w:cs="Arial CYR"/>
                <w:b/>
                <w:bCs/>
                <w:i/>
                <w:iCs/>
                <w:sz w:val="24"/>
                <w:szCs w:val="24"/>
              </w:rPr>
              <w:t>ВСЕГО:</w:t>
            </w:r>
          </w:p>
        </w:tc>
        <w:tc>
          <w:tcPr>
            <w:tcW w:w="1199" w:type="dxa"/>
            <w:tcBorders>
              <w:top w:val="nil"/>
              <w:left w:val="nil"/>
              <w:bottom w:val="single" w:sz="4" w:space="0" w:color="auto"/>
              <w:right w:val="nil"/>
            </w:tcBorders>
            <w:shd w:val="clear" w:color="000000" w:fill="00FF00"/>
            <w:noWrap/>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 </w:t>
            </w:r>
          </w:p>
        </w:tc>
        <w:tc>
          <w:tcPr>
            <w:tcW w:w="1353" w:type="dxa"/>
            <w:tcBorders>
              <w:top w:val="nil"/>
              <w:left w:val="single" w:sz="4" w:space="0" w:color="auto"/>
              <w:bottom w:val="single" w:sz="4" w:space="0" w:color="auto"/>
              <w:right w:val="single" w:sz="4" w:space="0" w:color="auto"/>
            </w:tcBorders>
            <w:shd w:val="clear" w:color="000000" w:fill="00FF00"/>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154355,5</w:t>
            </w:r>
          </w:p>
        </w:tc>
        <w:tc>
          <w:tcPr>
            <w:tcW w:w="1134" w:type="dxa"/>
            <w:tcBorders>
              <w:top w:val="nil"/>
              <w:left w:val="nil"/>
              <w:bottom w:val="single" w:sz="4" w:space="0" w:color="auto"/>
              <w:right w:val="single" w:sz="4" w:space="0" w:color="auto"/>
            </w:tcBorders>
            <w:shd w:val="clear" w:color="000000" w:fill="00FF00"/>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153326,3</w:t>
            </w:r>
          </w:p>
        </w:tc>
        <w:tc>
          <w:tcPr>
            <w:tcW w:w="1417" w:type="dxa"/>
            <w:tcBorders>
              <w:top w:val="nil"/>
              <w:left w:val="nil"/>
              <w:bottom w:val="single" w:sz="4" w:space="0" w:color="auto"/>
              <w:right w:val="single" w:sz="4" w:space="0" w:color="auto"/>
            </w:tcBorders>
            <w:shd w:val="clear" w:color="000000" w:fill="00FF00"/>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155698,5</w:t>
            </w:r>
          </w:p>
        </w:tc>
      </w:tr>
    </w:tbl>
    <w:p w:rsidR="007B310D" w:rsidRPr="007B310D" w:rsidRDefault="007B310D" w:rsidP="007B310D">
      <w:pPr>
        <w:spacing w:before="0"/>
        <w:rPr>
          <w:rFonts w:ascii="Arial CYR" w:hAnsi="Arial CYR" w:cs="Arial CYR"/>
          <w:b/>
          <w:bCs/>
          <w:sz w:val="24"/>
          <w:szCs w:val="24"/>
        </w:rPr>
      </w:pPr>
    </w:p>
    <w:p w:rsidR="007B310D" w:rsidRPr="007B310D" w:rsidRDefault="007B310D" w:rsidP="007B310D">
      <w:pPr>
        <w:spacing w:before="0"/>
        <w:jc w:val="center"/>
        <w:rPr>
          <w:rFonts w:ascii="Arial CYR" w:hAnsi="Arial CYR" w:cs="Arial CYR"/>
          <w:b/>
          <w:bCs/>
          <w:sz w:val="24"/>
          <w:szCs w:val="24"/>
        </w:rPr>
      </w:pPr>
    </w:p>
    <w:p w:rsidR="007B310D" w:rsidRPr="007B310D" w:rsidRDefault="007B310D" w:rsidP="007B310D">
      <w:pPr>
        <w:spacing w:before="0"/>
        <w:rPr>
          <w:rFonts w:ascii="Arial CYR" w:hAnsi="Arial CYR" w:cs="Arial CYR"/>
          <w:b/>
          <w:bCs/>
          <w:sz w:val="24"/>
          <w:szCs w:val="24"/>
        </w:rPr>
      </w:pPr>
    </w:p>
    <w:p w:rsidR="007B310D" w:rsidRPr="007B310D" w:rsidRDefault="007B310D" w:rsidP="007B310D">
      <w:pPr>
        <w:spacing w:before="0"/>
        <w:rPr>
          <w:rFonts w:ascii="Arial CYR" w:hAnsi="Arial CYR" w:cs="Arial CYR"/>
          <w:b/>
          <w:bCs/>
          <w:sz w:val="24"/>
          <w:szCs w:val="24"/>
        </w:rPr>
      </w:pPr>
    </w:p>
    <w:p w:rsidR="007B310D" w:rsidRPr="007B310D" w:rsidRDefault="007B310D" w:rsidP="007B310D">
      <w:pPr>
        <w:spacing w:before="0"/>
        <w:jc w:val="center"/>
        <w:rPr>
          <w:rFonts w:ascii="Arial CYR" w:hAnsi="Arial CYR" w:cs="Arial CYR"/>
          <w:b/>
          <w:bCs/>
          <w:sz w:val="24"/>
          <w:szCs w:val="24"/>
        </w:rPr>
      </w:pPr>
    </w:p>
    <w:p w:rsidR="007B310D" w:rsidRDefault="007B310D" w:rsidP="007B310D">
      <w:pPr>
        <w:spacing w:before="0"/>
        <w:outlineLvl w:val="0"/>
        <w:rPr>
          <w:rFonts w:ascii="Arial CYR" w:hAnsi="Arial CYR" w:cs="Arial CYR"/>
          <w:b/>
          <w:bCs/>
          <w:sz w:val="24"/>
          <w:szCs w:val="24"/>
        </w:rPr>
      </w:pPr>
      <w:r w:rsidRPr="007B310D">
        <w:rPr>
          <w:rFonts w:ascii="Arial CYR" w:hAnsi="Arial CYR" w:cs="Arial CYR"/>
          <w:b/>
          <w:bCs/>
          <w:sz w:val="24"/>
          <w:szCs w:val="24"/>
        </w:rPr>
        <w:t xml:space="preserve">                                                                                                    </w:t>
      </w:r>
      <w:r>
        <w:rPr>
          <w:rFonts w:ascii="Arial CYR" w:hAnsi="Arial CYR" w:cs="Arial CYR"/>
          <w:b/>
          <w:bCs/>
          <w:sz w:val="24"/>
          <w:szCs w:val="24"/>
        </w:rPr>
        <w:t xml:space="preserve">   </w:t>
      </w:r>
    </w:p>
    <w:p w:rsidR="007B310D" w:rsidRPr="007B310D" w:rsidRDefault="007B310D" w:rsidP="007B310D">
      <w:pPr>
        <w:spacing w:before="0"/>
        <w:outlineLvl w:val="0"/>
        <w:rPr>
          <w:sz w:val="20"/>
        </w:rPr>
      </w:pPr>
      <w:r>
        <w:rPr>
          <w:rFonts w:ascii="Arial CYR" w:hAnsi="Arial CYR" w:cs="Arial CYR"/>
          <w:b/>
          <w:bCs/>
          <w:sz w:val="24"/>
          <w:szCs w:val="24"/>
        </w:rPr>
        <w:t xml:space="preserve">                                                           </w:t>
      </w:r>
      <w:r w:rsidRPr="007B310D">
        <w:rPr>
          <w:sz w:val="20"/>
        </w:rPr>
        <w:t>Приложение № 3</w:t>
      </w:r>
    </w:p>
    <w:p w:rsidR="007B310D" w:rsidRPr="007B310D" w:rsidRDefault="007B310D" w:rsidP="007B310D">
      <w:pPr>
        <w:spacing w:before="0"/>
        <w:jc w:val="right"/>
        <w:rPr>
          <w:sz w:val="20"/>
        </w:rPr>
      </w:pPr>
      <w:r w:rsidRPr="007B310D">
        <w:rPr>
          <w:sz w:val="20"/>
        </w:rPr>
        <w:t xml:space="preserve">к решению Байкитского сельского </w:t>
      </w:r>
    </w:p>
    <w:p w:rsidR="007B310D" w:rsidRPr="007B310D" w:rsidRDefault="007B310D" w:rsidP="007B310D">
      <w:pPr>
        <w:spacing w:before="0"/>
        <w:jc w:val="right"/>
        <w:rPr>
          <w:sz w:val="20"/>
        </w:rPr>
      </w:pPr>
      <w:r w:rsidRPr="007B310D">
        <w:rPr>
          <w:sz w:val="20"/>
        </w:rPr>
        <w:t xml:space="preserve">Совета депутатов от «__»_________2022 </w:t>
      </w:r>
    </w:p>
    <w:p w:rsidR="007B310D" w:rsidRPr="007B310D" w:rsidRDefault="007B310D" w:rsidP="007B310D">
      <w:pPr>
        <w:spacing w:before="0"/>
        <w:jc w:val="right"/>
        <w:rPr>
          <w:sz w:val="20"/>
        </w:rPr>
      </w:pPr>
      <w:r w:rsidRPr="007B310D">
        <w:rPr>
          <w:sz w:val="20"/>
        </w:rPr>
        <w:t>№   ____    «О бюджете муниципального</w:t>
      </w:r>
    </w:p>
    <w:p w:rsidR="007B310D" w:rsidRPr="007B310D" w:rsidRDefault="007B310D" w:rsidP="007B310D">
      <w:pPr>
        <w:spacing w:before="0"/>
        <w:jc w:val="right"/>
        <w:rPr>
          <w:sz w:val="20"/>
        </w:rPr>
      </w:pPr>
      <w:r w:rsidRPr="007B310D">
        <w:rPr>
          <w:sz w:val="20"/>
        </w:rPr>
        <w:t xml:space="preserve">образования с. Байкит на 2023 год и </w:t>
      </w:r>
    </w:p>
    <w:p w:rsidR="007B310D" w:rsidRPr="007B310D" w:rsidRDefault="007B310D" w:rsidP="007B310D">
      <w:pPr>
        <w:spacing w:before="0"/>
        <w:jc w:val="right"/>
        <w:rPr>
          <w:sz w:val="20"/>
        </w:rPr>
      </w:pPr>
      <w:r w:rsidRPr="007B310D">
        <w:rPr>
          <w:sz w:val="20"/>
        </w:rPr>
        <w:t>плановый период 2024-2025гг.»</w:t>
      </w:r>
    </w:p>
    <w:p w:rsidR="007B310D" w:rsidRPr="007B310D" w:rsidRDefault="007B310D" w:rsidP="007B310D">
      <w:pPr>
        <w:spacing w:before="0"/>
        <w:rPr>
          <w:sz w:val="20"/>
        </w:rPr>
      </w:pPr>
    </w:p>
    <w:p w:rsidR="007B310D" w:rsidRPr="007B310D" w:rsidRDefault="007B310D" w:rsidP="007B310D">
      <w:pPr>
        <w:spacing w:before="0"/>
        <w:jc w:val="center"/>
        <w:outlineLvl w:val="0"/>
        <w:rPr>
          <w:b/>
          <w:bCs/>
          <w:sz w:val="28"/>
          <w:szCs w:val="28"/>
        </w:rPr>
      </w:pPr>
      <w:r w:rsidRPr="007B310D">
        <w:rPr>
          <w:b/>
          <w:bCs/>
          <w:sz w:val="28"/>
          <w:szCs w:val="28"/>
        </w:rPr>
        <w:t>Ведомственная структура расходов местного бюджета на 2023 год и плановый период 2024-2025 гг.</w:t>
      </w:r>
    </w:p>
    <w:tbl>
      <w:tblPr>
        <w:tblW w:w="10343" w:type="dxa"/>
        <w:tblInd w:w="113" w:type="dxa"/>
        <w:tblLayout w:type="fixed"/>
        <w:tblLook w:val="04A0"/>
      </w:tblPr>
      <w:tblGrid>
        <w:gridCol w:w="3114"/>
        <w:gridCol w:w="709"/>
        <w:gridCol w:w="850"/>
        <w:gridCol w:w="1276"/>
        <w:gridCol w:w="567"/>
        <w:gridCol w:w="1276"/>
        <w:gridCol w:w="1134"/>
        <w:gridCol w:w="1417"/>
      </w:tblGrid>
      <w:tr w:rsidR="007B310D" w:rsidRPr="007B310D" w:rsidTr="001F68E0">
        <w:trPr>
          <w:trHeight w:val="1140"/>
        </w:trPr>
        <w:tc>
          <w:tcPr>
            <w:tcW w:w="3114"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Наименование показателя</w:t>
            </w:r>
          </w:p>
        </w:tc>
        <w:tc>
          <w:tcPr>
            <w:tcW w:w="709"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Код ведомства</w:t>
            </w:r>
          </w:p>
        </w:tc>
        <w:tc>
          <w:tcPr>
            <w:tcW w:w="850"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Раздел-подраздел</w:t>
            </w:r>
          </w:p>
        </w:tc>
        <w:tc>
          <w:tcPr>
            <w:tcW w:w="1276"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Вид расходов</w:t>
            </w:r>
          </w:p>
        </w:tc>
        <w:tc>
          <w:tcPr>
            <w:tcW w:w="1276"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Сумма на 2023 год</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Сумма на 2024 год</w:t>
            </w:r>
          </w:p>
        </w:tc>
        <w:tc>
          <w:tcPr>
            <w:tcW w:w="1417" w:type="dxa"/>
            <w:tcBorders>
              <w:top w:val="single" w:sz="4" w:space="0" w:color="auto"/>
              <w:left w:val="nil"/>
              <w:bottom w:val="single" w:sz="4" w:space="0" w:color="auto"/>
              <w:right w:val="single" w:sz="4" w:space="0" w:color="auto"/>
            </w:tcBorders>
            <w:shd w:val="clear" w:color="000000" w:fill="00CCFF"/>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Сумма на 2025 год</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1</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2</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4</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5</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6</w:t>
            </w:r>
          </w:p>
        </w:tc>
        <w:tc>
          <w:tcPr>
            <w:tcW w:w="1134"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20"/>
              </w:rPr>
            </w:pPr>
          </w:p>
        </w:tc>
        <w:tc>
          <w:tcPr>
            <w:tcW w:w="1417" w:type="dxa"/>
            <w:tcBorders>
              <w:top w:val="nil"/>
              <w:left w:val="nil"/>
              <w:bottom w:val="nil"/>
              <w:right w:val="nil"/>
            </w:tcBorders>
            <w:noWrap/>
            <w:vAlign w:val="bottom"/>
            <w:hideMark/>
          </w:tcPr>
          <w:p w:rsidR="007B310D" w:rsidRPr="007B310D" w:rsidRDefault="007B310D" w:rsidP="007B310D">
            <w:pPr>
              <w:spacing w:before="0"/>
              <w:rPr>
                <w:sz w:val="20"/>
              </w:rPr>
            </w:pPr>
          </w:p>
        </w:tc>
      </w:tr>
      <w:tr w:rsidR="007B310D" w:rsidRPr="007B310D" w:rsidTr="001F68E0">
        <w:trPr>
          <w:trHeight w:val="1095"/>
        </w:trPr>
        <w:tc>
          <w:tcPr>
            <w:tcW w:w="3114" w:type="dxa"/>
            <w:tcBorders>
              <w:top w:val="nil"/>
              <w:left w:val="single" w:sz="4" w:space="0" w:color="auto"/>
              <w:bottom w:val="single" w:sz="4" w:space="0" w:color="auto"/>
              <w:right w:val="nil"/>
            </w:tcBorders>
            <w:shd w:val="clear" w:color="000000" w:fill="00FFFF"/>
            <w:vAlign w:val="bottom"/>
            <w:hideMark/>
          </w:tcPr>
          <w:p w:rsidR="007B310D" w:rsidRPr="007B310D" w:rsidRDefault="007B310D" w:rsidP="007B310D">
            <w:pPr>
              <w:spacing w:before="0"/>
              <w:rPr>
                <w:rFonts w:ascii="Arial CYR" w:hAnsi="Arial CYR" w:cs="Arial CYR"/>
                <w:b/>
                <w:bCs/>
                <w:sz w:val="22"/>
                <w:szCs w:val="22"/>
              </w:rPr>
            </w:pPr>
            <w:r w:rsidRPr="007B310D">
              <w:rPr>
                <w:rFonts w:ascii="Arial CYR" w:hAnsi="Arial CYR" w:cs="Arial CYR"/>
                <w:b/>
                <w:bCs/>
                <w:sz w:val="22"/>
                <w:szCs w:val="22"/>
              </w:rPr>
              <w:t>Байкитский сельский Совет депутатов</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204</w:t>
            </w:r>
          </w:p>
        </w:tc>
        <w:tc>
          <w:tcPr>
            <w:tcW w:w="850" w:type="dxa"/>
            <w:tcBorders>
              <w:top w:val="nil"/>
              <w:left w:val="nil"/>
              <w:bottom w:val="single" w:sz="4" w:space="0" w:color="auto"/>
              <w:right w:val="nil"/>
            </w:tcBorders>
            <w:shd w:val="clear" w:color="000000" w:fill="00FFFF"/>
            <w:noWrap/>
            <w:vAlign w:val="bottom"/>
            <w:hideMark/>
          </w:tcPr>
          <w:p w:rsidR="007B310D" w:rsidRPr="007B310D" w:rsidRDefault="007B310D" w:rsidP="007B310D">
            <w:pPr>
              <w:spacing w:before="0"/>
              <w:rPr>
                <w:rFonts w:ascii="Arial CYR" w:hAnsi="Arial CYR" w:cs="Arial CYR"/>
                <w:b/>
                <w:bCs/>
                <w:sz w:val="22"/>
                <w:szCs w:val="22"/>
              </w:rPr>
            </w:pPr>
            <w:r w:rsidRPr="007B310D">
              <w:rPr>
                <w:rFonts w:ascii="Arial CYR" w:hAnsi="Arial CYR" w:cs="Arial CYR"/>
                <w:b/>
                <w:bCs/>
                <w:sz w:val="22"/>
                <w:szCs w:val="22"/>
              </w:rPr>
              <w:t> </w:t>
            </w:r>
          </w:p>
        </w:tc>
        <w:tc>
          <w:tcPr>
            <w:tcW w:w="1276"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rPr>
                <w:rFonts w:ascii="Arial CYR" w:hAnsi="Arial CYR" w:cs="Arial CYR"/>
                <w:b/>
                <w:bCs/>
                <w:sz w:val="22"/>
                <w:szCs w:val="22"/>
              </w:rPr>
            </w:pPr>
            <w:r w:rsidRPr="007B310D">
              <w:rPr>
                <w:rFonts w:ascii="Arial CYR" w:hAnsi="Arial CYR" w:cs="Arial CYR"/>
                <w:b/>
                <w:bCs/>
                <w:sz w:val="22"/>
                <w:szCs w:val="22"/>
              </w:rPr>
              <w:t> </w:t>
            </w:r>
          </w:p>
        </w:tc>
        <w:tc>
          <w:tcPr>
            <w:tcW w:w="567"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rPr>
                <w:rFonts w:ascii="Arial CYR" w:hAnsi="Arial CYR" w:cs="Arial CYR"/>
                <w:b/>
                <w:bCs/>
                <w:sz w:val="22"/>
                <w:szCs w:val="22"/>
              </w:rPr>
            </w:pPr>
            <w:r w:rsidRPr="007B310D">
              <w:rPr>
                <w:rFonts w:ascii="Arial CYR" w:hAnsi="Arial CYR" w:cs="Arial CYR"/>
                <w:b/>
                <w:bCs/>
                <w:sz w:val="22"/>
                <w:szCs w:val="22"/>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22"/>
                <w:szCs w:val="22"/>
              </w:rPr>
            </w:pPr>
            <w:r w:rsidRPr="007B310D">
              <w:rPr>
                <w:rFonts w:ascii="Arial CYR" w:hAnsi="Arial CYR" w:cs="Arial CYR"/>
                <w:b/>
                <w:bCs/>
                <w:sz w:val="22"/>
                <w:szCs w:val="22"/>
              </w:rPr>
              <w:t>9930,4</w:t>
            </w:r>
          </w:p>
        </w:tc>
        <w:tc>
          <w:tcPr>
            <w:tcW w:w="1134" w:type="dxa"/>
            <w:tcBorders>
              <w:top w:val="single" w:sz="4" w:space="0" w:color="auto"/>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22"/>
                <w:szCs w:val="22"/>
              </w:rPr>
            </w:pPr>
            <w:r w:rsidRPr="007B310D">
              <w:rPr>
                <w:rFonts w:ascii="Arial CYR" w:hAnsi="Arial CYR" w:cs="Arial CYR"/>
                <w:b/>
                <w:bCs/>
                <w:sz w:val="22"/>
                <w:szCs w:val="22"/>
              </w:rPr>
              <w:t>9948,4</w:t>
            </w:r>
          </w:p>
        </w:tc>
        <w:tc>
          <w:tcPr>
            <w:tcW w:w="1417" w:type="dxa"/>
            <w:tcBorders>
              <w:top w:val="single" w:sz="4" w:space="0" w:color="auto"/>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22"/>
                <w:szCs w:val="22"/>
              </w:rPr>
            </w:pPr>
            <w:r w:rsidRPr="007B310D">
              <w:rPr>
                <w:rFonts w:ascii="Arial CYR" w:hAnsi="Arial CYR" w:cs="Arial CYR"/>
                <w:b/>
                <w:bCs/>
                <w:sz w:val="22"/>
                <w:szCs w:val="22"/>
              </w:rPr>
              <w:t>9948,4</w:t>
            </w:r>
          </w:p>
        </w:tc>
      </w:tr>
      <w:tr w:rsidR="007B310D" w:rsidRPr="007B310D" w:rsidTr="001F68E0">
        <w:trPr>
          <w:trHeight w:val="630"/>
        </w:trPr>
        <w:tc>
          <w:tcPr>
            <w:tcW w:w="3114" w:type="dxa"/>
            <w:tcBorders>
              <w:top w:val="nil"/>
              <w:left w:val="single" w:sz="4" w:space="0" w:color="auto"/>
              <w:bottom w:val="nil"/>
              <w:right w:val="single" w:sz="4" w:space="0" w:color="auto"/>
            </w:tcBorders>
            <w:shd w:val="clear" w:color="000000" w:fill="CCFFFF"/>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Общегосударственные вопросы</w:t>
            </w:r>
          </w:p>
        </w:tc>
        <w:tc>
          <w:tcPr>
            <w:tcW w:w="709" w:type="dxa"/>
            <w:tcBorders>
              <w:top w:val="nil"/>
              <w:left w:val="nil"/>
              <w:bottom w:val="nil"/>
              <w:right w:val="nil"/>
            </w:tcBorders>
            <w:shd w:val="clear" w:color="000000" w:fill="CCFFFF"/>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204</w:t>
            </w:r>
          </w:p>
        </w:tc>
        <w:tc>
          <w:tcPr>
            <w:tcW w:w="850" w:type="dxa"/>
            <w:tcBorders>
              <w:top w:val="nil"/>
              <w:left w:val="single" w:sz="4" w:space="0" w:color="auto"/>
              <w:bottom w:val="nil"/>
              <w:right w:val="single" w:sz="4" w:space="0" w:color="auto"/>
            </w:tcBorders>
            <w:shd w:val="clear" w:color="000000" w:fill="CCFFFF"/>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0100</w:t>
            </w:r>
          </w:p>
        </w:tc>
        <w:tc>
          <w:tcPr>
            <w:tcW w:w="1276" w:type="dxa"/>
            <w:tcBorders>
              <w:top w:val="nil"/>
              <w:left w:val="nil"/>
              <w:bottom w:val="nil"/>
              <w:right w:val="nil"/>
            </w:tcBorders>
            <w:shd w:val="clear" w:color="000000" w:fill="CCFFFF"/>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567" w:type="dxa"/>
            <w:tcBorders>
              <w:top w:val="nil"/>
              <w:left w:val="single" w:sz="4" w:space="0" w:color="auto"/>
              <w:bottom w:val="nil"/>
              <w:right w:val="single" w:sz="4" w:space="0" w:color="auto"/>
            </w:tcBorders>
            <w:shd w:val="clear" w:color="000000" w:fill="CCFFFF"/>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nil"/>
              <w:right w:val="single" w:sz="4" w:space="0" w:color="auto"/>
            </w:tcBorders>
            <w:shd w:val="clear" w:color="000000" w:fill="CC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9930,4</w:t>
            </w:r>
          </w:p>
        </w:tc>
        <w:tc>
          <w:tcPr>
            <w:tcW w:w="1134" w:type="dxa"/>
            <w:tcBorders>
              <w:top w:val="nil"/>
              <w:left w:val="nil"/>
              <w:bottom w:val="nil"/>
              <w:right w:val="single" w:sz="4" w:space="0" w:color="auto"/>
            </w:tcBorders>
            <w:shd w:val="clear" w:color="000000" w:fill="CC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9948,4</w:t>
            </w:r>
          </w:p>
        </w:tc>
        <w:tc>
          <w:tcPr>
            <w:tcW w:w="1417" w:type="dxa"/>
            <w:tcBorders>
              <w:top w:val="nil"/>
              <w:left w:val="nil"/>
              <w:bottom w:val="nil"/>
              <w:right w:val="single" w:sz="4" w:space="0" w:color="auto"/>
            </w:tcBorders>
            <w:shd w:val="clear" w:color="000000" w:fill="CC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9948,4</w:t>
            </w:r>
          </w:p>
        </w:tc>
      </w:tr>
      <w:tr w:rsidR="007B310D" w:rsidRPr="007B310D" w:rsidTr="001F68E0">
        <w:trPr>
          <w:trHeight w:val="1440"/>
        </w:trPr>
        <w:tc>
          <w:tcPr>
            <w:tcW w:w="3114"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nil"/>
              <w:bottom w:val="single" w:sz="4" w:space="0" w:color="auto"/>
              <w:right w:val="nil"/>
            </w:tcBorders>
            <w:shd w:val="clear" w:color="000000" w:fill="FFFF99"/>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204</w:t>
            </w: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0103</w:t>
            </w:r>
          </w:p>
        </w:tc>
        <w:tc>
          <w:tcPr>
            <w:tcW w:w="1276" w:type="dxa"/>
            <w:tcBorders>
              <w:top w:val="single" w:sz="4" w:space="0" w:color="auto"/>
              <w:left w:val="nil"/>
              <w:bottom w:val="single" w:sz="4" w:space="0" w:color="auto"/>
              <w:right w:val="nil"/>
            </w:tcBorders>
            <w:shd w:val="clear" w:color="000000" w:fill="FFFF99"/>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9930,4</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9948,4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9948,4</w:t>
            </w:r>
          </w:p>
        </w:tc>
      </w:tr>
      <w:tr w:rsidR="007B310D" w:rsidRPr="007B310D" w:rsidTr="001F68E0">
        <w:trPr>
          <w:trHeight w:val="720"/>
        </w:trPr>
        <w:tc>
          <w:tcPr>
            <w:tcW w:w="3114" w:type="dxa"/>
            <w:tcBorders>
              <w:top w:val="nil"/>
              <w:left w:val="single" w:sz="4" w:space="0" w:color="auto"/>
              <w:bottom w:val="single" w:sz="4" w:space="0" w:color="auto"/>
              <w:right w:val="single" w:sz="4" w:space="0" w:color="auto"/>
            </w:tcBorders>
            <w:shd w:val="clear" w:color="000000" w:fill="E7E6E6"/>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Непрограммные расходы представительных органов местного самоуправления</w:t>
            </w:r>
          </w:p>
        </w:tc>
        <w:tc>
          <w:tcPr>
            <w:tcW w:w="709" w:type="dxa"/>
            <w:tcBorders>
              <w:top w:val="nil"/>
              <w:left w:val="nil"/>
              <w:bottom w:val="single" w:sz="4" w:space="0" w:color="auto"/>
              <w:right w:val="nil"/>
            </w:tcBorders>
            <w:shd w:val="clear" w:color="000000" w:fill="E7E6E6"/>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204</w:t>
            </w:r>
          </w:p>
        </w:tc>
        <w:tc>
          <w:tcPr>
            <w:tcW w:w="850" w:type="dxa"/>
            <w:tcBorders>
              <w:top w:val="nil"/>
              <w:left w:val="single" w:sz="4" w:space="0" w:color="auto"/>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0103</w:t>
            </w:r>
          </w:p>
        </w:tc>
        <w:tc>
          <w:tcPr>
            <w:tcW w:w="1276" w:type="dxa"/>
            <w:tcBorders>
              <w:top w:val="nil"/>
              <w:left w:val="nil"/>
              <w:bottom w:val="single" w:sz="4" w:space="0" w:color="auto"/>
              <w:right w:val="nil"/>
            </w:tcBorders>
            <w:shd w:val="clear" w:color="000000" w:fill="E7E6E6"/>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810000000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9930,4</w:t>
            </w:r>
          </w:p>
        </w:tc>
        <w:tc>
          <w:tcPr>
            <w:tcW w:w="1134"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9948,4</w:t>
            </w:r>
          </w:p>
        </w:tc>
        <w:tc>
          <w:tcPr>
            <w:tcW w:w="1417"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9948,4</w:t>
            </w:r>
          </w:p>
        </w:tc>
      </w:tr>
      <w:tr w:rsidR="007B310D" w:rsidRPr="007B310D" w:rsidTr="001F68E0">
        <w:trPr>
          <w:trHeight w:val="720"/>
        </w:trPr>
        <w:tc>
          <w:tcPr>
            <w:tcW w:w="3114" w:type="dxa"/>
            <w:tcBorders>
              <w:top w:val="nil"/>
              <w:left w:val="single" w:sz="4" w:space="0" w:color="auto"/>
              <w:bottom w:val="single" w:sz="4" w:space="0" w:color="auto"/>
              <w:right w:val="single" w:sz="4" w:space="0" w:color="auto"/>
            </w:tcBorders>
            <w:shd w:val="clear" w:color="000000" w:fill="E7E6E6"/>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Функционирование представительного органа власти</w:t>
            </w:r>
          </w:p>
        </w:tc>
        <w:tc>
          <w:tcPr>
            <w:tcW w:w="709" w:type="dxa"/>
            <w:tcBorders>
              <w:top w:val="nil"/>
              <w:left w:val="nil"/>
              <w:bottom w:val="single" w:sz="4" w:space="0" w:color="auto"/>
              <w:right w:val="nil"/>
            </w:tcBorders>
            <w:shd w:val="clear" w:color="000000" w:fill="E7E6E6"/>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204</w:t>
            </w:r>
          </w:p>
        </w:tc>
        <w:tc>
          <w:tcPr>
            <w:tcW w:w="850" w:type="dxa"/>
            <w:tcBorders>
              <w:top w:val="nil"/>
              <w:left w:val="single" w:sz="4" w:space="0" w:color="auto"/>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0103</w:t>
            </w:r>
          </w:p>
        </w:tc>
        <w:tc>
          <w:tcPr>
            <w:tcW w:w="1276" w:type="dxa"/>
            <w:tcBorders>
              <w:top w:val="nil"/>
              <w:left w:val="nil"/>
              <w:bottom w:val="single" w:sz="4" w:space="0" w:color="auto"/>
              <w:right w:val="nil"/>
            </w:tcBorders>
            <w:shd w:val="clear" w:color="000000" w:fill="E7E6E6"/>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811000000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9930,4</w:t>
            </w:r>
          </w:p>
        </w:tc>
        <w:tc>
          <w:tcPr>
            <w:tcW w:w="1134"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9948,4</w:t>
            </w:r>
          </w:p>
        </w:tc>
        <w:tc>
          <w:tcPr>
            <w:tcW w:w="1417"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9948,4</w:t>
            </w:r>
          </w:p>
        </w:tc>
      </w:tr>
      <w:tr w:rsidR="007B310D" w:rsidRPr="007B310D" w:rsidTr="001F68E0">
        <w:trPr>
          <w:trHeight w:val="163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Руководство и управление в сфере установленных функций органов местного самоуправления в рамках непрограммных расходов Байкитского сельского Совета депутатов</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81 10 00210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8172,7</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8190,7</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8190,7</w:t>
            </w:r>
          </w:p>
        </w:tc>
      </w:tr>
      <w:tr w:rsidR="007B310D" w:rsidRPr="007B310D" w:rsidTr="001F68E0">
        <w:trPr>
          <w:trHeight w:val="222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81 10000210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4291,6</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4309,6</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4309,6</w:t>
            </w:r>
          </w:p>
        </w:tc>
      </w:tr>
      <w:tr w:rsidR="007B310D" w:rsidRPr="007B310D" w:rsidTr="001F68E0">
        <w:trPr>
          <w:trHeight w:val="87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4291,6</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4309,6</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4309,6</w:t>
            </w:r>
          </w:p>
        </w:tc>
      </w:tr>
      <w:tr w:rsidR="007B310D" w:rsidRPr="007B310D" w:rsidTr="001F68E0">
        <w:trPr>
          <w:trHeight w:val="105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81 10 00210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3881,1</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3881,1</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3881,1</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3881,1</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3881,1</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3881,1</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бюджетные ассигнования</w:t>
            </w:r>
          </w:p>
        </w:tc>
        <w:tc>
          <w:tcPr>
            <w:tcW w:w="70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800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468"/>
        </w:trPr>
        <w:tc>
          <w:tcPr>
            <w:tcW w:w="3114" w:type="dxa"/>
            <w:tcBorders>
              <w:top w:val="nil"/>
              <w:left w:val="single" w:sz="4" w:space="0" w:color="auto"/>
              <w:bottom w:val="single" w:sz="4" w:space="0" w:color="auto"/>
              <w:right w:val="nil"/>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nil"/>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81 10000210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850</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720"/>
        </w:trPr>
        <w:tc>
          <w:tcPr>
            <w:tcW w:w="3114" w:type="dxa"/>
            <w:tcBorders>
              <w:top w:val="nil"/>
              <w:left w:val="single" w:sz="4" w:space="0" w:color="auto"/>
              <w:bottom w:val="single" w:sz="4" w:space="0" w:color="auto"/>
              <w:right w:val="nil"/>
            </w:tcBorders>
            <w:shd w:val="clear" w:color="000000" w:fill="FFF2CC"/>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Председатель представительного органа муниципального образования</w:t>
            </w:r>
          </w:p>
        </w:tc>
        <w:tc>
          <w:tcPr>
            <w:tcW w:w="709" w:type="dxa"/>
            <w:tcBorders>
              <w:top w:val="nil"/>
              <w:left w:val="single" w:sz="4" w:space="0" w:color="auto"/>
              <w:bottom w:val="single" w:sz="4" w:space="0" w:color="auto"/>
              <w:right w:val="single" w:sz="4" w:space="0" w:color="auto"/>
            </w:tcBorders>
            <w:shd w:val="clear" w:color="000000" w:fill="FFF2CC"/>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204</w:t>
            </w:r>
          </w:p>
        </w:tc>
        <w:tc>
          <w:tcPr>
            <w:tcW w:w="850" w:type="dxa"/>
            <w:tcBorders>
              <w:top w:val="single" w:sz="4" w:space="0" w:color="auto"/>
              <w:left w:val="nil"/>
              <w:bottom w:val="single" w:sz="4" w:space="0" w:color="auto"/>
              <w:right w:val="single" w:sz="4" w:space="0" w:color="auto"/>
            </w:tcBorders>
            <w:shd w:val="clear" w:color="000000" w:fill="FFF2CC"/>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0103</w:t>
            </w:r>
          </w:p>
        </w:tc>
        <w:tc>
          <w:tcPr>
            <w:tcW w:w="1276" w:type="dxa"/>
            <w:tcBorders>
              <w:top w:val="nil"/>
              <w:left w:val="nil"/>
              <w:bottom w:val="single" w:sz="4" w:space="0" w:color="auto"/>
              <w:right w:val="nil"/>
            </w:tcBorders>
            <w:shd w:val="clear" w:color="000000" w:fill="FFF2CC"/>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81 10000220</w:t>
            </w:r>
          </w:p>
        </w:tc>
        <w:tc>
          <w:tcPr>
            <w:tcW w:w="56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2CC"/>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1757,7</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1757,7</w:t>
            </w:r>
          </w:p>
        </w:tc>
        <w:tc>
          <w:tcPr>
            <w:tcW w:w="1417" w:type="dxa"/>
            <w:tcBorders>
              <w:top w:val="single" w:sz="4" w:space="0" w:color="auto"/>
              <w:left w:val="nil"/>
              <w:bottom w:val="single" w:sz="4" w:space="0" w:color="auto"/>
              <w:right w:val="single" w:sz="4" w:space="0" w:color="auto"/>
            </w:tcBorders>
            <w:shd w:val="clear" w:color="000000" w:fill="FFF2CC"/>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1757,7</w:t>
            </w:r>
          </w:p>
        </w:tc>
      </w:tr>
      <w:tr w:rsidR="007B310D" w:rsidRPr="007B310D" w:rsidTr="001F68E0">
        <w:trPr>
          <w:trHeight w:val="160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81 10000220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1757,7</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1757,7</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1757,7</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81 10000220</w:t>
            </w:r>
          </w:p>
        </w:tc>
        <w:tc>
          <w:tcPr>
            <w:tcW w:w="567" w:type="dxa"/>
            <w:tcBorders>
              <w:top w:val="nil"/>
              <w:left w:val="single" w:sz="4" w:space="0" w:color="auto"/>
              <w:bottom w:val="single" w:sz="4" w:space="0" w:color="auto"/>
              <w:right w:val="nil"/>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1757,7</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1757,7</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1757,7</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бюджетные ассигнования</w:t>
            </w:r>
          </w:p>
        </w:tc>
        <w:tc>
          <w:tcPr>
            <w:tcW w:w="70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81 10000220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800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468"/>
        </w:trPr>
        <w:tc>
          <w:tcPr>
            <w:tcW w:w="3114" w:type="dxa"/>
            <w:tcBorders>
              <w:top w:val="nil"/>
              <w:left w:val="single" w:sz="4" w:space="0" w:color="auto"/>
              <w:bottom w:val="single" w:sz="4" w:space="0" w:color="auto"/>
              <w:right w:val="nil"/>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204</w:t>
            </w:r>
          </w:p>
        </w:tc>
        <w:tc>
          <w:tcPr>
            <w:tcW w:w="850" w:type="dxa"/>
            <w:tcBorders>
              <w:top w:val="nil"/>
              <w:left w:val="nil"/>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81 10000220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850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705"/>
        </w:trPr>
        <w:tc>
          <w:tcPr>
            <w:tcW w:w="3114" w:type="dxa"/>
            <w:tcBorders>
              <w:top w:val="nil"/>
              <w:left w:val="single" w:sz="4" w:space="0" w:color="auto"/>
              <w:bottom w:val="single" w:sz="4" w:space="0" w:color="auto"/>
              <w:right w:val="nil"/>
            </w:tcBorders>
            <w:shd w:val="clear" w:color="000000" w:fill="00FFFF"/>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Администрация села Байкит</w:t>
            </w:r>
          </w:p>
        </w:tc>
        <w:tc>
          <w:tcPr>
            <w:tcW w:w="709" w:type="dxa"/>
            <w:tcBorders>
              <w:top w:val="nil"/>
              <w:left w:val="single" w:sz="4" w:space="0" w:color="auto"/>
              <w:bottom w:val="single" w:sz="4" w:space="0" w:color="auto"/>
              <w:right w:val="single" w:sz="4" w:space="0" w:color="auto"/>
            </w:tcBorders>
            <w:shd w:val="clear" w:color="000000" w:fill="00FFFF"/>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200</w:t>
            </w:r>
          </w:p>
        </w:tc>
        <w:tc>
          <w:tcPr>
            <w:tcW w:w="850" w:type="dxa"/>
            <w:tcBorders>
              <w:top w:val="single" w:sz="4" w:space="0" w:color="auto"/>
              <w:left w:val="nil"/>
              <w:bottom w:val="single" w:sz="4" w:space="0" w:color="auto"/>
              <w:right w:val="nil"/>
            </w:tcBorders>
            <w:shd w:val="clear" w:color="000000" w:fill="00FFFF"/>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 </w:t>
            </w:r>
          </w:p>
        </w:tc>
        <w:tc>
          <w:tcPr>
            <w:tcW w:w="1276" w:type="dxa"/>
            <w:tcBorders>
              <w:top w:val="nil"/>
              <w:left w:val="single" w:sz="4" w:space="0" w:color="auto"/>
              <w:bottom w:val="single" w:sz="4" w:space="0" w:color="auto"/>
              <w:right w:val="single" w:sz="4" w:space="0" w:color="auto"/>
            </w:tcBorders>
            <w:shd w:val="clear" w:color="000000" w:fill="00FFFF"/>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 </w:t>
            </w:r>
          </w:p>
        </w:tc>
        <w:tc>
          <w:tcPr>
            <w:tcW w:w="567" w:type="dxa"/>
            <w:tcBorders>
              <w:top w:val="single" w:sz="4" w:space="0" w:color="auto"/>
              <w:left w:val="nil"/>
              <w:bottom w:val="single" w:sz="4" w:space="0" w:color="auto"/>
              <w:right w:val="nil"/>
            </w:tcBorders>
            <w:shd w:val="clear" w:color="000000" w:fill="00FFFF"/>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 </w:t>
            </w:r>
          </w:p>
        </w:tc>
        <w:tc>
          <w:tcPr>
            <w:tcW w:w="1276" w:type="dxa"/>
            <w:tcBorders>
              <w:top w:val="nil"/>
              <w:left w:val="single" w:sz="4" w:space="0" w:color="auto"/>
              <w:bottom w:val="single" w:sz="4" w:space="0" w:color="auto"/>
              <w:right w:val="single" w:sz="4" w:space="0" w:color="auto"/>
            </w:tcBorders>
            <w:shd w:val="clear" w:color="000000" w:fill="00FFFF"/>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120405,0</w:t>
            </w:r>
          </w:p>
        </w:tc>
        <w:tc>
          <w:tcPr>
            <w:tcW w:w="1134" w:type="dxa"/>
            <w:tcBorders>
              <w:top w:val="nil"/>
              <w:left w:val="nil"/>
              <w:bottom w:val="single" w:sz="4" w:space="0" w:color="auto"/>
              <w:right w:val="single" w:sz="4" w:space="0" w:color="auto"/>
            </w:tcBorders>
            <w:shd w:val="clear" w:color="000000" w:fill="00FFFF"/>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116057,8</w:t>
            </w:r>
          </w:p>
        </w:tc>
        <w:tc>
          <w:tcPr>
            <w:tcW w:w="1417" w:type="dxa"/>
            <w:tcBorders>
              <w:top w:val="nil"/>
              <w:left w:val="nil"/>
              <w:bottom w:val="single" w:sz="4" w:space="0" w:color="auto"/>
              <w:right w:val="single" w:sz="4" w:space="0" w:color="auto"/>
            </w:tcBorders>
            <w:shd w:val="clear" w:color="000000" w:fill="00FFFF"/>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114930,0</w:t>
            </w:r>
          </w:p>
        </w:tc>
      </w:tr>
      <w:tr w:rsidR="007B310D" w:rsidRPr="007B310D" w:rsidTr="001F68E0">
        <w:trPr>
          <w:trHeight w:val="630"/>
        </w:trPr>
        <w:tc>
          <w:tcPr>
            <w:tcW w:w="3114" w:type="dxa"/>
            <w:tcBorders>
              <w:top w:val="nil"/>
              <w:left w:val="single" w:sz="4" w:space="0" w:color="auto"/>
              <w:bottom w:val="single" w:sz="4" w:space="0" w:color="auto"/>
              <w:right w:val="nil"/>
            </w:tcBorders>
            <w:shd w:val="clear" w:color="000000" w:fill="CCFFFF"/>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000000" w:fill="CC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nil"/>
              <w:bottom w:val="single" w:sz="4" w:space="0" w:color="auto"/>
              <w:right w:val="nil"/>
            </w:tcBorders>
            <w:shd w:val="clear" w:color="000000" w:fill="CC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0100</w:t>
            </w:r>
          </w:p>
        </w:tc>
        <w:tc>
          <w:tcPr>
            <w:tcW w:w="1276" w:type="dxa"/>
            <w:tcBorders>
              <w:top w:val="nil"/>
              <w:left w:val="single" w:sz="4" w:space="0" w:color="auto"/>
              <w:bottom w:val="single" w:sz="4" w:space="0" w:color="auto"/>
              <w:right w:val="single" w:sz="4" w:space="0" w:color="auto"/>
            </w:tcBorders>
            <w:shd w:val="clear" w:color="000000" w:fill="CC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nil"/>
              <w:bottom w:val="single" w:sz="4" w:space="0" w:color="auto"/>
              <w:right w:val="nil"/>
            </w:tcBorders>
            <w:shd w:val="clear" w:color="000000" w:fill="CC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CC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33805,7</w:t>
            </w:r>
          </w:p>
        </w:tc>
        <w:tc>
          <w:tcPr>
            <w:tcW w:w="1134" w:type="dxa"/>
            <w:tcBorders>
              <w:top w:val="nil"/>
              <w:left w:val="nil"/>
              <w:bottom w:val="single" w:sz="4" w:space="0" w:color="auto"/>
              <w:right w:val="single" w:sz="4" w:space="0" w:color="auto"/>
            </w:tcBorders>
            <w:shd w:val="clear" w:color="000000" w:fill="CC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33715,7</w:t>
            </w:r>
          </w:p>
        </w:tc>
        <w:tc>
          <w:tcPr>
            <w:tcW w:w="1417" w:type="dxa"/>
            <w:tcBorders>
              <w:top w:val="nil"/>
              <w:left w:val="nil"/>
              <w:bottom w:val="single" w:sz="4" w:space="0" w:color="auto"/>
              <w:right w:val="single" w:sz="4" w:space="0" w:color="auto"/>
            </w:tcBorders>
            <w:shd w:val="clear" w:color="000000" w:fill="CC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33715,7</w:t>
            </w:r>
          </w:p>
        </w:tc>
      </w:tr>
      <w:tr w:rsidR="007B310D" w:rsidRPr="007B310D" w:rsidTr="001F68E0">
        <w:trPr>
          <w:trHeight w:val="1140"/>
        </w:trPr>
        <w:tc>
          <w:tcPr>
            <w:tcW w:w="3114" w:type="dxa"/>
            <w:tcBorders>
              <w:top w:val="nil"/>
              <w:left w:val="single" w:sz="4" w:space="0" w:color="auto"/>
              <w:bottom w:val="single" w:sz="4" w:space="0" w:color="auto"/>
              <w:right w:val="nil"/>
            </w:tcBorders>
            <w:shd w:val="clear" w:color="000000" w:fill="FFFFFF"/>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r>
      <w:tr w:rsidR="007B310D" w:rsidRPr="007B310D" w:rsidTr="001F68E0">
        <w:trPr>
          <w:trHeight w:val="720"/>
        </w:trPr>
        <w:tc>
          <w:tcPr>
            <w:tcW w:w="3114" w:type="dxa"/>
            <w:tcBorders>
              <w:top w:val="nil"/>
              <w:left w:val="single" w:sz="4" w:space="0" w:color="auto"/>
              <w:bottom w:val="single" w:sz="4" w:space="0" w:color="auto"/>
              <w:right w:val="nil"/>
            </w:tcBorders>
            <w:shd w:val="clear" w:color="000000" w:fill="FFFFFF"/>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Непрограммные расходы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92 00000000</w:t>
            </w:r>
          </w:p>
        </w:tc>
        <w:tc>
          <w:tcPr>
            <w:tcW w:w="567"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r>
      <w:tr w:rsidR="007B310D" w:rsidRPr="007B310D" w:rsidTr="001F68E0">
        <w:trPr>
          <w:trHeight w:val="765"/>
        </w:trPr>
        <w:tc>
          <w:tcPr>
            <w:tcW w:w="3114" w:type="dxa"/>
            <w:tcBorders>
              <w:top w:val="nil"/>
              <w:left w:val="single" w:sz="4" w:space="0" w:color="auto"/>
              <w:bottom w:val="single" w:sz="4" w:space="0" w:color="auto"/>
              <w:right w:val="nil"/>
            </w:tcBorders>
            <w:shd w:val="clear" w:color="000000" w:fill="FFFFFF"/>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Функционирование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92 10 00000</w:t>
            </w:r>
          </w:p>
        </w:tc>
        <w:tc>
          <w:tcPr>
            <w:tcW w:w="567"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r>
      <w:tr w:rsidR="007B310D" w:rsidRPr="007B310D" w:rsidTr="001F68E0">
        <w:trPr>
          <w:trHeight w:val="1245"/>
        </w:trPr>
        <w:tc>
          <w:tcPr>
            <w:tcW w:w="3114" w:type="dxa"/>
            <w:tcBorders>
              <w:top w:val="nil"/>
              <w:left w:val="single" w:sz="4" w:space="0" w:color="auto"/>
              <w:bottom w:val="single" w:sz="4" w:space="0" w:color="auto"/>
              <w:right w:val="nil"/>
            </w:tcBorders>
            <w:shd w:val="clear" w:color="000000" w:fill="FFFFFF"/>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Глава муниципального образования в рамках непрограммных расходов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 xml:space="preserve">200 </w:t>
            </w:r>
          </w:p>
        </w:tc>
        <w:tc>
          <w:tcPr>
            <w:tcW w:w="850"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92 10000220</w:t>
            </w:r>
          </w:p>
        </w:tc>
        <w:tc>
          <w:tcPr>
            <w:tcW w:w="567"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1782,4</w:t>
            </w:r>
          </w:p>
        </w:tc>
      </w:tr>
      <w:tr w:rsidR="007B310D" w:rsidRPr="007B310D" w:rsidTr="001F68E0">
        <w:trPr>
          <w:trHeight w:val="199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xml:space="preserve">200 </w:t>
            </w:r>
          </w:p>
        </w:tc>
        <w:tc>
          <w:tcPr>
            <w:tcW w:w="850"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92 10000220</w:t>
            </w:r>
          </w:p>
        </w:tc>
        <w:tc>
          <w:tcPr>
            <w:tcW w:w="567"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100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1782,4</w:t>
            </w:r>
          </w:p>
        </w:tc>
      </w:tr>
      <w:tr w:rsidR="007B310D" w:rsidRPr="007B310D" w:rsidTr="001F68E0">
        <w:trPr>
          <w:trHeight w:val="81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xml:space="preserve">200 </w:t>
            </w:r>
          </w:p>
        </w:tc>
        <w:tc>
          <w:tcPr>
            <w:tcW w:w="850"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92 10000220</w:t>
            </w:r>
          </w:p>
        </w:tc>
        <w:tc>
          <w:tcPr>
            <w:tcW w:w="567" w:type="dxa"/>
            <w:tcBorders>
              <w:top w:val="nil"/>
              <w:left w:val="nil"/>
              <w:bottom w:val="single" w:sz="4" w:space="0" w:color="auto"/>
              <w:right w:val="nil"/>
            </w:tcBorders>
            <w:shd w:val="clear" w:color="000000" w:fill="FFFFFF"/>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120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1782,4</w:t>
            </w:r>
          </w:p>
        </w:tc>
      </w:tr>
      <w:tr w:rsidR="007B310D" w:rsidRPr="007B310D" w:rsidTr="001F68E0">
        <w:trPr>
          <w:trHeight w:val="1995"/>
        </w:trPr>
        <w:tc>
          <w:tcPr>
            <w:tcW w:w="3114" w:type="dxa"/>
            <w:tcBorders>
              <w:top w:val="nil"/>
              <w:left w:val="single" w:sz="4" w:space="0" w:color="auto"/>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nil"/>
            </w:tcBorders>
            <w:shd w:val="clear" w:color="000000" w:fill="FFFF99"/>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200</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0104</w:t>
            </w:r>
          </w:p>
        </w:tc>
        <w:tc>
          <w:tcPr>
            <w:tcW w:w="1276" w:type="dxa"/>
            <w:tcBorders>
              <w:top w:val="nil"/>
              <w:left w:val="nil"/>
              <w:bottom w:val="single" w:sz="4" w:space="0" w:color="auto"/>
              <w:right w:val="nil"/>
            </w:tcBorders>
            <w:shd w:val="clear" w:color="000000" w:fill="FFFF99"/>
            <w:noWrap/>
            <w:vAlign w:val="bottom"/>
            <w:hideMark/>
          </w:tcPr>
          <w:p w:rsidR="007B310D" w:rsidRPr="007B310D" w:rsidRDefault="007B310D" w:rsidP="007B310D">
            <w:pPr>
              <w:spacing w:before="0"/>
              <w:rPr>
                <w:rFonts w:ascii="Arial CYR" w:hAnsi="Arial CYR" w:cs="Arial CYR"/>
                <w:b/>
                <w:bCs/>
                <w:i/>
                <w:iCs/>
                <w:sz w:val="20"/>
              </w:rPr>
            </w:pPr>
            <w:r w:rsidRPr="007B310D">
              <w:rPr>
                <w:rFonts w:ascii="Arial CYR" w:hAnsi="Arial CYR" w:cs="Arial CYR"/>
                <w:b/>
                <w:bCs/>
                <w:i/>
                <w:iCs/>
                <w:sz w:val="20"/>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rPr>
                <w:rFonts w:ascii="Arial CYR" w:hAnsi="Arial CYR" w:cs="Arial CYR"/>
                <w:b/>
                <w:bCs/>
                <w:i/>
                <w:iCs/>
                <w:sz w:val="20"/>
              </w:rPr>
            </w:pPr>
            <w:r w:rsidRPr="007B310D">
              <w:rPr>
                <w:rFonts w:ascii="Arial CYR" w:hAnsi="Arial CYR" w:cs="Arial CYR"/>
                <w:b/>
                <w:bCs/>
                <w:i/>
                <w:iCs/>
                <w:sz w:val="20"/>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30718,4</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30718,4</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20"/>
              </w:rPr>
            </w:pPr>
            <w:r w:rsidRPr="007B310D">
              <w:rPr>
                <w:rFonts w:ascii="Arial CYR" w:hAnsi="Arial CYR" w:cs="Arial CYR"/>
                <w:b/>
                <w:bCs/>
                <w:i/>
                <w:iCs/>
                <w:sz w:val="20"/>
              </w:rPr>
              <w:t>30718,4</w:t>
            </w:r>
          </w:p>
        </w:tc>
      </w:tr>
      <w:tr w:rsidR="007B310D" w:rsidRPr="007B310D" w:rsidTr="001F68E0">
        <w:trPr>
          <w:trHeight w:val="1260"/>
        </w:trPr>
        <w:tc>
          <w:tcPr>
            <w:tcW w:w="3114" w:type="dxa"/>
            <w:tcBorders>
              <w:top w:val="nil"/>
              <w:left w:val="single" w:sz="4" w:space="0" w:color="auto"/>
              <w:bottom w:val="single" w:sz="4" w:space="0" w:color="auto"/>
              <w:right w:val="single" w:sz="4" w:space="0" w:color="auto"/>
            </w:tcBorders>
            <w:shd w:val="clear" w:color="000000" w:fill="E7E6E6"/>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Непрограммные расходы исполнительных органов местного самоуправления</w:t>
            </w:r>
          </w:p>
        </w:tc>
        <w:tc>
          <w:tcPr>
            <w:tcW w:w="709" w:type="dxa"/>
            <w:tcBorders>
              <w:top w:val="nil"/>
              <w:left w:val="nil"/>
              <w:bottom w:val="single" w:sz="4" w:space="0" w:color="auto"/>
              <w:right w:val="nil"/>
            </w:tcBorders>
            <w:shd w:val="clear" w:color="000000" w:fill="E7E6E6"/>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0104</w:t>
            </w:r>
          </w:p>
        </w:tc>
        <w:tc>
          <w:tcPr>
            <w:tcW w:w="1276" w:type="dxa"/>
            <w:tcBorders>
              <w:top w:val="nil"/>
              <w:left w:val="nil"/>
              <w:bottom w:val="single" w:sz="4" w:space="0" w:color="auto"/>
              <w:right w:val="nil"/>
            </w:tcBorders>
            <w:shd w:val="clear" w:color="000000" w:fill="E7E6E6"/>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91 00000000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30718,4</w:t>
            </w:r>
          </w:p>
        </w:tc>
        <w:tc>
          <w:tcPr>
            <w:tcW w:w="1134"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30718,4</w:t>
            </w:r>
          </w:p>
        </w:tc>
        <w:tc>
          <w:tcPr>
            <w:tcW w:w="1417"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30718,4</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Функционирование Администрации села Байкит</w:t>
            </w:r>
          </w:p>
        </w:tc>
        <w:tc>
          <w:tcPr>
            <w:tcW w:w="709" w:type="dxa"/>
            <w:tcBorders>
              <w:top w:val="nil"/>
              <w:left w:val="nil"/>
              <w:bottom w:val="nil"/>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91 10000000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30718,4</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30718,4</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30718,4</w:t>
            </w:r>
          </w:p>
        </w:tc>
      </w:tr>
      <w:tr w:rsidR="007B310D" w:rsidRPr="007B310D" w:rsidTr="001F68E0">
        <w:trPr>
          <w:trHeight w:val="1152"/>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села Байкит</w:t>
            </w:r>
          </w:p>
        </w:tc>
        <w:tc>
          <w:tcPr>
            <w:tcW w:w="709" w:type="dxa"/>
            <w:tcBorders>
              <w:top w:val="single" w:sz="4" w:space="0" w:color="auto"/>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30608,4</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30608,4</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30608,4</w:t>
            </w:r>
          </w:p>
        </w:tc>
      </w:tr>
      <w:tr w:rsidR="007B310D" w:rsidRPr="007B310D" w:rsidTr="001F68E0">
        <w:trPr>
          <w:trHeight w:val="160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20460,2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20460,2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20460,2</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120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20460,2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20460,2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20460,2</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9993,2</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9993,2</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9993,2</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9993,2</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9993,2</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9993,2</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800</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w:t>
            </w:r>
          </w:p>
        </w:tc>
      </w:tr>
      <w:tr w:rsidR="007B310D" w:rsidRPr="007B310D" w:rsidTr="001F68E0">
        <w:trPr>
          <w:trHeight w:val="468"/>
        </w:trPr>
        <w:tc>
          <w:tcPr>
            <w:tcW w:w="3114" w:type="dxa"/>
            <w:tcBorders>
              <w:top w:val="nil"/>
              <w:left w:val="single" w:sz="4" w:space="0" w:color="auto"/>
              <w:bottom w:val="single" w:sz="4" w:space="0" w:color="auto"/>
              <w:right w:val="nil"/>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850</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300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выплаты населению</w:t>
            </w:r>
          </w:p>
        </w:tc>
        <w:tc>
          <w:tcPr>
            <w:tcW w:w="709"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91 10000210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360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150</w:t>
            </w:r>
          </w:p>
        </w:tc>
      </w:tr>
      <w:tr w:rsidR="007B310D" w:rsidRPr="007B310D" w:rsidTr="001F68E0">
        <w:trPr>
          <w:trHeight w:val="160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Ежемесячное денежное поощрение муниципальным служащим, замещающим соответствующие должности по Администрации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91 10086200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r>
      <w:tr w:rsidR="007B310D" w:rsidRPr="007B310D" w:rsidTr="001F68E0">
        <w:trPr>
          <w:trHeight w:val="160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91 10086200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0104</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91 10086200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120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Резервные фонды</w:t>
            </w:r>
          </w:p>
        </w:tc>
        <w:tc>
          <w:tcPr>
            <w:tcW w:w="709" w:type="dxa"/>
            <w:tcBorders>
              <w:top w:val="nil"/>
              <w:left w:val="nil"/>
              <w:bottom w:val="single" w:sz="4" w:space="0" w:color="auto"/>
              <w:right w:val="nil"/>
            </w:tcBorders>
            <w:shd w:val="clear" w:color="000000" w:fill="FFFF99"/>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0111</w:t>
            </w:r>
          </w:p>
        </w:tc>
        <w:tc>
          <w:tcPr>
            <w:tcW w:w="1276" w:type="dxa"/>
            <w:tcBorders>
              <w:top w:val="nil"/>
              <w:left w:val="nil"/>
              <w:bottom w:val="single" w:sz="4" w:space="0" w:color="auto"/>
              <w:right w:val="nil"/>
            </w:tcBorders>
            <w:shd w:val="clear" w:color="000000" w:fill="FFFF99"/>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900,0</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900,0</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900,0</w:t>
            </w:r>
          </w:p>
        </w:tc>
      </w:tr>
      <w:tr w:rsidR="007B310D" w:rsidRPr="007B310D" w:rsidTr="001F68E0">
        <w:trPr>
          <w:trHeight w:val="1200"/>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Резервный фонд Администрации села Байкит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0111</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91 20000000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900,0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900,0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900,0</w:t>
            </w:r>
          </w:p>
        </w:tc>
      </w:tr>
      <w:tr w:rsidR="007B310D" w:rsidRPr="007B310D" w:rsidTr="001F68E0">
        <w:trPr>
          <w:trHeight w:val="468"/>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xml:space="preserve">Резервный фонд Администрации села Байкит </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0111</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91 20000230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0111</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91 20000230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Резервные средства</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0111</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91 20000230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870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r>
      <w:tr w:rsidR="007B310D" w:rsidRPr="007B310D" w:rsidTr="001F68E0">
        <w:trPr>
          <w:trHeight w:val="480"/>
        </w:trPr>
        <w:tc>
          <w:tcPr>
            <w:tcW w:w="3114" w:type="dxa"/>
            <w:tcBorders>
              <w:top w:val="nil"/>
              <w:left w:val="single" w:sz="4" w:space="0" w:color="auto"/>
              <w:bottom w:val="nil"/>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Другие общегосударственные вопросы</w:t>
            </w:r>
          </w:p>
        </w:tc>
        <w:tc>
          <w:tcPr>
            <w:tcW w:w="709" w:type="dxa"/>
            <w:tcBorders>
              <w:top w:val="nil"/>
              <w:left w:val="nil"/>
              <w:bottom w:val="nil"/>
              <w:right w:val="nil"/>
            </w:tcBorders>
            <w:shd w:val="clear" w:color="000000" w:fill="FFFF99"/>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nil"/>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0113</w:t>
            </w:r>
          </w:p>
        </w:tc>
        <w:tc>
          <w:tcPr>
            <w:tcW w:w="1276" w:type="dxa"/>
            <w:tcBorders>
              <w:top w:val="nil"/>
              <w:left w:val="nil"/>
              <w:bottom w:val="nil"/>
              <w:right w:val="nil"/>
            </w:tcBorders>
            <w:shd w:val="clear" w:color="000000" w:fill="FFFF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404,9</w:t>
            </w:r>
          </w:p>
        </w:tc>
        <w:tc>
          <w:tcPr>
            <w:tcW w:w="1134" w:type="dxa"/>
            <w:tcBorders>
              <w:top w:val="nil"/>
              <w:left w:val="nil"/>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314,9</w:t>
            </w:r>
          </w:p>
        </w:tc>
        <w:tc>
          <w:tcPr>
            <w:tcW w:w="1417" w:type="dxa"/>
            <w:tcBorders>
              <w:top w:val="nil"/>
              <w:left w:val="nil"/>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314,9</w:t>
            </w:r>
          </w:p>
        </w:tc>
      </w:tr>
      <w:tr w:rsidR="007B310D" w:rsidRPr="007B310D" w:rsidTr="001F68E0">
        <w:trPr>
          <w:trHeight w:val="2280"/>
        </w:trPr>
        <w:tc>
          <w:tcPr>
            <w:tcW w:w="3114" w:type="dxa"/>
            <w:tcBorders>
              <w:top w:val="nil"/>
              <w:left w:val="single" w:sz="4" w:space="0" w:color="auto"/>
              <w:bottom w:val="single" w:sz="4" w:space="0" w:color="auto"/>
              <w:right w:val="single" w:sz="4" w:space="0" w:color="auto"/>
            </w:tcBorders>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xml:space="preserve"> Расходы по реализации государственных функций, связанных с общегосударственным управлением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91 40000000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215,1</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215,1</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215,1</w:t>
            </w:r>
          </w:p>
        </w:tc>
      </w:tr>
      <w:tr w:rsidR="007B310D" w:rsidRPr="007B310D" w:rsidTr="001F68E0">
        <w:trPr>
          <w:trHeight w:val="1350"/>
        </w:trPr>
        <w:tc>
          <w:tcPr>
            <w:tcW w:w="3114" w:type="dxa"/>
            <w:tcBorders>
              <w:top w:val="nil"/>
              <w:left w:val="single" w:sz="4" w:space="0" w:color="auto"/>
              <w:bottom w:val="single" w:sz="4" w:space="0" w:color="auto"/>
              <w:right w:val="single" w:sz="4" w:space="0" w:color="auto"/>
            </w:tcBorders>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Мероприятия по реализации государственных функций, связанных с общегосударственным управлением</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91 40092030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215,1</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215,1</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215,1</w:t>
            </w:r>
          </w:p>
        </w:tc>
      </w:tr>
      <w:tr w:rsidR="007B310D" w:rsidRPr="007B310D" w:rsidTr="001F68E0">
        <w:trPr>
          <w:trHeight w:val="93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91 40092030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211,9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211,9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211,9</w:t>
            </w:r>
          </w:p>
        </w:tc>
      </w:tr>
      <w:tr w:rsidR="007B310D" w:rsidRPr="007B310D" w:rsidTr="001F68E0">
        <w:trPr>
          <w:trHeight w:val="73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91 40092030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211,9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211,9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211,9</w:t>
            </w:r>
          </w:p>
        </w:tc>
      </w:tr>
      <w:tr w:rsidR="007B310D" w:rsidRPr="007B310D" w:rsidTr="001F68E0">
        <w:trPr>
          <w:trHeight w:val="52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бюджетные инвестиции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91 40092030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3,2</w:t>
            </w:r>
          </w:p>
        </w:tc>
      </w:tr>
      <w:tr w:rsidR="007B310D" w:rsidRPr="007B310D" w:rsidTr="001F68E0">
        <w:trPr>
          <w:trHeight w:val="69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Уплата налогов, сборов и иных платежей</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91 40092030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850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3,2</w:t>
            </w:r>
          </w:p>
        </w:tc>
      </w:tr>
      <w:tr w:rsidR="007B310D" w:rsidRPr="007B310D" w:rsidTr="001F68E0">
        <w:trPr>
          <w:trHeight w:val="165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Расходы по обеспечению деятельности административных комиссий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91 60000000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41,3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41,3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41,3</w:t>
            </w:r>
          </w:p>
        </w:tc>
      </w:tr>
      <w:tr w:rsidR="007B310D" w:rsidRPr="007B310D" w:rsidTr="001F68E0">
        <w:trPr>
          <w:trHeight w:val="118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Осуществление государственных полномочий по составлению протоколов об административных правонарушениях</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91 60075140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r>
      <w:tr w:rsidR="007B310D" w:rsidRPr="007B310D" w:rsidTr="001F68E0">
        <w:trPr>
          <w:trHeight w:val="115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91 60075140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r>
      <w:tr w:rsidR="007B310D" w:rsidRPr="007B310D" w:rsidTr="001F68E0">
        <w:trPr>
          <w:trHeight w:val="124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91 60075140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41,3</w:t>
            </w:r>
          </w:p>
        </w:tc>
      </w:tr>
      <w:tr w:rsidR="007B310D" w:rsidRPr="007B310D" w:rsidTr="001F68E0">
        <w:trPr>
          <w:trHeight w:val="72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"Использование дополнительных средств связи"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07 00 00000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48,5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48,5</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48,5</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Использование дополнительных средств связи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07 10000000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r>
      <w:tr w:rsidR="007B310D" w:rsidRPr="007B310D" w:rsidTr="001F68E0">
        <w:trPr>
          <w:trHeight w:val="468"/>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Выплаты по использованию дополнительных средств связи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07 10079540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r>
      <w:tr w:rsidR="007B310D" w:rsidRPr="007B310D" w:rsidTr="001F68E0">
        <w:trPr>
          <w:trHeight w:val="696"/>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07100 79540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0700 79540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48,5</w:t>
            </w:r>
          </w:p>
        </w:tc>
      </w:tr>
      <w:tr w:rsidR="007B310D" w:rsidRPr="007B310D" w:rsidTr="001F68E0">
        <w:trPr>
          <w:trHeight w:val="91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"Противодействие экстремизму и профилактике терроризма"</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11000 00000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10,0</w:t>
            </w:r>
          </w:p>
        </w:tc>
      </w:tr>
      <w:tr w:rsidR="007B310D" w:rsidRPr="007B310D" w:rsidTr="001F68E0">
        <w:trPr>
          <w:trHeight w:val="91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Противодействие экстремизму и профилактике терроризма на территории с. Байкит</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11100 00000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r>
      <w:tr w:rsidR="007B310D" w:rsidRPr="007B310D" w:rsidTr="001F68E0">
        <w:trPr>
          <w:trHeight w:val="91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Мероприятия по противодействию экстремизму и профилактике терроризма</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11100 92040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r>
      <w:tr w:rsidR="007B310D" w:rsidRPr="007B310D" w:rsidTr="001F68E0">
        <w:trPr>
          <w:trHeight w:val="91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11100 92040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r>
      <w:tr w:rsidR="007B310D" w:rsidRPr="007B310D" w:rsidTr="001F68E0">
        <w:trPr>
          <w:trHeight w:val="91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0113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11100 92040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shd w:val="clear" w:color="000000" w:fill="00FFFF"/>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Национальная оборона</w:t>
            </w:r>
          </w:p>
        </w:tc>
        <w:tc>
          <w:tcPr>
            <w:tcW w:w="709" w:type="dxa"/>
            <w:tcBorders>
              <w:top w:val="nil"/>
              <w:left w:val="nil"/>
              <w:bottom w:val="single" w:sz="4" w:space="0" w:color="auto"/>
              <w:right w:val="nil"/>
            </w:tcBorders>
            <w:shd w:val="clear" w:color="000000" w:fill="00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0200</w:t>
            </w:r>
          </w:p>
        </w:tc>
        <w:tc>
          <w:tcPr>
            <w:tcW w:w="1276" w:type="dxa"/>
            <w:tcBorders>
              <w:top w:val="nil"/>
              <w:left w:val="nil"/>
              <w:bottom w:val="single" w:sz="4" w:space="0" w:color="auto"/>
              <w:right w:val="nil"/>
            </w:tcBorders>
            <w:shd w:val="clear" w:color="000000" w:fill="00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651,2</w:t>
            </w:r>
          </w:p>
        </w:tc>
        <w:tc>
          <w:tcPr>
            <w:tcW w:w="1134"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669,9</w:t>
            </w:r>
          </w:p>
        </w:tc>
        <w:tc>
          <w:tcPr>
            <w:tcW w:w="1417"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0,0</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Мобилизационная и вневойсковая подготовка</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0203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651,2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669,9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720"/>
        </w:trPr>
        <w:tc>
          <w:tcPr>
            <w:tcW w:w="3114" w:type="dxa"/>
            <w:tcBorders>
              <w:top w:val="nil"/>
              <w:left w:val="single" w:sz="4" w:space="0" w:color="auto"/>
              <w:bottom w:val="single" w:sz="4" w:space="0" w:color="auto"/>
              <w:right w:val="single" w:sz="4" w:space="0" w:color="auto"/>
            </w:tcBorders>
            <w:shd w:val="clear" w:color="000000" w:fill="E7E6E6"/>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Непрограммные расходы исполнительных органов местного самоуправления</w:t>
            </w:r>
          </w:p>
        </w:tc>
        <w:tc>
          <w:tcPr>
            <w:tcW w:w="709" w:type="dxa"/>
            <w:tcBorders>
              <w:top w:val="nil"/>
              <w:left w:val="nil"/>
              <w:bottom w:val="single" w:sz="4" w:space="0" w:color="auto"/>
              <w:right w:val="nil"/>
            </w:tcBorders>
            <w:shd w:val="clear" w:color="000000" w:fill="E7E6E6"/>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0203</w:t>
            </w:r>
          </w:p>
        </w:tc>
        <w:tc>
          <w:tcPr>
            <w:tcW w:w="1276" w:type="dxa"/>
            <w:tcBorders>
              <w:top w:val="nil"/>
              <w:left w:val="nil"/>
              <w:bottom w:val="single" w:sz="4" w:space="0" w:color="auto"/>
              <w:right w:val="nil"/>
            </w:tcBorders>
            <w:shd w:val="clear" w:color="000000" w:fill="E7E6E6"/>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91000 00000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651,2</w:t>
            </w:r>
          </w:p>
        </w:tc>
        <w:tc>
          <w:tcPr>
            <w:tcW w:w="1134"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669,9</w:t>
            </w:r>
          </w:p>
        </w:tc>
        <w:tc>
          <w:tcPr>
            <w:tcW w:w="1417" w:type="dxa"/>
            <w:tcBorders>
              <w:top w:val="nil"/>
              <w:left w:val="nil"/>
              <w:bottom w:val="single" w:sz="4" w:space="0" w:color="auto"/>
              <w:right w:val="single" w:sz="4" w:space="0" w:color="auto"/>
            </w:tcBorders>
            <w:shd w:val="clear" w:color="000000" w:fill="E7E6E6"/>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1152"/>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по осуществлению первичного воинского учёта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0203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91500 00000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651,2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669,9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Обеспечение деятельности военно-учётного стола за счет средств субвенции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0203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9 500 51180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651,2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669,9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160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0203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91500 51180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522,2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555,3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0203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91500 51180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120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522,2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555,3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0203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91500 51180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114,6</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0203</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91500 51180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114,6</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w:t>
            </w:r>
          </w:p>
        </w:tc>
      </w:tr>
      <w:tr w:rsidR="007B310D" w:rsidRPr="007B310D" w:rsidTr="001F68E0">
        <w:trPr>
          <w:trHeight w:val="720"/>
        </w:trPr>
        <w:tc>
          <w:tcPr>
            <w:tcW w:w="3114" w:type="dxa"/>
            <w:tcBorders>
              <w:top w:val="nil"/>
              <w:left w:val="single" w:sz="4" w:space="0" w:color="auto"/>
              <w:bottom w:val="single" w:sz="4" w:space="0" w:color="auto"/>
              <w:right w:val="single" w:sz="4" w:space="0" w:color="auto"/>
            </w:tcBorders>
            <w:shd w:val="clear" w:color="000000" w:fill="00FFFF"/>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nil"/>
            </w:tcBorders>
            <w:shd w:val="clear" w:color="000000" w:fill="00FFFF"/>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0300</w:t>
            </w:r>
          </w:p>
        </w:tc>
        <w:tc>
          <w:tcPr>
            <w:tcW w:w="1276" w:type="dxa"/>
            <w:tcBorders>
              <w:top w:val="nil"/>
              <w:left w:val="nil"/>
              <w:bottom w:val="single" w:sz="4" w:space="0" w:color="auto"/>
              <w:right w:val="nil"/>
            </w:tcBorders>
            <w:shd w:val="clear" w:color="000000" w:fill="00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716,5</w:t>
            </w:r>
          </w:p>
        </w:tc>
        <w:tc>
          <w:tcPr>
            <w:tcW w:w="1134"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314,0</w:t>
            </w:r>
          </w:p>
        </w:tc>
        <w:tc>
          <w:tcPr>
            <w:tcW w:w="1417"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314,0</w:t>
            </w:r>
          </w:p>
        </w:tc>
      </w:tr>
      <w:tr w:rsidR="007B310D" w:rsidRPr="007B310D" w:rsidTr="001F68E0">
        <w:trPr>
          <w:trHeight w:val="1380"/>
        </w:trPr>
        <w:tc>
          <w:tcPr>
            <w:tcW w:w="3114" w:type="dxa"/>
            <w:tcBorders>
              <w:top w:val="nil"/>
              <w:left w:val="single" w:sz="4" w:space="0" w:color="auto"/>
              <w:bottom w:val="single" w:sz="4" w:space="0" w:color="auto"/>
              <w:right w:val="single" w:sz="4" w:space="0" w:color="auto"/>
            </w:tcBorders>
            <w:shd w:val="clear" w:color="000000" w:fill="FFE699"/>
            <w:hideMark/>
          </w:tcPr>
          <w:p w:rsidR="007B310D" w:rsidRPr="007B310D" w:rsidRDefault="007B310D" w:rsidP="007B310D">
            <w:pPr>
              <w:spacing w:before="0"/>
              <w:rPr>
                <w:sz w:val="22"/>
                <w:szCs w:val="22"/>
              </w:rPr>
            </w:pPr>
            <w:r w:rsidRPr="007B310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nil"/>
            </w:tcBorders>
            <w:shd w:val="clear" w:color="000000" w:fill="FFE699"/>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FFE699"/>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0310</w:t>
            </w:r>
          </w:p>
        </w:tc>
        <w:tc>
          <w:tcPr>
            <w:tcW w:w="1276" w:type="dxa"/>
            <w:tcBorders>
              <w:top w:val="nil"/>
              <w:left w:val="nil"/>
              <w:bottom w:val="single" w:sz="4" w:space="0" w:color="auto"/>
              <w:right w:val="nil"/>
            </w:tcBorders>
            <w:shd w:val="clear" w:color="000000" w:fill="FFE6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FFE6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716,5</w:t>
            </w:r>
          </w:p>
        </w:tc>
        <w:tc>
          <w:tcPr>
            <w:tcW w:w="1134" w:type="dxa"/>
            <w:tcBorders>
              <w:top w:val="nil"/>
              <w:left w:val="nil"/>
              <w:bottom w:val="single" w:sz="4" w:space="0" w:color="auto"/>
              <w:right w:val="single" w:sz="4" w:space="0" w:color="auto"/>
            </w:tcBorders>
            <w:shd w:val="clear" w:color="000000" w:fill="FFE6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314,0</w:t>
            </w:r>
          </w:p>
        </w:tc>
        <w:tc>
          <w:tcPr>
            <w:tcW w:w="1417" w:type="dxa"/>
            <w:tcBorders>
              <w:top w:val="nil"/>
              <w:left w:val="nil"/>
              <w:bottom w:val="single" w:sz="4" w:space="0" w:color="auto"/>
              <w:right w:val="single" w:sz="4" w:space="0" w:color="auto"/>
            </w:tcBorders>
            <w:shd w:val="clear" w:color="000000" w:fill="FFE6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314,0</w:t>
            </w:r>
          </w:p>
        </w:tc>
      </w:tr>
      <w:tr w:rsidR="007B310D" w:rsidRPr="007B310D" w:rsidTr="001F68E0">
        <w:trPr>
          <w:trHeight w:val="120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"Защита населения, проживающего на территории села Байкит от чрезвычайных ситуаций"</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0310</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02000 00000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716,5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Защита населения проживающего на территории села Байкит от чрезвычайных ситуаций</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xml:space="preserve">0310 </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02100 00000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716,5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Софинансирование расходов на обеспечение первичных мер пожарной безопасности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xml:space="preserve">0310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0100 S4120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xml:space="preserve">0310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02100S4120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xml:space="preserve">0310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02100S4120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обеспечение первичных мер пожарной безопасности</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0310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02100 74120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402,5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0310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02100 74120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402,5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0310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02100 74120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402,5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1152"/>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муниципального образования на ликвидацию и предупреждение населения от чрезвычайных ситуаций, пожарная безопасность</w:t>
            </w:r>
          </w:p>
        </w:tc>
        <w:tc>
          <w:tcPr>
            <w:tcW w:w="709" w:type="dxa"/>
            <w:tcBorders>
              <w:top w:val="nil"/>
              <w:left w:val="nil"/>
              <w:bottom w:val="nil"/>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0310</w:t>
            </w:r>
          </w:p>
        </w:tc>
        <w:tc>
          <w:tcPr>
            <w:tcW w:w="1276" w:type="dxa"/>
            <w:tcBorders>
              <w:top w:val="nil"/>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02100 07050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292,8</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0310</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02100 07050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292,8</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0310</w:t>
            </w:r>
          </w:p>
        </w:tc>
        <w:tc>
          <w:tcPr>
            <w:tcW w:w="1276" w:type="dxa"/>
            <w:tcBorders>
              <w:top w:val="nil"/>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02100 07050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292,8</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314,0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shd w:val="clear" w:color="000000" w:fill="00FFFF"/>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Национальная экономика</w:t>
            </w:r>
          </w:p>
        </w:tc>
        <w:tc>
          <w:tcPr>
            <w:tcW w:w="709" w:type="dxa"/>
            <w:tcBorders>
              <w:top w:val="nil"/>
              <w:left w:val="nil"/>
              <w:bottom w:val="single" w:sz="4" w:space="0" w:color="auto"/>
              <w:right w:val="nil"/>
            </w:tcBorders>
            <w:shd w:val="clear" w:color="000000" w:fill="00FFFF"/>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200</w:t>
            </w:r>
          </w:p>
        </w:tc>
        <w:tc>
          <w:tcPr>
            <w:tcW w:w="850"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0400</w:t>
            </w:r>
          </w:p>
        </w:tc>
        <w:tc>
          <w:tcPr>
            <w:tcW w:w="1276" w:type="dxa"/>
            <w:tcBorders>
              <w:top w:val="single" w:sz="4" w:space="0" w:color="auto"/>
              <w:left w:val="nil"/>
              <w:bottom w:val="single" w:sz="4" w:space="0" w:color="auto"/>
              <w:right w:val="nil"/>
            </w:tcBorders>
            <w:shd w:val="clear" w:color="000000" w:fill="00FFFF"/>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23085,7</w:t>
            </w:r>
          </w:p>
        </w:tc>
        <w:tc>
          <w:tcPr>
            <w:tcW w:w="1134"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23154,0</w:t>
            </w:r>
          </w:p>
        </w:tc>
        <w:tc>
          <w:tcPr>
            <w:tcW w:w="1417"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23196,1</w:t>
            </w:r>
          </w:p>
        </w:tc>
      </w:tr>
      <w:tr w:rsidR="007B310D" w:rsidRPr="007B310D" w:rsidTr="001F68E0">
        <w:trPr>
          <w:trHeight w:val="264"/>
        </w:trPr>
        <w:tc>
          <w:tcPr>
            <w:tcW w:w="3114" w:type="dxa"/>
            <w:tcBorders>
              <w:top w:val="nil"/>
              <w:left w:val="single" w:sz="4" w:space="0" w:color="auto"/>
              <w:bottom w:val="nil"/>
              <w:right w:val="single" w:sz="4" w:space="0" w:color="auto"/>
            </w:tcBorders>
            <w:shd w:val="clear" w:color="000000" w:fill="FFFF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Транспорт</w:t>
            </w:r>
          </w:p>
        </w:tc>
        <w:tc>
          <w:tcPr>
            <w:tcW w:w="709" w:type="dxa"/>
            <w:tcBorders>
              <w:top w:val="nil"/>
              <w:left w:val="nil"/>
              <w:bottom w:val="nil"/>
              <w:right w:val="nil"/>
            </w:tcBorders>
            <w:shd w:val="clear" w:color="000000" w:fill="FFFF99"/>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200</w:t>
            </w:r>
          </w:p>
        </w:tc>
        <w:tc>
          <w:tcPr>
            <w:tcW w:w="850" w:type="dxa"/>
            <w:tcBorders>
              <w:top w:val="nil"/>
              <w:left w:val="single" w:sz="4" w:space="0" w:color="auto"/>
              <w:bottom w:val="nil"/>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0408</w:t>
            </w:r>
          </w:p>
        </w:tc>
        <w:tc>
          <w:tcPr>
            <w:tcW w:w="1276" w:type="dxa"/>
            <w:tcBorders>
              <w:top w:val="nil"/>
              <w:left w:val="nil"/>
              <w:bottom w:val="nil"/>
              <w:right w:val="nil"/>
            </w:tcBorders>
            <w:shd w:val="clear" w:color="000000" w:fill="FFFF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11668,5</w:t>
            </w:r>
          </w:p>
        </w:tc>
        <w:tc>
          <w:tcPr>
            <w:tcW w:w="1134" w:type="dxa"/>
            <w:tcBorders>
              <w:top w:val="nil"/>
              <w:left w:val="nil"/>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11668,5</w:t>
            </w:r>
          </w:p>
        </w:tc>
        <w:tc>
          <w:tcPr>
            <w:tcW w:w="1417" w:type="dxa"/>
            <w:tcBorders>
              <w:top w:val="nil"/>
              <w:left w:val="nil"/>
              <w:bottom w:val="nil"/>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11668,5</w:t>
            </w:r>
          </w:p>
        </w:tc>
      </w:tr>
      <w:tr w:rsidR="007B310D" w:rsidRPr="007B310D" w:rsidTr="001F68E0">
        <w:trPr>
          <w:trHeight w:val="900"/>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"Развитие транспортной системы в селе Байкит"</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0408</w:t>
            </w:r>
          </w:p>
        </w:tc>
        <w:tc>
          <w:tcPr>
            <w:tcW w:w="1276"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01000 00000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11668,5</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11668,5</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11668,5</w:t>
            </w:r>
          </w:p>
        </w:tc>
      </w:tr>
      <w:tr w:rsidR="007B310D" w:rsidRPr="007B310D" w:rsidTr="001F68E0">
        <w:trPr>
          <w:trHeight w:val="468"/>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Подпрограмма "Пассажирские перевозки"</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0408</w:t>
            </w:r>
          </w:p>
        </w:tc>
        <w:tc>
          <w:tcPr>
            <w:tcW w:w="1276" w:type="dxa"/>
            <w:tcBorders>
              <w:top w:val="nil"/>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01200 00000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r>
      <w:tr w:rsidR="007B310D" w:rsidRPr="007B310D" w:rsidTr="001F68E0">
        <w:trPr>
          <w:trHeight w:val="264"/>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Пассажирские перевозки</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0408</w:t>
            </w:r>
          </w:p>
        </w:tc>
        <w:tc>
          <w:tcPr>
            <w:tcW w:w="1276"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0120010570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0408</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0120010570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r>
      <w:tr w:rsidR="007B310D" w:rsidRPr="007B310D" w:rsidTr="001F68E0">
        <w:trPr>
          <w:trHeight w:val="138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0408</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0120010570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11668,5</w:t>
            </w:r>
          </w:p>
        </w:tc>
      </w:tr>
      <w:tr w:rsidR="007B310D" w:rsidRPr="007B310D" w:rsidTr="001F68E0">
        <w:trPr>
          <w:trHeight w:val="480"/>
        </w:trPr>
        <w:tc>
          <w:tcPr>
            <w:tcW w:w="3114" w:type="dxa"/>
            <w:tcBorders>
              <w:top w:val="nil"/>
              <w:left w:val="single" w:sz="4" w:space="0" w:color="auto"/>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Дорожное хозяйство (дорожные фонды)</w:t>
            </w:r>
          </w:p>
        </w:tc>
        <w:tc>
          <w:tcPr>
            <w:tcW w:w="709" w:type="dxa"/>
            <w:tcBorders>
              <w:top w:val="nil"/>
              <w:left w:val="nil"/>
              <w:bottom w:val="single" w:sz="4" w:space="0" w:color="auto"/>
              <w:right w:val="nil"/>
            </w:tcBorders>
            <w:shd w:val="clear" w:color="000000" w:fill="FFFF99"/>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0409</w:t>
            </w:r>
          </w:p>
        </w:tc>
        <w:tc>
          <w:tcPr>
            <w:tcW w:w="1276" w:type="dxa"/>
            <w:tcBorders>
              <w:top w:val="nil"/>
              <w:left w:val="nil"/>
              <w:bottom w:val="single" w:sz="4" w:space="0" w:color="auto"/>
              <w:right w:val="nil"/>
            </w:tcBorders>
            <w:shd w:val="clear" w:color="000000" w:fill="FFFF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10367,2</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10406,5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10448,6</w:t>
            </w:r>
          </w:p>
        </w:tc>
      </w:tr>
      <w:tr w:rsidR="007B310D" w:rsidRPr="007B310D" w:rsidTr="001F68E0">
        <w:trPr>
          <w:trHeight w:val="48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Подпрограмма "Содержание улично-дорожной сети"</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01100 00000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10367,2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10106,5</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10148,6</w:t>
            </w:r>
          </w:p>
        </w:tc>
      </w:tr>
      <w:tr w:rsidR="007B310D" w:rsidRPr="007B310D" w:rsidTr="001F68E0">
        <w:trPr>
          <w:trHeight w:val="160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муниципального образования на содержание автомобильных дорог общего пользования местного значения городских округов и сельских  поселений за счёт местного бюджета</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0110060030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678,9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760,3</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0110060030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678,9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760,3</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0110060030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678,9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760,3</w:t>
            </w:r>
          </w:p>
        </w:tc>
      </w:tr>
      <w:tr w:rsidR="007B310D" w:rsidRPr="007B310D" w:rsidTr="001F68E0">
        <w:trPr>
          <w:trHeight w:val="160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муниципального образования на содержание автомобильных дорог общего пользования местного значения за счет дорожного фонда Красноярского края (за счет краевого бюджета)</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0 10012700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0110012700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0110012700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9388,3</w:t>
            </w:r>
          </w:p>
        </w:tc>
      </w:tr>
      <w:tr w:rsidR="007B310D" w:rsidRPr="007B310D" w:rsidTr="001F68E0">
        <w:trPr>
          <w:trHeight w:val="87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Подпрограмма "Безопасность дорожного движения"</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01300 00000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300,0</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Мероприятия по обеспечению безопасности дорожного движения</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01300 60031</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01300 60031</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0409</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01300 60031</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r>
      <w:tr w:rsidR="007B310D" w:rsidRPr="007B310D" w:rsidTr="001F68E0">
        <w:trPr>
          <w:trHeight w:val="480"/>
        </w:trPr>
        <w:tc>
          <w:tcPr>
            <w:tcW w:w="3114" w:type="dxa"/>
            <w:tcBorders>
              <w:top w:val="nil"/>
              <w:left w:val="single" w:sz="4" w:space="0" w:color="auto"/>
              <w:bottom w:val="single" w:sz="4" w:space="0" w:color="auto"/>
              <w:right w:val="single" w:sz="4" w:space="0" w:color="auto"/>
            </w:tcBorders>
            <w:shd w:val="clear" w:color="000000" w:fill="FFFF99"/>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Другие вопросы в области национальной экономики</w:t>
            </w:r>
          </w:p>
        </w:tc>
        <w:tc>
          <w:tcPr>
            <w:tcW w:w="709" w:type="dxa"/>
            <w:tcBorders>
              <w:top w:val="nil"/>
              <w:left w:val="nil"/>
              <w:bottom w:val="single" w:sz="4" w:space="0" w:color="auto"/>
              <w:right w:val="nil"/>
            </w:tcBorders>
            <w:shd w:val="clear" w:color="000000" w:fill="FFFF99"/>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0412</w:t>
            </w:r>
          </w:p>
        </w:tc>
        <w:tc>
          <w:tcPr>
            <w:tcW w:w="1276" w:type="dxa"/>
            <w:tcBorders>
              <w:top w:val="nil"/>
              <w:left w:val="nil"/>
              <w:bottom w:val="single" w:sz="4" w:space="0" w:color="auto"/>
              <w:right w:val="nil"/>
            </w:tcBorders>
            <w:shd w:val="clear" w:color="000000" w:fill="FFFF99"/>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1050,0</w:t>
            </w:r>
          </w:p>
        </w:tc>
        <w:tc>
          <w:tcPr>
            <w:tcW w:w="1134"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1079,0</w:t>
            </w:r>
          </w:p>
        </w:tc>
        <w:tc>
          <w:tcPr>
            <w:tcW w:w="1417" w:type="dxa"/>
            <w:tcBorders>
              <w:top w:val="nil"/>
              <w:left w:val="nil"/>
              <w:bottom w:val="single" w:sz="4" w:space="0" w:color="auto"/>
              <w:right w:val="single" w:sz="4" w:space="0" w:color="auto"/>
            </w:tcBorders>
            <w:shd w:val="clear" w:color="000000" w:fill="FFFF99"/>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1079,0</w:t>
            </w:r>
          </w:p>
        </w:tc>
      </w:tr>
      <w:tr w:rsidR="007B310D" w:rsidRPr="007B310D" w:rsidTr="001F68E0">
        <w:trPr>
          <w:trHeight w:val="72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"Управление муниципальным имуществом"</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0600000000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1029,0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1029,0</w:t>
            </w:r>
          </w:p>
        </w:tc>
      </w:tr>
      <w:tr w:rsidR="007B310D" w:rsidRPr="007B310D" w:rsidTr="001F68E0">
        <w:trPr>
          <w:trHeight w:val="96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Подпрограмма "Повышение эффективности использования муниципального имущества"</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i/>
                <w:iCs/>
                <w:sz w:val="18"/>
                <w:szCs w:val="18"/>
              </w:rPr>
            </w:pPr>
            <w:r w:rsidRPr="007B310D">
              <w:rPr>
                <w:rFonts w:ascii="Arial CYR" w:hAnsi="Arial CYR" w:cs="Arial CYR"/>
                <w:i/>
                <w:i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0610000000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1029,0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1029,0</w:t>
            </w:r>
          </w:p>
        </w:tc>
      </w:tr>
      <w:tr w:rsidR="007B310D" w:rsidRPr="007B310D" w:rsidTr="001F68E0">
        <w:trPr>
          <w:trHeight w:val="72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Мероприятия по повышению эффективности использования муниципального имущества</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i/>
                <w:iCs/>
                <w:sz w:val="18"/>
                <w:szCs w:val="18"/>
              </w:rPr>
            </w:pPr>
            <w:r w:rsidRPr="007B310D">
              <w:rPr>
                <w:rFonts w:ascii="Arial CYR" w:hAnsi="Arial CYR" w:cs="Arial CYR"/>
                <w:i/>
                <w:i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0610033800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1029,0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1029,0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0610033800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1000,0</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1029,0</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1029,0</w:t>
            </w:r>
          </w:p>
        </w:tc>
      </w:tr>
      <w:tr w:rsidR="007B310D" w:rsidRPr="007B310D" w:rsidTr="001F68E0">
        <w:trPr>
          <w:trHeight w:val="102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0610033800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1000,0</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1029,0</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1029,0</w:t>
            </w:r>
          </w:p>
        </w:tc>
      </w:tr>
      <w:tr w:rsidR="007B310D" w:rsidRPr="007B310D" w:rsidTr="001F68E0">
        <w:trPr>
          <w:trHeight w:val="195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"Содействие жителям многоквартирных жилых домов при проведении мероприятий по оформлению септиков для слива жидких бытовых отходов"</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1000000000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50,0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50,0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Мероприятия по оформлению септиков для слива жидких бытовых отходов</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1010000000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r>
      <w:tr w:rsidR="007B310D" w:rsidRPr="007B310D" w:rsidTr="001F68E0">
        <w:trPr>
          <w:trHeight w:val="138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Расходы на проведение мероприятий по формированию земельных участков и изготовлению кадастровых паспортов объекта капитального строительства-септика</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shd w:val="clear" w:color="000000" w:fill="00FFFF"/>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Жилищно-коммунальное хозяйство</w:t>
            </w:r>
          </w:p>
        </w:tc>
        <w:tc>
          <w:tcPr>
            <w:tcW w:w="709" w:type="dxa"/>
            <w:tcBorders>
              <w:top w:val="nil"/>
              <w:left w:val="nil"/>
              <w:bottom w:val="single" w:sz="4" w:space="0" w:color="auto"/>
              <w:right w:val="nil"/>
            </w:tcBorders>
            <w:shd w:val="clear" w:color="000000" w:fill="00FFFF"/>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200</w:t>
            </w:r>
          </w:p>
        </w:tc>
        <w:tc>
          <w:tcPr>
            <w:tcW w:w="850"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0500</w:t>
            </w:r>
          </w:p>
        </w:tc>
        <w:tc>
          <w:tcPr>
            <w:tcW w:w="1276" w:type="dxa"/>
            <w:tcBorders>
              <w:top w:val="nil"/>
              <w:left w:val="nil"/>
              <w:bottom w:val="single" w:sz="4" w:space="0" w:color="auto"/>
              <w:right w:val="nil"/>
            </w:tcBorders>
            <w:shd w:val="clear" w:color="000000" w:fill="00FFFF"/>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rPr>
                <w:rFonts w:ascii="Arial CYR" w:hAnsi="Arial CYR" w:cs="Arial CYR"/>
                <w:b/>
                <w:bCs/>
                <w:i/>
                <w:iCs/>
                <w:sz w:val="18"/>
                <w:szCs w:val="18"/>
              </w:rPr>
            </w:pPr>
            <w:r w:rsidRPr="007B310D">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62145,9</w:t>
            </w:r>
          </w:p>
        </w:tc>
        <w:tc>
          <w:tcPr>
            <w:tcW w:w="1134"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58204,2</w:t>
            </w:r>
          </w:p>
        </w:tc>
        <w:tc>
          <w:tcPr>
            <w:tcW w:w="1417"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i/>
                <w:iCs/>
                <w:sz w:val="18"/>
                <w:szCs w:val="18"/>
              </w:rPr>
            </w:pPr>
            <w:r w:rsidRPr="007B310D">
              <w:rPr>
                <w:rFonts w:ascii="Arial CYR" w:hAnsi="Arial CYR" w:cs="Arial CYR"/>
                <w:b/>
                <w:bCs/>
                <w:i/>
                <w:iCs/>
                <w:sz w:val="18"/>
                <w:szCs w:val="18"/>
              </w:rPr>
              <w:t>57704,2</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shd w:val="clear" w:color="000000" w:fill="FFFF00"/>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Жилищное хозяйство</w:t>
            </w:r>
          </w:p>
        </w:tc>
        <w:tc>
          <w:tcPr>
            <w:tcW w:w="709" w:type="dxa"/>
            <w:tcBorders>
              <w:top w:val="nil"/>
              <w:left w:val="nil"/>
              <w:bottom w:val="single" w:sz="4" w:space="0" w:color="auto"/>
              <w:right w:val="nil"/>
            </w:tcBorders>
            <w:shd w:val="clear" w:color="000000" w:fill="FFFF00"/>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shd w:val="clear" w:color="000000" w:fill="FFFF00"/>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0501</w:t>
            </w:r>
          </w:p>
        </w:tc>
        <w:tc>
          <w:tcPr>
            <w:tcW w:w="1276" w:type="dxa"/>
            <w:tcBorders>
              <w:top w:val="nil"/>
              <w:left w:val="nil"/>
              <w:bottom w:val="single" w:sz="4" w:space="0" w:color="auto"/>
              <w:right w:val="nil"/>
            </w:tcBorders>
            <w:shd w:val="clear" w:color="000000" w:fill="FFFF00"/>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21659,3</w:t>
            </w:r>
          </w:p>
        </w:tc>
        <w:tc>
          <w:tcPr>
            <w:tcW w:w="1134" w:type="dxa"/>
            <w:tcBorders>
              <w:top w:val="nil"/>
              <w:left w:val="nil"/>
              <w:bottom w:val="single" w:sz="4" w:space="0" w:color="auto"/>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19195,0</w:t>
            </w:r>
          </w:p>
        </w:tc>
        <w:tc>
          <w:tcPr>
            <w:tcW w:w="1417" w:type="dxa"/>
            <w:tcBorders>
              <w:top w:val="nil"/>
              <w:left w:val="nil"/>
              <w:bottom w:val="single" w:sz="4" w:space="0" w:color="auto"/>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19195,0</w:t>
            </w:r>
          </w:p>
        </w:tc>
      </w:tr>
      <w:tr w:rsidR="007B310D" w:rsidRPr="007B310D" w:rsidTr="001F68E0">
        <w:trPr>
          <w:trHeight w:val="1275"/>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"Создание условий для реализации гражданами в селе Байкит, жилищных прав"</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nil"/>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0000500000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3715,7</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1300,0</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1300,0</w:t>
            </w:r>
          </w:p>
        </w:tc>
      </w:tr>
      <w:tr w:rsidR="007B310D" w:rsidRPr="007B310D" w:rsidTr="001F68E0">
        <w:trPr>
          <w:trHeight w:val="468"/>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Подпрограмма "Обеспечение сохранности жилищного фонда"</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0510000000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2450,0</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1300,0</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1300,0</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Текущий ремонт муниципального жилищного фонда</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500</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1000</w:t>
            </w:r>
          </w:p>
        </w:tc>
      </w:tr>
      <w:tr w:rsidR="007B310D" w:rsidRPr="007B310D" w:rsidTr="001F68E0">
        <w:trPr>
          <w:trHeight w:val="174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Содержание муниципального жилищного фонда (оплата коммунальных услуг, перевозка вещей, коммунальное обслуживание)</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nil"/>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1950,00</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300,00</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1950,00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1950,0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300,0</w:t>
            </w:r>
          </w:p>
        </w:tc>
      </w:tr>
      <w:tr w:rsidR="007B310D" w:rsidRPr="007B310D" w:rsidTr="001F68E0">
        <w:trPr>
          <w:trHeight w:val="72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Подпрограмма "Обеспечение мероприятий по осуществлению гражданами жилищных прав"</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1265,7</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0,0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Софинансирование субсидии на обеспечение мероприятий по переселению граждан из аварийного жилищного фонда</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47,3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84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Капитальные вложения в объекты государственной (муниципальной) собственности</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400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47,3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103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410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47,3</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104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xml:space="preserve">Субсидия на обеспечение мероприятий по переселению граждан из аварийного жилищного фонда </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1218,4</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70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Капитальные вложения в объекты государственной (муниципальной) собственности</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400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1218,4</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100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410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1218,4</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184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Программа капитального ремонта объектов муниципального жилищного фонда села Байкит и общего имущества многоквартирных домов, расположенных на территории села Байкит</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0810000000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17943,6</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17895,0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17895,0</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Капитальный ремонт муниципального жилищного фонда</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16995,0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Взносы на капитальный ремонт</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948,6</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948,6</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0501</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948,6</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900,0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shd w:val="clear" w:color="000000" w:fill="FFFF00"/>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Коммунальное хозяйство</w:t>
            </w:r>
          </w:p>
        </w:tc>
        <w:tc>
          <w:tcPr>
            <w:tcW w:w="709" w:type="dxa"/>
            <w:tcBorders>
              <w:top w:val="single" w:sz="4" w:space="0" w:color="auto"/>
              <w:left w:val="nil"/>
              <w:bottom w:val="single" w:sz="4" w:space="0" w:color="auto"/>
              <w:right w:val="nil"/>
            </w:tcBorders>
            <w:shd w:val="clear" w:color="000000" w:fill="FFFF00"/>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200</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B310D" w:rsidRPr="007B310D" w:rsidRDefault="007B310D" w:rsidP="007B310D">
            <w:pPr>
              <w:spacing w:before="0"/>
              <w:jc w:val="center"/>
              <w:rPr>
                <w:rFonts w:ascii="Arial CYR" w:hAnsi="Arial CYR" w:cs="Arial CYR"/>
                <w:b/>
                <w:bCs/>
                <w:i/>
                <w:iCs/>
                <w:sz w:val="18"/>
                <w:szCs w:val="18"/>
              </w:rPr>
            </w:pPr>
            <w:r w:rsidRPr="007B310D">
              <w:rPr>
                <w:rFonts w:ascii="Arial CYR" w:hAnsi="Arial CYR" w:cs="Arial CYR"/>
                <w:b/>
                <w:bCs/>
                <w:i/>
                <w:iCs/>
                <w:sz w:val="18"/>
                <w:szCs w:val="18"/>
              </w:rPr>
              <w:t>0502</w:t>
            </w:r>
          </w:p>
        </w:tc>
        <w:tc>
          <w:tcPr>
            <w:tcW w:w="1276" w:type="dxa"/>
            <w:tcBorders>
              <w:top w:val="single" w:sz="4" w:space="0" w:color="auto"/>
              <w:left w:val="nil"/>
              <w:bottom w:val="single" w:sz="4" w:space="0" w:color="auto"/>
              <w:right w:val="nil"/>
            </w:tcBorders>
            <w:shd w:val="clear" w:color="000000" w:fill="FFFF00"/>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15382,5</w:t>
            </w:r>
          </w:p>
        </w:tc>
        <w:tc>
          <w:tcPr>
            <w:tcW w:w="1134" w:type="dxa"/>
            <w:tcBorders>
              <w:top w:val="nil"/>
              <w:left w:val="nil"/>
              <w:bottom w:val="single" w:sz="4" w:space="0" w:color="auto"/>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14105,1</w:t>
            </w:r>
          </w:p>
        </w:tc>
        <w:tc>
          <w:tcPr>
            <w:tcW w:w="1417" w:type="dxa"/>
            <w:tcBorders>
              <w:top w:val="nil"/>
              <w:left w:val="nil"/>
              <w:bottom w:val="single" w:sz="4" w:space="0" w:color="auto"/>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13605,1</w:t>
            </w:r>
          </w:p>
        </w:tc>
      </w:tr>
      <w:tr w:rsidR="007B310D" w:rsidRPr="007B310D" w:rsidTr="001F68E0">
        <w:trPr>
          <w:trHeight w:val="127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"Создание благоприятных условий для проживания граждан на территории села Байкит"</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0502</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0400000000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11111,1</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11111,1</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10611,1</w:t>
            </w:r>
          </w:p>
        </w:tc>
      </w:tr>
      <w:tr w:rsidR="007B310D" w:rsidRPr="007B310D" w:rsidTr="001F68E0">
        <w:trPr>
          <w:trHeight w:val="148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Подпрограмма "Создание условий для обеспечения жителей поселения ритуальными услугами и услугами бытового обслуживания"</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0502</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0420000000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11111,1</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11111,1</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10611,1</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Содержание бани</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0420035110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r>
      <w:tr w:rsidR="007B310D" w:rsidRPr="007B310D" w:rsidTr="001F68E0">
        <w:trPr>
          <w:trHeight w:val="264"/>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бюджетные ассигнования</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0420035110</w:t>
            </w:r>
          </w:p>
        </w:tc>
        <w:tc>
          <w:tcPr>
            <w:tcW w:w="567"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800</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r>
      <w:tr w:rsidR="007B310D" w:rsidRPr="007B310D" w:rsidTr="001F68E0">
        <w:trPr>
          <w:trHeight w:val="1392"/>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0420035110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9871,1</w:t>
            </w:r>
          </w:p>
        </w:tc>
      </w:tr>
      <w:tr w:rsidR="007B310D" w:rsidRPr="007B310D" w:rsidTr="001F68E0">
        <w:trPr>
          <w:trHeight w:val="390"/>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Погребение</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1240,0</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1240,0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740,0</w:t>
            </w:r>
          </w:p>
        </w:tc>
      </w:tr>
      <w:tr w:rsidR="007B310D" w:rsidRPr="007B310D" w:rsidTr="001F68E0">
        <w:trPr>
          <w:trHeight w:val="615"/>
        </w:trPr>
        <w:tc>
          <w:tcPr>
            <w:tcW w:w="3114" w:type="dxa"/>
            <w:tcBorders>
              <w:top w:val="single" w:sz="4" w:space="0" w:color="auto"/>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бюджетные ассигнования</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800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700</w:t>
            </w:r>
          </w:p>
        </w:tc>
      </w:tr>
      <w:tr w:rsidR="007B310D" w:rsidRPr="007B310D" w:rsidTr="001F68E0">
        <w:trPr>
          <w:trHeight w:val="1200"/>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810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700</w:t>
            </w:r>
          </w:p>
        </w:tc>
      </w:tr>
      <w:tr w:rsidR="007B310D" w:rsidRPr="007B310D" w:rsidTr="001F68E0">
        <w:trPr>
          <w:trHeight w:val="102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40,0</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40,0</w:t>
            </w:r>
          </w:p>
        </w:tc>
      </w:tr>
      <w:tr w:rsidR="007B310D" w:rsidRPr="007B310D" w:rsidTr="001F68E0">
        <w:trPr>
          <w:trHeight w:val="102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40,0</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40,0</w:t>
            </w:r>
          </w:p>
        </w:tc>
      </w:tr>
      <w:tr w:rsidR="007B310D" w:rsidRPr="007B310D" w:rsidTr="001F68E0">
        <w:trPr>
          <w:trHeight w:val="1050"/>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"Управление муниципальным имуществом"</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0600000000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4271,4</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2994</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2994</w:t>
            </w:r>
          </w:p>
        </w:tc>
      </w:tr>
      <w:tr w:rsidR="007B310D" w:rsidRPr="007B310D" w:rsidTr="001F68E0">
        <w:trPr>
          <w:trHeight w:val="1395"/>
        </w:trPr>
        <w:tc>
          <w:tcPr>
            <w:tcW w:w="3114" w:type="dxa"/>
            <w:tcBorders>
              <w:top w:val="single" w:sz="4" w:space="0" w:color="auto"/>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Подпрограмма Модернизация и приобретение объектов муниципальной собственности</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0620000000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1261,2</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0,0</w:t>
            </w:r>
          </w:p>
        </w:tc>
      </w:tr>
      <w:tr w:rsidR="007B310D" w:rsidRPr="007B310D" w:rsidTr="001F68E0">
        <w:trPr>
          <w:trHeight w:val="945"/>
        </w:trPr>
        <w:tc>
          <w:tcPr>
            <w:tcW w:w="3114" w:type="dxa"/>
            <w:tcBorders>
              <w:top w:val="single" w:sz="4" w:space="0" w:color="auto"/>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Приобретение и ремонт объектов муниципальной собственности</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1261,2</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w:t>
            </w:r>
          </w:p>
        </w:tc>
      </w:tr>
      <w:tr w:rsidR="007B310D" w:rsidRPr="007B310D" w:rsidTr="001F68E0">
        <w:trPr>
          <w:trHeight w:val="1020"/>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1261,2</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w:t>
            </w:r>
          </w:p>
        </w:tc>
      </w:tr>
      <w:tr w:rsidR="007B310D" w:rsidRPr="007B310D" w:rsidTr="001F68E0">
        <w:trPr>
          <w:trHeight w:val="705"/>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1261,2</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0</w:t>
            </w:r>
          </w:p>
        </w:tc>
      </w:tr>
      <w:tr w:rsidR="007B310D" w:rsidRPr="007B310D" w:rsidTr="001F68E0">
        <w:trPr>
          <w:trHeight w:val="1170"/>
        </w:trPr>
        <w:tc>
          <w:tcPr>
            <w:tcW w:w="3114" w:type="dxa"/>
            <w:tcBorders>
              <w:top w:val="single" w:sz="4" w:space="0" w:color="auto"/>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Подпрограмма "Повышение эффективности использования муниципального имущества"</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0610000000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3010,2</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2994,0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2994,0</w:t>
            </w:r>
          </w:p>
        </w:tc>
      </w:tr>
      <w:tr w:rsidR="007B310D" w:rsidRPr="007B310D" w:rsidTr="001F68E0">
        <w:trPr>
          <w:trHeight w:val="705"/>
        </w:trPr>
        <w:tc>
          <w:tcPr>
            <w:tcW w:w="3114" w:type="dxa"/>
            <w:tcBorders>
              <w:top w:val="single" w:sz="4" w:space="0" w:color="auto"/>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Оплата коммунальных услуг объектов муниципальной собственности</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3010,2</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2994,0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2994,0</w:t>
            </w:r>
          </w:p>
        </w:tc>
      </w:tr>
      <w:tr w:rsidR="007B310D" w:rsidRPr="007B310D" w:rsidTr="001F68E0">
        <w:trPr>
          <w:trHeight w:val="705"/>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200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3010,2</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2994,0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2994,0</w:t>
            </w:r>
          </w:p>
        </w:tc>
      </w:tr>
      <w:tr w:rsidR="007B310D" w:rsidRPr="007B310D" w:rsidTr="001F68E0">
        <w:trPr>
          <w:trHeight w:val="705"/>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0502</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240</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3010,2</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2994,0</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2994,0</w:t>
            </w:r>
          </w:p>
        </w:tc>
      </w:tr>
      <w:tr w:rsidR="007B310D" w:rsidRPr="007B310D" w:rsidTr="001F68E0">
        <w:trPr>
          <w:trHeight w:val="264"/>
        </w:trPr>
        <w:tc>
          <w:tcPr>
            <w:tcW w:w="3114" w:type="dxa"/>
            <w:tcBorders>
              <w:top w:val="nil"/>
              <w:left w:val="single" w:sz="4" w:space="0" w:color="auto"/>
              <w:bottom w:val="nil"/>
              <w:right w:val="single" w:sz="4" w:space="0" w:color="auto"/>
            </w:tcBorders>
            <w:shd w:val="clear" w:color="000000" w:fill="FFFF00"/>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Благоустройство</w:t>
            </w:r>
          </w:p>
        </w:tc>
        <w:tc>
          <w:tcPr>
            <w:tcW w:w="709" w:type="dxa"/>
            <w:tcBorders>
              <w:top w:val="nil"/>
              <w:left w:val="nil"/>
              <w:bottom w:val="nil"/>
              <w:right w:val="nil"/>
            </w:tcBorders>
            <w:shd w:val="clear" w:color="000000" w:fill="FFFF00"/>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nil"/>
              <w:left w:val="single" w:sz="4" w:space="0" w:color="auto"/>
              <w:bottom w:val="nil"/>
              <w:right w:val="single" w:sz="4" w:space="0" w:color="auto"/>
            </w:tcBorders>
            <w:shd w:val="clear" w:color="000000" w:fill="FFFF00"/>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0503</w:t>
            </w:r>
          </w:p>
        </w:tc>
        <w:tc>
          <w:tcPr>
            <w:tcW w:w="1276" w:type="dxa"/>
            <w:tcBorders>
              <w:top w:val="nil"/>
              <w:left w:val="nil"/>
              <w:bottom w:val="nil"/>
              <w:right w:val="nil"/>
            </w:tcBorders>
            <w:shd w:val="clear" w:color="000000" w:fill="FFFF00"/>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single" w:sz="4" w:space="0" w:color="auto"/>
              <w:left w:val="nil"/>
              <w:bottom w:val="nil"/>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25104,1</w:t>
            </w:r>
          </w:p>
        </w:tc>
        <w:tc>
          <w:tcPr>
            <w:tcW w:w="1134" w:type="dxa"/>
            <w:tcBorders>
              <w:top w:val="single" w:sz="4" w:space="0" w:color="auto"/>
              <w:left w:val="nil"/>
              <w:bottom w:val="nil"/>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24904,1</w:t>
            </w:r>
          </w:p>
        </w:tc>
        <w:tc>
          <w:tcPr>
            <w:tcW w:w="1417" w:type="dxa"/>
            <w:tcBorders>
              <w:top w:val="single" w:sz="4" w:space="0" w:color="auto"/>
              <w:left w:val="nil"/>
              <w:bottom w:val="nil"/>
              <w:right w:val="single" w:sz="4" w:space="0" w:color="auto"/>
            </w:tcBorders>
            <w:shd w:val="clear" w:color="000000" w:fill="FFFF00"/>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24904,1</w:t>
            </w:r>
          </w:p>
        </w:tc>
      </w:tr>
      <w:tr w:rsidR="007B310D" w:rsidRPr="007B310D" w:rsidTr="001F68E0">
        <w:trPr>
          <w:trHeight w:val="1260"/>
        </w:trPr>
        <w:tc>
          <w:tcPr>
            <w:tcW w:w="3114" w:type="dxa"/>
            <w:tcBorders>
              <w:top w:val="single" w:sz="4" w:space="0" w:color="auto"/>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Муниципальная программа "Создание благоприятных условий для проживания граждан на территории села Байкит"</w:t>
            </w:r>
          </w:p>
        </w:tc>
        <w:tc>
          <w:tcPr>
            <w:tcW w:w="709" w:type="dxa"/>
            <w:tcBorders>
              <w:top w:val="single" w:sz="4" w:space="0" w:color="auto"/>
              <w:left w:val="nil"/>
              <w:bottom w:val="nil"/>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0503</w:t>
            </w:r>
          </w:p>
        </w:tc>
        <w:tc>
          <w:tcPr>
            <w:tcW w:w="1276" w:type="dxa"/>
            <w:tcBorders>
              <w:top w:val="single" w:sz="4" w:space="0" w:color="auto"/>
              <w:left w:val="nil"/>
              <w:bottom w:val="nil"/>
              <w:right w:val="nil"/>
            </w:tcBorders>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0400000000</w:t>
            </w:r>
          </w:p>
        </w:tc>
        <w:tc>
          <w:tcPr>
            <w:tcW w:w="567" w:type="dxa"/>
            <w:tcBorders>
              <w:top w:val="single" w:sz="4" w:space="0" w:color="auto"/>
              <w:left w:val="single" w:sz="4" w:space="0" w:color="auto"/>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25104,1</w:t>
            </w:r>
          </w:p>
        </w:tc>
        <w:tc>
          <w:tcPr>
            <w:tcW w:w="1134"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24904,1</w:t>
            </w:r>
          </w:p>
        </w:tc>
        <w:tc>
          <w:tcPr>
            <w:tcW w:w="1417" w:type="dxa"/>
            <w:tcBorders>
              <w:top w:val="single" w:sz="4" w:space="0" w:color="auto"/>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24904,1</w:t>
            </w:r>
          </w:p>
        </w:tc>
      </w:tr>
      <w:tr w:rsidR="007B310D" w:rsidRPr="007B310D" w:rsidTr="001F68E0">
        <w:trPr>
          <w:trHeight w:val="468"/>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Подпрограмма "Благоустройство территории села Байкит"</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0410000000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17773,4</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17573,4</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17573,4</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Прочие мероприятия по благоустройству сельского поселения</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0410006667</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16842,2</w:t>
            </w:r>
          </w:p>
        </w:tc>
        <w:tc>
          <w:tcPr>
            <w:tcW w:w="1134"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16642,2</w:t>
            </w:r>
          </w:p>
        </w:tc>
        <w:tc>
          <w:tcPr>
            <w:tcW w:w="1417" w:type="dxa"/>
            <w:tcBorders>
              <w:top w:val="nil"/>
              <w:left w:val="nil"/>
              <w:bottom w:val="nil"/>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16642,2</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0410006667</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200</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15642,2</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15442,2</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15442,2</w:t>
            </w:r>
          </w:p>
        </w:tc>
      </w:tr>
      <w:tr w:rsidR="007B310D" w:rsidRPr="007B310D" w:rsidTr="001F68E0">
        <w:trPr>
          <w:trHeight w:val="924"/>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0410006667</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15642,2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15442,2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15442,2</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0410006667</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xml:space="preserve">Бюджетные инвестиции </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0410006667</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410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1200</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Мероприятия в области обращения с твердыми коммунальными отходами</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0410010590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0410010590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r>
      <w:tr w:rsidR="007B310D" w:rsidRPr="007B310D" w:rsidTr="001F68E0">
        <w:trPr>
          <w:trHeight w:val="924"/>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nil"/>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0410010590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931,2</w:t>
            </w:r>
          </w:p>
        </w:tc>
      </w:tr>
      <w:tr w:rsidR="007B310D" w:rsidRPr="007B310D" w:rsidTr="001F68E0">
        <w:trPr>
          <w:trHeight w:val="123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Подпрограмма "Организация уличного освещения территории села "Байкит"</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0430000000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7330,7</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7330,7</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7330,7</w:t>
            </w:r>
          </w:p>
        </w:tc>
      </w:tr>
      <w:tr w:rsidR="007B310D" w:rsidRPr="007B310D" w:rsidTr="001F68E0">
        <w:trPr>
          <w:trHeight w:val="51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Уличное освещение</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0430006666</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r>
      <w:tr w:rsidR="007B310D" w:rsidRPr="007B310D" w:rsidTr="001F68E0">
        <w:trPr>
          <w:trHeight w:val="141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0430006666</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r>
      <w:tr w:rsidR="007B310D" w:rsidRPr="007B310D" w:rsidTr="001F68E0">
        <w:trPr>
          <w:trHeight w:val="117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200</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0503</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0430006666</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240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7330,7</w:t>
            </w:r>
          </w:p>
        </w:tc>
      </w:tr>
      <w:tr w:rsidR="007B310D" w:rsidRPr="007B310D" w:rsidTr="001F68E0">
        <w:trPr>
          <w:trHeight w:val="1605"/>
        </w:trPr>
        <w:tc>
          <w:tcPr>
            <w:tcW w:w="3114" w:type="dxa"/>
            <w:tcBorders>
              <w:top w:val="nil"/>
              <w:left w:val="single" w:sz="4" w:space="0" w:color="auto"/>
              <w:bottom w:val="nil"/>
              <w:right w:val="single" w:sz="4" w:space="0" w:color="auto"/>
            </w:tcBorders>
            <w:shd w:val="clear" w:color="000000" w:fill="00FFFF"/>
            <w:vAlign w:val="bottom"/>
            <w:hideMark/>
          </w:tcPr>
          <w:p w:rsidR="007B310D" w:rsidRPr="007B310D" w:rsidRDefault="007B310D" w:rsidP="007B310D">
            <w:pPr>
              <w:spacing w:before="0"/>
              <w:rPr>
                <w:rFonts w:ascii="Arial CYR" w:hAnsi="Arial CYR" w:cs="Arial CYR"/>
                <w:b/>
                <w:bCs/>
                <w:sz w:val="22"/>
                <w:szCs w:val="22"/>
              </w:rPr>
            </w:pPr>
            <w:r w:rsidRPr="007B310D">
              <w:rPr>
                <w:rFonts w:ascii="Arial CYR" w:hAnsi="Arial CYR" w:cs="Arial CYR"/>
                <w:b/>
                <w:bCs/>
                <w:sz w:val="22"/>
                <w:szCs w:val="22"/>
              </w:rPr>
              <w:t>Муниципальное бюджетное учреждение с.Байкит "Молодежный культурный центр "Новое поколение"</w:t>
            </w:r>
          </w:p>
        </w:tc>
        <w:tc>
          <w:tcPr>
            <w:tcW w:w="709" w:type="dxa"/>
            <w:tcBorders>
              <w:top w:val="nil"/>
              <w:left w:val="nil"/>
              <w:bottom w:val="nil"/>
              <w:right w:val="nil"/>
            </w:tcBorders>
            <w:shd w:val="clear" w:color="000000" w:fill="00FFFF"/>
            <w:noWrap/>
            <w:vAlign w:val="bottom"/>
            <w:hideMark/>
          </w:tcPr>
          <w:p w:rsidR="007B310D" w:rsidRPr="007B310D" w:rsidRDefault="007B310D" w:rsidP="007B310D">
            <w:pPr>
              <w:spacing w:before="0"/>
              <w:jc w:val="center"/>
              <w:rPr>
                <w:rFonts w:ascii="Arial CYR" w:hAnsi="Arial CYR" w:cs="Arial CYR"/>
                <w:b/>
                <w:bCs/>
                <w:sz w:val="22"/>
                <w:szCs w:val="22"/>
              </w:rPr>
            </w:pPr>
            <w:r w:rsidRPr="007B310D">
              <w:rPr>
                <w:rFonts w:ascii="Arial CYR" w:hAnsi="Arial CYR" w:cs="Arial CYR"/>
                <w:b/>
                <w:bCs/>
                <w:sz w:val="22"/>
                <w:szCs w:val="22"/>
              </w:rPr>
              <w:t>202</w:t>
            </w:r>
          </w:p>
        </w:tc>
        <w:tc>
          <w:tcPr>
            <w:tcW w:w="850" w:type="dxa"/>
            <w:tcBorders>
              <w:top w:val="nil"/>
              <w:left w:val="single" w:sz="4" w:space="0" w:color="auto"/>
              <w:bottom w:val="nil"/>
              <w:right w:val="single" w:sz="4" w:space="0" w:color="auto"/>
            </w:tcBorders>
            <w:shd w:val="clear" w:color="000000" w:fill="00FFFF"/>
            <w:noWrap/>
            <w:vAlign w:val="bottom"/>
            <w:hideMark/>
          </w:tcPr>
          <w:p w:rsidR="007B310D" w:rsidRPr="007B310D" w:rsidRDefault="007B310D" w:rsidP="007B310D">
            <w:pPr>
              <w:spacing w:before="0"/>
              <w:jc w:val="center"/>
              <w:rPr>
                <w:rFonts w:ascii="Arial CYR" w:hAnsi="Arial CYR" w:cs="Arial CYR"/>
                <w:sz w:val="22"/>
                <w:szCs w:val="22"/>
              </w:rPr>
            </w:pPr>
            <w:r w:rsidRPr="007B310D">
              <w:rPr>
                <w:rFonts w:ascii="Arial CYR" w:hAnsi="Arial CYR" w:cs="Arial CYR"/>
                <w:sz w:val="22"/>
                <w:szCs w:val="22"/>
              </w:rPr>
              <w:t> </w:t>
            </w:r>
          </w:p>
        </w:tc>
        <w:tc>
          <w:tcPr>
            <w:tcW w:w="1276" w:type="dxa"/>
            <w:tcBorders>
              <w:top w:val="nil"/>
              <w:left w:val="nil"/>
              <w:bottom w:val="nil"/>
              <w:right w:val="nil"/>
            </w:tcBorders>
            <w:shd w:val="clear" w:color="000000" w:fill="00FFFF"/>
            <w:noWrap/>
            <w:vAlign w:val="bottom"/>
            <w:hideMark/>
          </w:tcPr>
          <w:p w:rsidR="007B310D" w:rsidRPr="007B310D" w:rsidRDefault="007B310D" w:rsidP="007B310D">
            <w:pPr>
              <w:spacing w:before="0"/>
              <w:rPr>
                <w:rFonts w:ascii="Arial CYR" w:hAnsi="Arial CYR" w:cs="Arial CYR"/>
                <w:sz w:val="22"/>
                <w:szCs w:val="22"/>
              </w:rPr>
            </w:pPr>
            <w:r w:rsidRPr="007B310D">
              <w:rPr>
                <w:rFonts w:ascii="Arial CYR" w:hAnsi="Arial CYR" w:cs="Arial CYR"/>
                <w:sz w:val="22"/>
                <w:szCs w:val="22"/>
              </w:rPr>
              <w:t> </w:t>
            </w:r>
          </w:p>
        </w:tc>
        <w:tc>
          <w:tcPr>
            <w:tcW w:w="567" w:type="dxa"/>
            <w:tcBorders>
              <w:top w:val="nil"/>
              <w:left w:val="single" w:sz="4" w:space="0" w:color="auto"/>
              <w:bottom w:val="nil"/>
              <w:right w:val="single" w:sz="4" w:space="0" w:color="auto"/>
            </w:tcBorders>
            <w:shd w:val="clear" w:color="000000" w:fill="00FFFF"/>
            <w:noWrap/>
            <w:vAlign w:val="bottom"/>
            <w:hideMark/>
          </w:tcPr>
          <w:p w:rsidR="007B310D" w:rsidRPr="007B310D" w:rsidRDefault="007B310D" w:rsidP="007B310D">
            <w:pPr>
              <w:spacing w:before="0"/>
              <w:rPr>
                <w:rFonts w:ascii="Arial CYR" w:hAnsi="Arial CYR" w:cs="Arial CYR"/>
                <w:sz w:val="22"/>
                <w:szCs w:val="22"/>
              </w:rPr>
            </w:pPr>
            <w:r w:rsidRPr="007B310D">
              <w:rPr>
                <w:rFonts w:ascii="Arial CYR" w:hAnsi="Arial CYR" w:cs="Arial CYR"/>
                <w:sz w:val="22"/>
                <w:szCs w:val="22"/>
              </w:rPr>
              <w:t> </w:t>
            </w:r>
          </w:p>
        </w:tc>
        <w:tc>
          <w:tcPr>
            <w:tcW w:w="1276" w:type="dxa"/>
            <w:tcBorders>
              <w:top w:val="nil"/>
              <w:left w:val="nil"/>
              <w:bottom w:val="nil"/>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22"/>
                <w:szCs w:val="22"/>
              </w:rPr>
            </w:pPr>
            <w:r w:rsidRPr="007B310D">
              <w:rPr>
                <w:rFonts w:ascii="Arial CYR" w:hAnsi="Arial CYR" w:cs="Arial CYR"/>
                <w:b/>
                <w:bCs/>
                <w:sz w:val="22"/>
                <w:szCs w:val="22"/>
              </w:rPr>
              <w:t>7401,9</w:t>
            </w:r>
          </w:p>
        </w:tc>
        <w:tc>
          <w:tcPr>
            <w:tcW w:w="1134" w:type="dxa"/>
            <w:tcBorders>
              <w:top w:val="single" w:sz="4" w:space="0" w:color="auto"/>
              <w:left w:val="nil"/>
              <w:bottom w:val="nil"/>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22"/>
                <w:szCs w:val="22"/>
              </w:rPr>
            </w:pPr>
            <w:r w:rsidRPr="007B310D">
              <w:rPr>
                <w:rFonts w:ascii="Arial CYR" w:hAnsi="Arial CYR" w:cs="Arial CYR"/>
                <w:b/>
                <w:bCs/>
                <w:sz w:val="22"/>
                <w:szCs w:val="22"/>
              </w:rPr>
              <w:t>7401,9</w:t>
            </w:r>
          </w:p>
        </w:tc>
        <w:tc>
          <w:tcPr>
            <w:tcW w:w="1417" w:type="dxa"/>
            <w:tcBorders>
              <w:top w:val="single" w:sz="4" w:space="0" w:color="auto"/>
              <w:left w:val="nil"/>
              <w:bottom w:val="nil"/>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22"/>
                <w:szCs w:val="22"/>
              </w:rPr>
            </w:pPr>
            <w:r w:rsidRPr="007B310D">
              <w:rPr>
                <w:rFonts w:ascii="Arial CYR" w:hAnsi="Arial CYR" w:cs="Arial CYR"/>
                <w:b/>
                <w:bCs/>
                <w:sz w:val="22"/>
                <w:szCs w:val="22"/>
              </w:rPr>
              <w:t>7401,9</w:t>
            </w:r>
          </w:p>
        </w:tc>
      </w:tr>
      <w:tr w:rsidR="007B310D" w:rsidRPr="007B310D" w:rsidTr="001F68E0">
        <w:trPr>
          <w:trHeight w:val="264"/>
        </w:trPr>
        <w:tc>
          <w:tcPr>
            <w:tcW w:w="3114" w:type="dxa"/>
            <w:tcBorders>
              <w:top w:val="single" w:sz="4" w:space="0" w:color="auto"/>
              <w:left w:val="single" w:sz="4" w:space="0" w:color="auto"/>
              <w:bottom w:val="nil"/>
              <w:right w:val="single" w:sz="4" w:space="0" w:color="auto"/>
            </w:tcBorders>
            <w:shd w:val="clear" w:color="000000" w:fill="CCFFFF"/>
            <w:vAlign w:val="bottom"/>
            <w:hideMark/>
          </w:tcPr>
          <w:p w:rsidR="007B310D" w:rsidRPr="007B310D" w:rsidRDefault="007B310D" w:rsidP="007B310D">
            <w:pPr>
              <w:spacing w:before="0"/>
              <w:rPr>
                <w:rFonts w:ascii="Arial CYR" w:hAnsi="Arial CYR" w:cs="Arial CYR"/>
                <w:b/>
                <w:bCs/>
                <w:i/>
                <w:iCs/>
                <w:sz w:val="20"/>
              </w:rPr>
            </w:pPr>
            <w:r w:rsidRPr="007B310D">
              <w:rPr>
                <w:rFonts w:ascii="Arial CYR" w:hAnsi="Arial CYR" w:cs="Arial CYR"/>
                <w:b/>
                <w:bCs/>
                <w:i/>
                <w:iCs/>
                <w:sz w:val="20"/>
              </w:rPr>
              <w:t>Образование</w:t>
            </w:r>
          </w:p>
        </w:tc>
        <w:tc>
          <w:tcPr>
            <w:tcW w:w="709" w:type="dxa"/>
            <w:tcBorders>
              <w:top w:val="single" w:sz="4" w:space="0" w:color="auto"/>
              <w:left w:val="nil"/>
              <w:bottom w:val="nil"/>
              <w:right w:val="nil"/>
            </w:tcBorders>
            <w:shd w:val="clear" w:color="000000" w:fill="CCFFFF"/>
            <w:noWrap/>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202</w:t>
            </w:r>
          </w:p>
        </w:tc>
        <w:tc>
          <w:tcPr>
            <w:tcW w:w="850" w:type="dxa"/>
            <w:tcBorders>
              <w:top w:val="single" w:sz="4" w:space="0" w:color="auto"/>
              <w:left w:val="single" w:sz="4" w:space="0" w:color="auto"/>
              <w:bottom w:val="nil"/>
              <w:right w:val="single" w:sz="4" w:space="0" w:color="auto"/>
            </w:tcBorders>
            <w:shd w:val="clear" w:color="000000" w:fill="CCFFFF"/>
            <w:noWrap/>
            <w:vAlign w:val="bottom"/>
            <w:hideMark/>
          </w:tcPr>
          <w:p w:rsidR="007B310D" w:rsidRPr="007B310D" w:rsidRDefault="007B310D" w:rsidP="007B310D">
            <w:pPr>
              <w:spacing w:before="0"/>
              <w:jc w:val="center"/>
              <w:rPr>
                <w:rFonts w:ascii="Arial CYR" w:hAnsi="Arial CYR" w:cs="Arial CYR"/>
                <w:b/>
                <w:bCs/>
                <w:sz w:val="20"/>
              </w:rPr>
            </w:pPr>
            <w:r w:rsidRPr="007B310D">
              <w:rPr>
                <w:rFonts w:ascii="Arial CYR" w:hAnsi="Arial CYR" w:cs="Arial CYR"/>
                <w:b/>
                <w:bCs/>
                <w:sz w:val="20"/>
              </w:rPr>
              <w:t>0700</w:t>
            </w:r>
          </w:p>
        </w:tc>
        <w:tc>
          <w:tcPr>
            <w:tcW w:w="1276" w:type="dxa"/>
            <w:tcBorders>
              <w:top w:val="single" w:sz="4" w:space="0" w:color="auto"/>
              <w:left w:val="nil"/>
              <w:bottom w:val="nil"/>
              <w:right w:val="nil"/>
            </w:tcBorders>
            <w:shd w:val="clear" w:color="000000" w:fill="CCFFFF"/>
            <w:noWrap/>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 </w:t>
            </w:r>
          </w:p>
        </w:tc>
        <w:tc>
          <w:tcPr>
            <w:tcW w:w="567" w:type="dxa"/>
            <w:tcBorders>
              <w:top w:val="single" w:sz="4" w:space="0" w:color="auto"/>
              <w:left w:val="single" w:sz="4" w:space="0" w:color="auto"/>
              <w:bottom w:val="nil"/>
              <w:right w:val="single" w:sz="4" w:space="0" w:color="auto"/>
            </w:tcBorders>
            <w:shd w:val="clear" w:color="000000" w:fill="CCFFFF"/>
            <w:noWrap/>
            <w:vAlign w:val="bottom"/>
            <w:hideMark/>
          </w:tcPr>
          <w:p w:rsidR="007B310D" w:rsidRPr="007B310D" w:rsidRDefault="007B310D" w:rsidP="007B310D">
            <w:pPr>
              <w:spacing w:before="0"/>
              <w:rPr>
                <w:rFonts w:ascii="Arial CYR" w:hAnsi="Arial CYR" w:cs="Arial CYR"/>
                <w:b/>
                <w:bCs/>
                <w:sz w:val="20"/>
              </w:rPr>
            </w:pPr>
            <w:r w:rsidRPr="007B310D">
              <w:rPr>
                <w:rFonts w:ascii="Arial CYR" w:hAnsi="Arial CYR" w:cs="Arial CYR"/>
                <w:b/>
                <w:bCs/>
                <w:sz w:val="20"/>
              </w:rPr>
              <w:t> </w:t>
            </w:r>
          </w:p>
        </w:tc>
        <w:tc>
          <w:tcPr>
            <w:tcW w:w="1276" w:type="dxa"/>
            <w:tcBorders>
              <w:top w:val="single" w:sz="4" w:space="0" w:color="auto"/>
              <w:left w:val="nil"/>
              <w:bottom w:val="nil"/>
              <w:right w:val="single" w:sz="4" w:space="0" w:color="auto"/>
            </w:tcBorders>
            <w:shd w:val="clear" w:color="000000" w:fill="CCFFFF"/>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7401,9</w:t>
            </w:r>
          </w:p>
        </w:tc>
        <w:tc>
          <w:tcPr>
            <w:tcW w:w="1134" w:type="dxa"/>
            <w:tcBorders>
              <w:top w:val="single" w:sz="4" w:space="0" w:color="auto"/>
              <w:left w:val="nil"/>
              <w:bottom w:val="nil"/>
              <w:right w:val="single" w:sz="4" w:space="0" w:color="auto"/>
            </w:tcBorders>
            <w:shd w:val="clear" w:color="000000" w:fill="CCFFFF"/>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7401,9</w:t>
            </w:r>
          </w:p>
        </w:tc>
        <w:tc>
          <w:tcPr>
            <w:tcW w:w="1417" w:type="dxa"/>
            <w:tcBorders>
              <w:top w:val="single" w:sz="4" w:space="0" w:color="auto"/>
              <w:left w:val="nil"/>
              <w:bottom w:val="nil"/>
              <w:right w:val="single" w:sz="4" w:space="0" w:color="auto"/>
            </w:tcBorders>
            <w:shd w:val="clear" w:color="000000" w:fill="CCFFFF"/>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7401,9</w:t>
            </w:r>
          </w:p>
        </w:tc>
      </w:tr>
      <w:tr w:rsidR="007B310D" w:rsidRPr="007B310D" w:rsidTr="001F68E0">
        <w:trPr>
          <w:trHeight w:val="264"/>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xml:space="preserve">Молодежная политика </w:t>
            </w:r>
          </w:p>
        </w:tc>
        <w:tc>
          <w:tcPr>
            <w:tcW w:w="709"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202</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0707</w:t>
            </w:r>
          </w:p>
        </w:tc>
        <w:tc>
          <w:tcPr>
            <w:tcW w:w="1276" w:type="dxa"/>
            <w:tcBorders>
              <w:top w:val="single" w:sz="4" w:space="0" w:color="auto"/>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c>
          <w:tcPr>
            <w:tcW w:w="1134"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c>
          <w:tcPr>
            <w:tcW w:w="1417" w:type="dxa"/>
            <w:tcBorders>
              <w:top w:val="single" w:sz="4" w:space="0" w:color="auto"/>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r>
      <w:tr w:rsidR="007B310D" w:rsidRPr="007B310D" w:rsidTr="001F68E0">
        <w:trPr>
          <w:trHeight w:val="696"/>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Муниципальная программа "Организация работы с детьми и молодежью"</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202</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0707</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0300000000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Подпрограмма "Содержание МБУ с.Байкит "МКЦ "Новое поколение"</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202</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0707</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0310000000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7401,9</w:t>
            </w:r>
          </w:p>
        </w:tc>
      </w:tr>
      <w:tr w:rsidR="007B310D" w:rsidRPr="007B310D" w:rsidTr="001F68E0">
        <w:trPr>
          <w:trHeight w:val="468"/>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Обеспечение деятельности МБУ с.Байкит "МКЦ "Новое поколение"</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202</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0707</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r>
      <w:tr w:rsidR="007B310D" w:rsidRPr="007B310D" w:rsidTr="001F68E0">
        <w:trPr>
          <w:trHeight w:val="135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202</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0707</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600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r>
      <w:tr w:rsidR="007B310D" w:rsidRPr="007B310D" w:rsidTr="001F68E0">
        <w:trPr>
          <w:trHeight w:val="52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Субсидии бюджетным учреждениям</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202</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0707</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610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7401,9</w:t>
            </w:r>
          </w:p>
        </w:tc>
      </w:tr>
      <w:tr w:rsidR="007B310D" w:rsidRPr="007B310D" w:rsidTr="001F68E0">
        <w:trPr>
          <w:cantSplit/>
          <w:trHeight w:val="1860"/>
        </w:trPr>
        <w:tc>
          <w:tcPr>
            <w:tcW w:w="3114" w:type="dxa"/>
            <w:tcBorders>
              <w:top w:val="nil"/>
              <w:left w:val="single" w:sz="4" w:space="0" w:color="auto"/>
              <w:bottom w:val="single" w:sz="4" w:space="0" w:color="auto"/>
              <w:right w:val="single" w:sz="4" w:space="0" w:color="auto"/>
            </w:tcBorders>
            <w:shd w:val="clear" w:color="000000" w:fill="00FFFF"/>
            <w:vAlign w:val="bottom"/>
            <w:hideMark/>
          </w:tcPr>
          <w:p w:rsidR="007B310D" w:rsidRPr="007B310D" w:rsidRDefault="007B310D" w:rsidP="007B310D">
            <w:pPr>
              <w:spacing w:before="0"/>
              <w:rPr>
                <w:rFonts w:ascii="Arial CYR" w:hAnsi="Arial CYR" w:cs="Arial CYR"/>
                <w:b/>
                <w:bCs/>
                <w:sz w:val="22"/>
                <w:szCs w:val="22"/>
              </w:rPr>
            </w:pPr>
            <w:r w:rsidRPr="007B310D">
              <w:rPr>
                <w:rFonts w:ascii="Arial CYR" w:hAnsi="Arial CYR" w:cs="Arial CYR"/>
                <w:b/>
                <w:bCs/>
                <w:sz w:val="22"/>
                <w:szCs w:val="22"/>
              </w:rPr>
              <w:t>Муниципальное автономное учреждение с.Байкит "Информационно- жилищное сотрудничество"</w:t>
            </w:r>
          </w:p>
        </w:tc>
        <w:tc>
          <w:tcPr>
            <w:tcW w:w="709" w:type="dxa"/>
            <w:tcBorders>
              <w:top w:val="nil"/>
              <w:left w:val="nil"/>
              <w:bottom w:val="single" w:sz="4" w:space="0" w:color="auto"/>
              <w:right w:val="nil"/>
            </w:tcBorders>
            <w:shd w:val="clear" w:color="000000" w:fill="00FFFF"/>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201</w:t>
            </w:r>
          </w:p>
        </w:tc>
        <w:tc>
          <w:tcPr>
            <w:tcW w:w="850"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nil"/>
            </w:tcBorders>
            <w:shd w:val="clear" w:color="000000" w:fill="00FFFF"/>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16618,2</w:t>
            </w:r>
          </w:p>
        </w:tc>
        <w:tc>
          <w:tcPr>
            <w:tcW w:w="1134" w:type="dxa"/>
            <w:tcBorders>
              <w:top w:val="nil"/>
              <w:left w:val="nil"/>
              <w:bottom w:val="single" w:sz="4" w:space="0" w:color="auto"/>
              <w:right w:val="single" w:sz="4" w:space="0" w:color="auto"/>
            </w:tcBorders>
            <w:shd w:val="clear" w:color="000000" w:fill="00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16618,2</w:t>
            </w:r>
          </w:p>
        </w:tc>
        <w:tc>
          <w:tcPr>
            <w:tcW w:w="1417" w:type="dxa"/>
            <w:tcBorders>
              <w:top w:val="nil"/>
              <w:left w:val="nil"/>
              <w:bottom w:val="single" w:sz="4" w:space="0" w:color="auto"/>
              <w:right w:val="single" w:sz="4" w:space="0" w:color="auto"/>
            </w:tcBorders>
            <w:shd w:val="clear" w:color="000000" w:fill="00FFFF"/>
            <w:noWrap/>
            <w:vAlign w:val="bottom"/>
          </w:tcPr>
          <w:p w:rsidR="007B310D" w:rsidRPr="007B310D" w:rsidRDefault="007B310D" w:rsidP="007B310D">
            <w:pPr>
              <w:spacing w:before="0"/>
              <w:ind w:right="1763"/>
              <w:jc w:val="right"/>
              <w:rPr>
                <w:rFonts w:ascii="Arial CYR" w:hAnsi="Arial CYR" w:cs="Arial CYR"/>
                <w:b/>
                <w:bCs/>
                <w:sz w:val="18"/>
                <w:szCs w:val="18"/>
              </w:rPr>
            </w:pPr>
            <w:r w:rsidRPr="007B310D">
              <w:rPr>
                <w:rFonts w:ascii="Arial CYR" w:hAnsi="Arial CYR" w:cs="Arial CYR"/>
                <w:b/>
                <w:bCs/>
                <w:sz w:val="18"/>
                <w:szCs w:val="18"/>
              </w:rPr>
              <w:t>16618,2</w:t>
            </w:r>
          </w:p>
        </w:tc>
      </w:tr>
      <w:tr w:rsidR="007B310D" w:rsidRPr="007B310D" w:rsidTr="001F68E0">
        <w:trPr>
          <w:trHeight w:val="525"/>
        </w:trPr>
        <w:tc>
          <w:tcPr>
            <w:tcW w:w="3114" w:type="dxa"/>
            <w:tcBorders>
              <w:top w:val="nil"/>
              <w:left w:val="single" w:sz="4" w:space="0" w:color="auto"/>
              <w:bottom w:val="single" w:sz="4" w:space="0" w:color="auto"/>
              <w:right w:val="single" w:sz="4" w:space="0" w:color="auto"/>
            </w:tcBorders>
            <w:shd w:val="clear" w:color="000000" w:fill="CCFFFF"/>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Средства массовой информации</w:t>
            </w:r>
          </w:p>
        </w:tc>
        <w:tc>
          <w:tcPr>
            <w:tcW w:w="709" w:type="dxa"/>
            <w:tcBorders>
              <w:top w:val="nil"/>
              <w:left w:val="nil"/>
              <w:bottom w:val="single" w:sz="4" w:space="0" w:color="auto"/>
              <w:right w:val="nil"/>
            </w:tcBorders>
            <w:shd w:val="clear" w:color="000000" w:fill="CCFFFF"/>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201</w:t>
            </w:r>
          </w:p>
        </w:tc>
        <w:tc>
          <w:tcPr>
            <w:tcW w:w="850" w:type="dxa"/>
            <w:tcBorders>
              <w:top w:val="nil"/>
              <w:left w:val="single" w:sz="4" w:space="0" w:color="auto"/>
              <w:bottom w:val="single" w:sz="4" w:space="0" w:color="auto"/>
              <w:right w:val="single" w:sz="4" w:space="0" w:color="auto"/>
            </w:tcBorders>
            <w:shd w:val="clear" w:color="000000" w:fill="CCFFFF"/>
            <w:noWrap/>
            <w:vAlign w:val="bottom"/>
            <w:hideMark/>
          </w:tcPr>
          <w:p w:rsidR="007B310D" w:rsidRPr="007B310D" w:rsidRDefault="007B310D" w:rsidP="007B310D">
            <w:pPr>
              <w:spacing w:before="0"/>
              <w:jc w:val="center"/>
              <w:rPr>
                <w:rFonts w:ascii="Arial CYR" w:hAnsi="Arial CYR" w:cs="Arial CYR"/>
                <w:b/>
                <w:bCs/>
                <w:sz w:val="18"/>
                <w:szCs w:val="18"/>
              </w:rPr>
            </w:pPr>
            <w:r w:rsidRPr="007B310D">
              <w:rPr>
                <w:rFonts w:ascii="Arial CYR" w:hAnsi="Arial CYR" w:cs="Arial CYR"/>
                <w:b/>
                <w:bCs/>
                <w:sz w:val="18"/>
                <w:szCs w:val="18"/>
              </w:rPr>
              <w:t>1200</w:t>
            </w:r>
          </w:p>
        </w:tc>
        <w:tc>
          <w:tcPr>
            <w:tcW w:w="1276" w:type="dxa"/>
            <w:tcBorders>
              <w:top w:val="nil"/>
              <w:left w:val="nil"/>
              <w:bottom w:val="single" w:sz="4" w:space="0" w:color="auto"/>
              <w:right w:val="nil"/>
            </w:tcBorders>
            <w:shd w:val="clear" w:color="000000" w:fill="CC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CCFFFF"/>
            <w:noWrap/>
            <w:vAlign w:val="bottom"/>
            <w:hideMark/>
          </w:tcPr>
          <w:p w:rsidR="007B310D" w:rsidRPr="007B310D" w:rsidRDefault="007B310D" w:rsidP="007B310D">
            <w:pPr>
              <w:spacing w:before="0"/>
              <w:rPr>
                <w:rFonts w:ascii="Arial CYR" w:hAnsi="Arial CYR" w:cs="Arial CYR"/>
                <w:b/>
                <w:bCs/>
                <w:sz w:val="18"/>
                <w:szCs w:val="18"/>
              </w:rPr>
            </w:pPr>
            <w:r w:rsidRPr="007B310D">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CC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16618,2</w:t>
            </w:r>
          </w:p>
        </w:tc>
        <w:tc>
          <w:tcPr>
            <w:tcW w:w="1134" w:type="dxa"/>
            <w:tcBorders>
              <w:top w:val="nil"/>
              <w:left w:val="nil"/>
              <w:bottom w:val="single" w:sz="4" w:space="0" w:color="auto"/>
              <w:right w:val="single" w:sz="4" w:space="0" w:color="auto"/>
            </w:tcBorders>
            <w:shd w:val="clear" w:color="000000" w:fill="CCFFFF"/>
            <w:noWrap/>
            <w:vAlign w:val="bottom"/>
            <w:hideMark/>
          </w:tcPr>
          <w:p w:rsidR="007B310D" w:rsidRPr="007B310D" w:rsidRDefault="007B310D" w:rsidP="007B310D">
            <w:pPr>
              <w:spacing w:before="0"/>
              <w:jc w:val="right"/>
              <w:rPr>
                <w:rFonts w:ascii="Arial CYR" w:hAnsi="Arial CYR" w:cs="Arial CYR"/>
                <w:b/>
                <w:bCs/>
                <w:sz w:val="18"/>
                <w:szCs w:val="18"/>
              </w:rPr>
            </w:pPr>
            <w:r w:rsidRPr="007B310D">
              <w:rPr>
                <w:rFonts w:ascii="Arial CYR" w:hAnsi="Arial CYR" w:cs="Arial CYR"/>
                <w:b/>
                <w:bCs/>
                <w:sz w:val="18"/>
                <w:szCs w:val="18"/>
              </w:rPr>
              <w:t>16618,2</w:t>
            </w:r>
          </w:p>
        </w:tc>
        <w:tc>
          <w:tcPr>
            <w:tcW w:w="1417" w:type="dxa"/>
            <w:tcBorders>
              <w:top w:val="nil"/>
              <w:left w:val="nil"/>
              <w:bottom w:val="single" w:sz="4" w:space="0" w:color="auto"/>
              <w:right w:val="single" w:sz="4" w:space="0" w:color="auto"/>
            </w:tcBorders>
            <w:shd w:val="clear" w:color="000000" w:fill="CCFFFF"/>
            <w:noWrap/>
            <w:vAlign w:val="bottom"/>
          </w:tcPr>
          <w:p w:rsidR="007B310D" w:rsidRPr="007B310D" w:rsidRDefault="007B310D" w:rsidP="007B310D">
            <w:pPr>
              <w:spacing w:before="0"/>
              <w:jc w:val="right"/>
              <w:rPr>
                <w:rFonts w:ascii="Arial CYR" w:hAnsi="Arial CYR" w:cs="Arial CYR"/>
                <w:b/>
                <w:bCs/>
                <w:sz w:val="18"/>
                <w:szCs w:val="18"/>
              </w:rPr>
            </w:pPr>
          </w:p>
        </w:tc>
      </w:tr>
      <w:tr w:rsidR="007B310D" w:rsidRPr="007B310D" w:rsidTr="001F68E0">
        <w:trPr>
          <w:trHeight w:val="84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Другие вопросы в области средств массовой информации</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201</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1204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r>
      <w:tr w:rsidR="007B310D" w:rsidRPr="007B310D" w:rsidTr="001F68E0">
        <w:trPr>
          <w:trHeight w:val="1005"/>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Муниципальная программа "Создание условий для реализации гражданами в селе Байкит, жилищных прав"</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201</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1204</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0500000000</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r>
      <w:tr w:rsidR="007B310D" w:rsidRPr="007B310D" w:rsidTr="001F68E0">
        <w:trPr>
          <w:trHeight w:val="840"/>
        </w:trPr>
        <w:tc>
          <w:tcPr>
            <w:tcW w:w="3114" w:type="dxa"/>
            <w:tcBorders>
              <w:top w:val="single" w:sz="4" w:space="0" w:color="auto"/>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Подпрограмма "Содержание МАУ с. Байкит "Информационно-жилищное сотрудничество"</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201</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1204</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0540000000</w:t>
            </w:r>
          </w:p>
        </w:tc>
        <w:tc>
          <w:tcPr>
            <w:tcW w:w="567"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r>
      <w:tr w:rsidR="007B310D" w:rsidRPr="007B310D" w:rsidTr="001F68E0">
        <w:trPr>
          <w:trHeight w:val="525"/>
        </w:trPr>
        <w:tc>
          <w:tcPr>
            <w:tcW w:w="3114" w:type="dxa"/>
            <w:tcBorders>
              <w:top w:val="single" w:sz="4" w:space="0" w:color="auto"/>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Обеспечение деятельности МАУ с. Байкит "ИЖС"</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201</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1204</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0540002991</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r>
      <w:tr w:rsidR="007B310D" w:rsidRPr="007B310D" w:rsidTr="001F68E0">
        <w:trPr>
          <w:trHeight w:val="1050"/>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201</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1204</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0540002991</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600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r>
      <w:tr w:rsidR="007B310D" w:rsidRPr="007B310D" w:rsidTr="001F68E0">
        <w:trPr>
          <w:trHeight w:val="525"/>
        </w:trPr>
        <w:tc>
          <w:tcPr>
            <w:tcW w:w="3114" w:type="dxa"/>
            <w:tcBorders>
              <w:top w:val="nil"/>
              <w:left w:val="single" w:sz="4" w:space="0" w:color="auto"/>
              <w:bottom w:val="nil"/>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Субсидии автономным учреждениям</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201</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1204</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0540002991</w:t>
            </w:r>
          </w:p>
        </w:tc>
        <w:tc>
          <w:tcPr>
            <w:tcW w:w="56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620</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16618,2</w:t>
            </w:r>
          </w:p>
        </w:tc>
      </w:tr>
      <w:tr w:rsidR="007B310D" w:rsidRPr="007B310D" w:rsidTr="001F68E0">
        <w:trPr>
          <w:trHeight w:val="495"/>
        </w:trPr>
        <w:tc>
          <w:tcPr>
            <w:tcW w:w="3114"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Условно утверждённые расходы</w:t>
            </w:r>
          </w:p>
        </w:tc>
        <w:tc>
          <w:tcPr>
            <w:tcW w:w="709" w:type="dxa"/>
            <w:tcBorders>
              <w:top w:val="nil"/>
              <w:left w:val="nil"/>
              <w:bottom w:val="single" w:sz="4" w:space="0" w:color="auto"/>
              <w:right w:val="nil"/>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w:t>
            </w:r>
          </w:p>
        </w:tc>
        <w:tc>
          <w:tcPr>
            <w:tcW w:w="850"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nil"/>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276"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rPr>
                <w:rFonts w:ascii="Arial CYR" w:hAnsi="Arial CYR" w:cs="Arial CYR"/>
                <w:sz w:val="18"/>
                <w:szCs w:val="18"/>
              </w:rPr>
            </w:pPr>
            <w:r w:rsidRPr="007B310D">
              <w:rPr>
                <w:rFonts w:ascii="Arial CYR" w:hAnsi="Arial CYR" w:cs="Arial CYR"/>
                <w:sz w:val="18"/>
                <w:szCs w:val="18"/>
              </w:rPr>
              <w:t> </w:t>
            </w:r>
          </w:p>
        </w:tc>
        <w:tc>
          <w:tcPr>
            <w:tcW w:w="1134"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3300</w:t>
            </w:r>
          </w:p>
        </w:tc>
        <w:tc>
          <w:tcPr>
            <w:tcW w:w="1417"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right"/>
              <w:rPr>
                <w:rFonts w:ascii="Arial CYR" w:hAnsi="Arial CYR" w:cs="Arial CYR"/>
                <w:sz w:val="18"/>
                <w:szCs w:val="18"/>
              </w:rPr>
            </w:pPr>
            <w:r w:rsidRPr="007B310D">
              <w:rPr>
                <w:rFonts w:ascii="Arial CYR" w:hAnsi="Arial CYR" w:cs="Arial CYR"/>
                <w:sz w:val="18"/>
                <w:szCs w:val="18"/>
              </w:rPr>
              <w:t>6800</w:t>
            </w:r>
          </w:p>
        </w:tc>
      </w:tr>
      <w:tr w:rsidR="007B310D" w:rsidRPr="007B310D" w:rsidTr="001F68E0">
        <w:trPr>
          <w:trHeight w:val="264"/>
        </w:trPr>
        <w:tc>
          <w:tcPr>
            <w:tcW w:w="3114" w:type="dxa"/>
            <w:tcBorders>
              <w:top w:val="nil"/>
              <w:left w:val="single" w:sz="4" w:space="0" w:color="auto"/>
              <w:bottom w:val="single" w:sz="4" w:space="0" w:color="auto"/>
              <w:right w:val="single" w:sz="4" w:space="0" w:color="auto"/>
            </w:tcBorders>
            <w:shd w:val="clear" w:color="000000" w:fill="00CCFF"/>
            <w:noWrap/>
            <w:vAlign w:val="bottom"/>
            <w:hideMark/>
          </w:tcPr>
          <w:p w:rsidR="007B310D" w:rsidRPr="007B310D" w:rsidRDefault="007B310D" w:rsidP="007B310D">
            <w:pPr>
              <w:spacing w:before="0"/>
              <w:rPr>
                <w:rFonts w:ascii="Arial CYR" w:hAnsi="Arial CYR" w:cs="Arial CYR"/>
                <w:b/>
                <w:bCs/>
                <w:i/>
                <w:iCs/>
                <w:sz w:val="20"/>
              </w:rPr>
            </w:pPr>
            <w:r w:rsidRPr="007B310D">
              <w:rPr>
                <w:rFonts w:ascii="Arial CYR" w:hAnsi="Arial CYR" w:cs="Arial CYR"/>
                <w:b/>
                <w:bCs/>
                <w:i/>
                <w:iCs/>
                <w:sz w:val="20"/>
              </w:rPr>
              <w:t>ВСЕГО:</w:t>
            </w:r>
          </w:p>
        </w:tc>
        <w:tc>
          <w:tcPr>
            <w:tcW w:w="709" w:type="dxa"/>
            <w:tcBorders>
              <w:top w:val="nil"/>
              <w:left w:val="nil"/>
              <w:bottom w:val="single" w:sz="4" w:space="0" w:color="auto"/>
              <w:right w:val="nil"/>
            </w:tcBorders>
            <w:shd w:val="clear" w:color="000000" w:fill="00CCFF"/>
            <w:noWrap/>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 </w:t>
            </w:r>
          </w:p>
        </w:tc>
        <w:tc>
          <w:tcPr>
            <w:tcW w:w="850" w:type="dxa"/>
            <w:tcBorders>
              <w:top w:val="nil"/>
              <w:left w:val="single" w:sz="4" w:space="0" w:color="auto"/>
              <w:bottom w:val="single" w:sz="4" w:space="0" w:color="auto"/>
              <w:right w:val="single" w:sz="4" w:space="0" w:color="auto"/>
            </w:tcBorders>
            <w:shd w:val="clear" w:color="000000" w:fill="00CCFF"/>
            <w:noWrap/>
            <w:vAlign w:val="bottom"/>
            <w:hideMark/>
          </w:tcPr>
          <w:p w:rsidR="007B310D" w:rsidRPr="007B310D" w:rsidRDefault="007B310D" w:rsidP="007B310D">
            <w:pPr>
              <w:spacing w:before="0"/>
              <w:jc w:val="center"/>
              <w:rPr>
                <w:rFonts w:ascii="Arial CYR" w:hAnsi="Arial CYR" w:cs="Arial CYR"/>
                <w:sz w:val="20"/>
              </w:rPr>
            </w:pPr>
            <w:r w:rsidRPr="007B310D">
              <w:rPr>
                <w:rFonts w:ascii="Arial CYR" w:hAnsi="Arial CYR" w:cs="Arial CYR"/>
                <w:sz w:val="20"/>
              </w:rPr>
              <w:t> </w:t>
            </w:r>
          </w:p>
        </w:tc>
        <w:tc>
          <w:tcPr>
            <w:tcW w:w="1276" w:type="dxa"/>
            <w:tcBorders>
              <w:top w:val="nil"/>
              <w:left w:val="nil"/>
              <w:bottom w:val="single" w:sz="4" w:space="0" w:color="auto"/>
              <w:right w:val="single" w:sz="4" w:space="0" w:color="auto"/>
            </w:tcBorders>
            <w:shd w:val="clear" w:color="000000" w:fill="00CCFF"/>
            <w:noWrap/>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 </w:t>
            </w:r>
          </w:p>
        </w:tc>
        <w:tc>
          <w:tcPr>
            <w:tcW w:w="567" w:type="dxa"/>
            <w:tcBorders>
              <w:top w:val="nil"/>
              <w:left w:val="nil"/>
              <w:bottom w:val="single" w:sz="4" w:space="0" w:color="auto"/>
              <w:right w:val="nil"/>
            </w:tcBorders>
            <w:shd w:val="clear" w:color="000000" w:fill="00CCFF"/>
            <w:noWrap/>
            <w:vAlign w:val="bottom"/>
            <w:hideMark/>
          </w:tcPr>
          <w:p w:rsidR="007B310D" w:rsidRPr="007B310D" w:rsidRDefault="007B310D" w:rsidP="007B310D">
            <w:pPr>
              <w:spacing w:before="0"/>
              <w:rPr>
                <w:rFonts w:ascii="Arial CYR" w:hAnsi="Arial CYR" w:cs="Arial CYR"/>
                <w:sz w:val="20"/>
              </w:rPr>
            </w:pPr>
            <w:r w:rsidRPr="007B310D">
              <w:rPr>
                <w:rFonts w:ascii="Arial CYR" w:hAnsi="Arial CYR" w:cs="Arial CYR"/>
                <w:sz w:val="20"/>
              </w:rPr>
              <w:t> </w:t>
            </w:r>
          </w:p>
        </w:tc>
        <w:tc>
          <w:tcPr>
            <w:tcW w:w="1276" w:type="dxa"/>
            <w:tcBorders>
              <w:top w:val="nil"/>
              <w:left w:val="single" w:sz="4" w:space="0" w:color="auto"/>
              <w:bottom w:val="single" w:sz="4" w:space="0" w:color="auto"/>
              <w:right w:val="single" w:sz="4" w:space="0" w:color="auto"/>
            </w:tcBorders>
            <w:shd w:val="clear" w:color="000000" w:fill="00CCFF"/>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154 355,5</w:t>
            </w:r>
          </w:p>
        </w:tc>
        <w:tc>
          <w:tcPr>
            <w:tcW w:w="1134" w:type="dxa"/>
            <w:tcBorders>
              <w:top w:val="nil"/>
              <w:left w:val="nil"/>
              <w:bottom w:val="single" w:sz="4" w:space="0" w:color="auto"/>
              <w:right w:val="single" w:sz="4" w:space="0" w:color="auto"/>
            </w:tcBorders>
            <w:shd w:val="clear" w:color="000000" w:fill="00CCFF"/>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153 326,3</w:t>
            </w:r>
          </w:p>
        </w:tc>
        <w:tc>
          <w:tcPr>
            <w:tcW w:w="1417" w:type="dxa"/>
            <w:tcBorders>
              <w:top w:val="nil"/>
              <w:left w:val="nil"/>
              <w:bottom w:val="single" w:sz="4" w:space="0" w:color="auto"/>
              <w:right w:val="single" w:sz="4" w:space="0" w:color="auto"/>
            </w:tcBorders>
            <w:shd w:val="clear" w:color="000000" w:fill="00CCFF"/>
            <w:noWrap/>
            <w:vAlign w:val="bottom"/>
            <w:hideMark/>
          </w:tcPr>
          <w:p w:rsidR="007B310D" w:rsidRPr="007B310D" w:rsidRDefault="007B310D" w:rsidP="007B310D">
            <w:pPr>
              <w:spacing w:before="0"/>
              <w:jc w:val="right"/>
              <w:rPr>
                <w:rFonts w:ascii="Arial CYR" w:hAnsi="Arial CYR" w:cs="Arial CYR"/>
                <w:b/>
                <w:bCs/>
                <w:sz w:val="20"/>
              </w:rPr>
            </w:pPr>
            <w:r w:rsidRPr="007B310D">
              <w:rPr>
                <w:rFonts w:ascii="Arial CYR" w:hAnsi="Arial CYR" w:cs="Arial CYR"/>
                <w:b/>
                <w:bCs/>
                <w:sz w:val="20"/>
              </w:rPr>
              <w:t>155 698,5</w:t>
            </w:r>
          </w:p>
        </w:tc>
      </w:tr>
    </w:tbl>
    <w:p w:rsidR="007B310D" w:rsidRPr="007B310D" w:rsidRDefault="007B310D" w:rsidP="007B310D">
      <w:pPr>
        <w:spacing w:before="0"/>
        <w:outlineLvl w:val="0"/>
        <w:rPr>
          <w:b/>
          <w:bCs/>
          <w:sz w:val="28"/>
          <w:szCs w:val="28"/>
        </w:rPr>
      </w:pPr>
    </w:p>
    <w:p w:rsidR="007B310D" w:rsidRPr="007B310D" w:rsidRDefault="007B310D" w:rsidP="007B310D">
      <w:pPr>
        <w:spacing w:before="0"/>
        <w:jc w:val="center"/>
        <w:outlineLvl w:val="0"/>
        <w:rPr>
          <w:b/>
          <w:bCs/>
          <w:sz w:val="28"/>
          <w:szCs w:val="28"/>
        </w:rPr>
      </w:pPr>
    </w:p>
    <w:p w:rsidR="007B310D" w:rsidRPr="007B310D" w:rsidRDefault="007B310D" w:rsidP="007B310D">
      <w:pPr>
        <w:spacing w:before="0"/>
        <w:jc w:val="center"/>
        <w:outlineLvl w:val="0"/>
        <w:rPr>
          <w:b/>
          <w:bCs/>
          <w:sz w:val="28"/>
          <w:szCs w:val="28"/>
        </w:rPr>
      </w:pPr>
    </w:p>
    <w:p w:rsidR="007B310D" w:rsidRPr="007B310D" w:rsidRDefault="007B310D" w:rsidP="007B310D">
      <w:pPr>
        <w:spacing w:before="0"/>
        <w:outlineLvl w:val="0"/>
        <w:rPr>
          <w:b/>
          <w:bCs/>
          <w:sz w:val="28"/>
          <w:szCs w:val="28"/>
        </w:rPr>
      </w:pPr>
    </w:p>
    <w:p w:rsidR="007B310D" w:rsidRDefault="007B310D" w:rsidP="007B310D">
      <w:pPr>
        <w:spacing w:before="0"/>
        <w:rPr>
          <w:b/>
          <w:bCs/>
          <w:sz w:val="28"/>
          <w:szCs w:val="28"/>
        </w:rPr>
      </w:pPr>
      <w:r w:rsidRPr="007B310D">
        <w:rPr>
          <w:b/>
          <w:bCs/>
          <w:sz w:val="28"/>
          <w:szCs w:val="28"/>
        </w:rPr>
        <w:t xml:space="preserve">                                                                                               </w:t>
      </w:r>
      <w:r>
        <w:rPr>
          <w:b/>
          <w:bCs/>
          <w:sz w:val="28"/>
          <w:szCs w:val="28"/>
        </w:rPr>
        <w:t xml:space="preserve">            </w:t>
      </w:r>
    </w:p>
    <w:p w:rsidR="007B310D" w:rsidRPr="007B310D" w:rsidRDefault="007B310D" w:rsidP="007B310D">
      <w:pPr>
        <w:spacing w:before="0"/>
        <w:rPr>
          <w:bCs/>
          <w:sz w:val="22"/>
          <w:szCs w:val="22"/>
        </w:rPr>
      </w:pPr>
      <w:r>
        <w:rPr>
          <w:b/>
          <w:bCs/>
          <w:sz w:val="28"/>
          <w:szCs w:val="28"/>
        </w:rPr>
        <w:t xml:space="preserve">                                                        </w:t>
      </w:r>
      <w:r w:rsidRPr="007B310D">
        <w:rPr>
          <w:sz w:val="22"/>
          <w:szCs w:val="22"/>
        </w:rPr>
        <w:t>Приложение № 4</w:t>
      </w:r>
    </w:p>
    <w:p w:rsidR="007B310D" w:rsidRPr="007B310D" w:rsidRDefault="007B310D" w:rsidP="007B310D">
      <w:pPr>
        <w:spacing w:before="0"/>
        <w:jc w:val="right"/>
        <w:rPr>
          <w:sz w:val="20"/>
        </w:rPr>
      </w:pPr>
      <w:r w:rsidRPr="007B310D">
        <w:rPr>
          <w:sz w:val="20"/>
        </w:rPr>
        <w:t xml:space="preserve">к решению Байкитского сельского </w:t>
      </w:r>
    </w:p>
    <w:p w:rsidR="007B310D" w:rsidRPr="007B310D" w:rsidRDefault="007B310D" w:rsidP="007B310D">
      <w:pPr>
        <w:spacing w:before="0"/>
        <w:jc w:val="right"/>
        <w:rPr>
          <w:sz w:val="20"/>
        </w:rPr>
      </w:pPr>
      <w:r w:rsidRPr="007B310D">
        <w:rPr>
          <w:sz w:val="20"/>
        </w:rPr>
        <w:t xml:space="preserve">Совета депутатов от  «____» ________2022г. </w:t>
      </w:r>
    </w:p>
    <w:p w:rsidR="007B310D" w:rsidRPr="007B310D" w:rsidRDefault="007B310D" w:rsidP="007B310D">
      <w:pPr>
        <w:spacing w:before="0"/>
        <w:jc w:val="right"/>
        <w:rPr>
          <w:sz w:val="20"/>
        </w:rPr>
      </w:pPr>
      <w:r w:rsidRPr="007B310D">
        <w:rPr>
          <w:sz w:val="20"/>
        </w:rPr>
        <w:t>№ ____ «О бюджете муниципального</w:t>
      </w:r>
    </w:p>
    <w:p w:rsidR="007B310D" w:rsidRPr="007B310D" w:rsidRDefault="007B310D" w:rsidP="007B310D">
      <w:pPr>
        <w:spacing w:before="0"/>
        <w:jc w:val="right"/>
        <w:rPr>
          <w:sz w:val="20"/>
        </w:rPr>
      </w:pPr>
      <w:r w:rsidRPr="007B310D">
        <w:rPr>
          <w:sz w:val="20"/>
        </w:rPr>
        <w:t>образования с. Байкит на 2023 год и</w:t>
      </w:r>
    </w:p>
    <w:p w:rsidR="007B310D" w:rsidRPr="007B310D" w:rsidRDefault="007B310D" w:rsidP="007B310D">
      <w:pPr>
        <w:spacing w:before="0"/>
        <w:jc w:val="right"/>
        <w:rPr>
          <w:sz w:val="20"/>
        </w:rPr>
      </w:pPr>
      <w:r w:rsidRPr="007B310D">
        <w:rPr>
          <w:sz w:val="20"/>
        </w:rPr>
        <w:t xml:space="preserve"> плановый период 2024-2025гг.»</w:t>
      </w:r>
    </w:p>
    <w:p w:rsidR="007B310D" w:rsidRPr="007B310D" w:rsidRDefault="007B310D" w:rsidP="007B310D">
      <w:pPr>
        <w:spacing w:before="0"/>
        <w:jc w:val="center"/>
        <w:rPr>
          <w:b/>
          <w:bCs/>
          <w:sz w:val="24"/>
          <w:szCs w:val="24"/>
        </w:rPr>
      </w:pPr>
    </w:p>
    <w:p w:rsidR="007B310D" w:rsidRPr="007B310D" w:rsidRDefault="007B310D" w:rsidP="007B310D">
      <w:pPr>
        <w:spacing w:before="0"/>
        <w:ind w:right="990"/>
        <w:jc w:val="center"/>
        <w:rPr>
          <w:b/>
          <w:bCs/>
          <w:sz w:val="24"/>
          <w:szCs w:val="24"/>
        </w:rPr>
      </w:pPr>
      <w:r w:rsidRPr="007B310D">
        <w:rPr>
          <w:b/>
          <w:bCs/>
          <w:sz w:val="24"/>
          <w:szCs w:val="24"/>
        </w:rPr>
        <w:t>Распределение бюджетных ассигнований по целевым статьям (муниципальным программам села Байкит и непрограммным направлениям деятельности), группам и подгруппам видов расходов, разделам, подразделам классификации расходов  бюджета  на 2023 год и плановый период 2024-2025гг.</w:t>
      </w:r>
    </w:p>
    <w:tbl>
      <w:tblPr>
        <w:tblW w:w="10349" w:type="dxa"/>
        <w:tblInd w:w="-34" w:type="dxa"/>
        <w:tblLayout w:type="fixed"/>
        <w:tblLook w:val="04A0"/>
      </w:tblPr>
      <w:tblGrid>
        <w:gridCol w:w="709"/>
        <w:gridCol w:w="3261"/>
        <w:gridCol w:w="1417"/>
        <w:gridCol w:w="709"/>
        <w:gridCol w:w="851"/>
        <w:gridCol w:w="1133"/>
        <w:gridCol w:w="1135"/>
        <w:gridCol w:w="1134"/>
      </w:tblGrid>
      <w:tr w:rsidR="007B310D" w:rsidRPr="007B310D" w:rsidTr="001F68E0">
        <w:trPr>
          <w:trHeight w:val="1560"/>
        </w:trPr>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B310D" w:rsidRPr="007B310D" w:rsidRDefault="007B310D" w:rsidP="007B310D">
            <w:pPr>
              <w:spacing w:before="0"/>
              <w:jc w:val="center"/>
              <w:rPr>
                <w:b/>
                <w:bCs/>
                <w:sz w:val="24"/>
                <w:szCs w:val="24"/>
              </w:rPr>
            </w:pPr>
            <w:r w:rsidRPr="007B310D">
              <w:rPr>
                <w:b/>
                <w:bCs/>
                <w:sz w:val="24"/>
                <w:szCs w:val="24"/>
              </w:rPr>
              <w:t>№ строки</w:t>
            </w:r>
          </w:p>
        </w:tc>
        <w:tc>
          <w:tcPr>
            <w:tcW w:w="3261" w:type="dxa"/>
            <w:tcBorders>
              <w:top w:val="single" w:sz="4" w:space="0" w:color="auto"/>
              <w:left w:val="nil"/>
              <w:bottom w:val="single" w:sz="4" w:space="0" w:color="auto"/>
              <w:right w:val="single" w:sz="4" w:space="0" w:color="auto"/>
            </w:tcBorders>
            <w:shd w:val="clear" w:color="000000" w:fill="FFCC99"/>
            <w:vAlign w:val="center"/>
            <w:hideMark/>
          </w:tcPr>
          <w:p w:rsidR="007B310D" w:rsidRPr="007B310D" w:rsidRDefault="007B310D" w:rsidP="007B310D">
            <w:pPr>
              <w:spacing w:before="0"/>
              <w:jc w:val="center"/>
              <w:rPr>
                <w:b/>
                <w:bCs/>
                <w:sz w:val="24"/>
                <w:szCs w:val="24"/>
              </w:rPr>
            </w:pPr>
            <w:r w:rsidRPr="007B310D">
              <w:rPr>
                <w:b/>
                <w:bCs/>
                <w:sz w:val="24"/>
                <w:szCs w:val="24"/>
              </w:rPr>
              <w:t>Наименование главных распорядителей и наименование показателей бюджетной классификации</w:t>
            </w:r>
          </w:p>
        </w:tc>
        <w:tc>
          <w:tcPr>
            <w:tcW w:w="1417" w:type="dxa"/>
            <w:tcBorders>
              <w:top w:val="single" w:sz="4" w:space="0" w:color="auto"/>
              <w:left w:val="nil"/>
              <w:bottom w:val="single" w:sz="4" w:space="0" w:color="auto"/>
              <w:right w:val="single" w:sz="4" w:space="0" w:color="auto"/>
            </w:tcBorders>
            <w:shd w:val="clear" w:color="000000" w:fill="FFCC99"/>
            <w:vAlign w:val="center"/>
            <w:hideMark/>
          </w:tcPr>
          <w:p w:rsidR="007B310D" w:rsidRPr="007B310D" w:rsidRDefault="007B310D" w:rsidP="007B310D">
            <w:pPr>
              <w:spacing w:before="0"/>
              <w:jc w:val="center"/>
              <w:rPr>
                <w:b/>
                <w:bCs/>
                <w:sz w:val="24"/>
                <w:szCs w:val="24"/>
              </w:rPr>
            </w:pPr>
            <w:r w:rsidRPr="007B310D">
              <w:rPr>
                <w:b/>
                <w:bCs/>
                <w:sz w:val="24"/>
                <w:szCs w:val="24"/>
              </w:rPr>
              <w:t>Целевая статья</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B310D" w:rsidRPr="007B310D" w:rsidRDefault="007B310D" w:rsidP="007B310D">
            <w:pPr>
              <w:spacing w:before="0"/>
              <w:jc w:val="center"/>
              <w:rPr>
                <w:b/>
                <w:bCs/>
                <w:sz w:val="24"/>
                <w:szCs w:val="24"/>
              </w:rPr>
            </w:pPr>
            <w:r w:rsidRPr="007B310D">
              <w:rPr>
                <w:b/>
                <w:bCs/>
                <w:sz w:val="24"/>
                <w:szCs w:val="24"/>
              </w:rPr>
              <w:t>Вид расходов</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7B310D" w:rsidRPr="007B310D" w:rsidRDefault="007B310D" w:rsidP="007B310D">
            <w:pPr>
              <w:spacing w:before="0"/>
              <w:jc w:val="center"/>
              <w:rPr>
                <w:b/>
                <w:bCs/>
                <w:sz w:val="24"/>
                <w:szCs w:val="24"/>
              </w:rPr>
            </w:pPr>
            <w:r w:rsidRPr="007B310D">
              <w:rPr>
                <w:b/>
                <w:bCs/>
                <w:sz w:val="24"/>
                <w:szCs w:val="24"/>
              </w:rPr>
              <w:t>Раздел подраздел</w:t>
            </w:r>
          </w:p>
        </w:tc>
        <w:tc>
          <w:tcPr>
            <w:tcW w:w="1133" w:type="dxa"/>
            <w:tcBorders>
              <w:top w:val="single" w:sz="4" w:space="0" w:color="auto"/>
              <w:left w:val="nil"/>
              <w:bottom w:val="single" w:sz="4" w:space="0" w:color="auto"/>
              <w:right w:val="single" w:sz="4" w:space="0" w:color="auto"/>
            </w:tcBorders>
            <w:shd w:val="clear" w:color="000000" w:fill="FFCC99"/>
            <w:vAlign w:val="center"/>
            <w:hideMark/>
          </w:tcPr>
          <w:p w:rsidR="007B310D" w:rsidRPr="007B310D" w:rsidRDefault="007B310D" w:rsidP="007B310D">
            <w:pPr>
              <w:spacing w:before="0"/>
              <w:jc w:val="center"/>
              <w:rPr>
                <w:b/>
                <w:bCs/>
                <w:sz w:val="24"/>
                <w:szCs w:val="24"/>
              </w:rPr>
            </w:pPr>
            <w:r w:rsidRPr="007B310D">
              <w:rPr>
                <w:b/>
                <w:bCs/>
                <w:sz w:val="24"/>
                <w:szCs w:val="24"/>
              </w:rPr>
              <w:t>Сумма на          2023 год</w:t>
            </w:r>
          </w:p>
        </w:tc>
        <w:tc>
          <w:tcPr>
            <w:tcW w:w="1135" w:type="dxa"/>
            <w:tcBorders>
              <w:top w:val="single" w:sz="4" w:space="0" w:color="auto"/>
              <w:left w:val="nil"/>
              <w:bottom w:val="single" w:sz="4" w:space="0" w:color="auto"/>
              <w:right w:val="single" w:sz="4" w:space="0" w:color="auto"/>
            </w:tcBorders>
            <w:shd w:val="clear" w:color="000000" w:fill="FFCC99"/>
            <w:vAlign w:val="center"/>
            <w:hideMark/>
          </w:tcPr>
          <w:p w:rsidR="007B310D" w:rsidRPr="007B310D" w:rsidRDefault="007B310D" w:rsidP="007B310D">
            <w:pPr>
              <w:spacing w:before="0"/>
              <w:jc w:val="center"/>
              <w:rPr>
                <w:b/>
                <w:bCs/>
                <w:sz w:val="24"/>
                <w:szCs w:val="24"/>
              </w:rPr>
            </w:pPr>
            <w:r w:rsidRPr="007B310D">
              <w:rPr>
                <w:b/>
                <w:bCs/>
                <w:sz w:val="24"/>
                <w:szCs w:val="24"/>
              </w:rPr>
              <w:t>Сумма на          2024 год</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7B310D" w:rsidRPr="007B310D" w:rsidRDefault="007B310D" w:rsidP="007B310D">
            <w:pPr>
              <w:spacing w:before="0"/>
              <w:jc w:val="center"/>
              <w:rPr>
                <w:b/>
                <w:bCs/>
                <w:sz w:val="24"/>
                <w:szCs w:val="24"/>
              </w:rPr>
            </w:pPr>
            <w:r w:rsidRPr="007B310D">
              <w:rPr>
                <w:b/>
                <w:bCs/>
                <w:sz w:val="24"/>
                <w:szCs w:val="24"/>
              </w:rPr>
              <w:t>Сумма на          2025 год</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3261" w:type="dxa"/>
            <w:tcBorders>
              <w:top w:val="nil"/>
              <w:left w:val="nil"/>
              <w:bottom w:val="single" w:sz="4" w:space="0" w:color="auto"/>
              <w:right w:val="single" w:sz="4" w:space="0" w:color="auto"/>
            </w:tcBorders>
            <w:noWrap/>
            <w:vAlign w:val="bottom"/>
            <w:hideMark/>
          </w:tcPr>
          <w:p w:rsidR="007B310D" w:rsidRPr="007B310D" w:rsidRDefault="007B310D" w:rsidP="007B310D">
            <w:pPr>
              <w:spacing w:before="0"/>
              <w:jc w:val="center"/>
              <w:rPr>
                <w:color w:val="000000"/>
                <w:sz w:val="24"/>
                <w:szCs w:val="24"/>
              </w:rPr>
            </w:pPr>
            <w:r w:rsidRPr="007B310D">
              <w:rPr>
                <w:color w:val="000000"/>
                <w:sz w:val="24"/>
                <w:szCs w:val="24"/>
              </w:rPr>
              <w:t>1</w:t>
            </w:r>
          </w:p>
        </w:tc>
        <w:tc>
          <w:tcPr>
            <w:tcW w:w="1417"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w:t>
            </w:r>
          </w:p>
        </w:tc>
        <w:tc>
          <w:tcPr>
            <w:tcW w:w="1135" w:type="dxa"/>
            <w:tcBorders>
              <w:top w:val="nil"/>
              <w:left w:val="nil"/>
              <w:bottom w:val="nil"/>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w:t>
            </w:r>
          </w:p>
        </w:tc>
        <w:tc>
          <w:tcPr>
            <w:tcW w:w="1134" w:type="dxa"/>
            <w:tcBorders>
              <w:top w:val="nil"/>
              <w:left w:val="nil"/>
              <w:bottom w:val="nil"/>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w:t>
            </w:r>
          </w:p>
        </w:tc>
      </w:tr>
      <w:tr w:rsidR="007B310D" w:rsidRPr="007B310D" w:rsidTr="001F68E0">
        <w:trPr>
          <w:trHeight w:val="2610"/>
        </w:trPr>
        <w:tc>
          <w:tcPr>
            <w:tcW w:w="709" w:type="dxa"/>
            <w:tcBorders>
              <w:top w:val="nil"/>
              <w:left w:val="single" w:sz="4" w:space="0" w:color="auto"/>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sz w:val="24"/>
                <w:szCs w:val="24"/>
              </w:rPr>
            </w:pPr>
            <w:r w:rsidRPr="007B310D">
              <w:rPr>
                <w:sz w:val="24"/>
                <w:szCs w:val="24"/>
              </w:rPr>
              <w:t>1</w:t>
            </w:r>
          </w:p>
        </w:tc>
        <w:tc>
          <w:tcPr>
            <w:tcW w:w="3261" w:type="dxa"/>
            <w:tcBorders>
              <w:top w:val="nil"/>
              <w:left w:val="nil"/>
              <w:bottom w:val="single" w:sz="4" w:space="0" w:color="auto"/>
              <w:right w:val="single" w:sz="4" w:space="0" w:color="auto"/>
            </w:tcBorders>
            <w:shd w:val="clear" w:color="000000" w:fill="FFFF99"/>
            <w:hideMark/>
          </w:tcPr>
          <w:p w:rsidR="007B310D" w:rsidRPr="007B310D" w:rsidRDefault="007B310D" w:rsidP="007B310D">
            <w:pPr>
              <w:spacing w:before="0"/>
              <w:rPr>
                <w:b/>
                <w:bCs/>
                <w:sz w:val="24"/>
                <w:szCs w:val="24"/>
              </w:rPr>
            </w:pPr>
            <w:r w:rsidRPr="007B310D">
              <w:rPr>
                <w:b/>
                <w:bCs/>
                <w:sz w:val="24"/>
                <w:szCs w:val="24"/>
              </w:rPr>
              <w:t>Муниципальная программа «Комплексное развитие транспортной инфраструктуры на территории с. Байкит Эвенкийского района Красноярского края на 2018-2030гг"</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0100000000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22035,7</w:t>
            </w:r>
          </w:p>
        </w:tc>
        <w:tc>
          <w:tcPr>
            <w:tcW w:w="1135" w:type="dxa"/>
            <w:tcBorders>
              <w:top w:val="single" w:sz="4" w:space="0" w:color="auto"/>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22075,0</w:t>
            </w:r>
          </w:p>
        </w:tc>
        <w:tc>
          <w:tcPr>
            <w:tcW w:w="1134" w:type="dxa"/>
            <w:tcBorders>
              <w:top w:val="single" w:sz="4" w:space="0" w:color="auto"/>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22117,1</w:t>
            </w:r>
          </w:p>
        </w:tc>
      </w:tr>
      <w:tr w:rsidR="007B310D" w:rsidRPr="007B310D" w:rsidTr="001F68E0">
        <w:trPr>
          <w:trHeight w:val="103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w:t>
            </w:r>
          </w:p>
        </w:tc>
        <w:tc>
          <w:tcPr>
            <w:tcW w:w="3261"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color w:val="000000"/>
                <w:sz w:val="24"/>
                <w:szCs w:val="24"/>
              </w:rPr>
            </w:pPr>
            <w:r w:rsidRPr="007B310D">
              <w:rPr>
                <w:color w:val="000000"/>
                <w:sz w:val="24"/>
                <w:szCs w:val="24"/>
              </w:rPr>
              <w:t xml:space="preserve">Подпрограмма «Содержание и ремонт улично-дорожной сети»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01100 00000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10067,2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10106,5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10148,6</w:t>
            </w:r>
          </w:p>
        </w:tc>
      </w:tr>
      <w:tr w:rsidR="007B310D" w:rsidRPr="007B310D" w:rsidTr="001F68E0">
        <w:trPr>
          <w:trHeight w:val="218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счёт средств местного бюджета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01 1 0060030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678,9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760,3</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01 1 0060030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678,9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760,3</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01 1 0060030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678,9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760,3</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ЭКОНОМИКА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01 1 0060030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678,9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760,3</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Дорожное хозяйство (дорожные фонды)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01 1 0060030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04 09</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678,9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760,3</w:t>
            </w:r>
          </w:p>
        </w:tc>
      </w:tr>
      <w:tr w:rsidR="007B310D" w:rsidRPr="007B310D" w:rsidTr="001F68E0">
        <w:trPr>
          <w:trHeight w:val="187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w:t>
            </w:r>
          </w:p>
        </w:tc>
        <w:tc>
          <w:tcPr>
            <w:tcW w:w="3261" w:type="dxa"/>
            <w:tcBorders>
              <w:top w:val="nil"/>
              <w:left w:val="nil"/>
              <w:bottom w:val="nil"/>
              <w:right w:val="nil"/>
            </w:tcBorders>
            <w:hideMark/>
          </w:tcPr>
          <w:p w:rsidR="007B310D" w:rsidRPr="007B310D" w:rsidRDefault="007B310D" w:rsidP="007B310D">
            <w:pPr>
              <w:spacing w:before="0"/>
              <w:rPr>
                <w:sz w:val="24"/>
                <w:szCs w:val="24"/>
              </w:rPr>
            </w:pPr>
            <w:r w:rsidRPr="007B310D">
              <w:rPr>
                <w:sz w:val="24"/>
                <w:szCs w:val="24"/>
              </w:rPr>
              <w:t>Расходы муниципального образования на содержание автомобильных дорог общего пользования местного значения за счет дорожного фонда Красноярского края</w:t>
            </w:r>
          </w:p>
        </w:tc>
        <w:tc>
          <w:tcPr>
            <w:tcW w:w="1417"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01 1 0012700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w:t>
            </w:r>
          </w:p>
        </w:tc>
        <w:tc>
          <w:tcPr>
            <w:tcW w:w="3261" w:type="dxa"/>
            <w:tcBorders>
              <w:top w:val="single" w:sz="4" w:space="0" w:color="auto"/>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01 1 0012700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01 1 0012700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ЭКОНОМИКА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01 1 0012700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Дорожное хозяйство (дорожные фонды)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01 1 0012700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04 09</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9388,3</w:t>
            </w:r>
          </w:p>
        </w:tc>
      </w:tr>
      <w:tr w:rsidR="007B310D" w:rsidRPr="007B310D" w:rsidTr="001F68E0">
        <w:trPr>
          <w:trHeight w:val="97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выполнение работ по ремонту улично-дорожной сети сельских поселений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01 1 0012500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01 1 0012500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01 1 0012500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ЭКОНОМИКА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01 1 0012500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Дорожное хозяйство (дорожные фонды)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01 1 0012500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04 09</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w:t>
            </w:r>
          </w:p>
        </w:tc>
        <w:tc>
          <w:tcPr>
            <w:tcW w:w="3261" w:type="dxa"/>
            <w:tcBorders>
              <w:top w:val="nil"/>
              <w:left w:val="nil"/>
              <w:bottom w:val="nil"/>
              <w:right w:val="nil"/>
            </w:tcBorders>
            <w:vAlign w:val="bottom"/>
            <w:hideMark/>
          </w:tcPr>
          <w:p w:rsidR="007B310D" w:rsidRPr="007B310D" w:rsidRDefault="007B310D" w:rsidP="007B310D">
            <w:pPr>
              <w:spacing w:before="0"/>
              <w:rPr>
                <w:sz w:val="24"/>
                <w:szCs w:val="24"/>
              </w:rPr>
            </w:pPr>
            <w:r w:rsidRPr="007B310D">
              <w:rPr>
                <w:sz w:val="24"/>
                <w:szCs w:val="24"/>
              </w:rPr>
              <w:t xml:space="preserve">Подпрограмма  «Пассажирские перевозки»  </w:t>
            </w:r>
          </w:p>
        </w:tc>
        <w:tc>
          <w:tcPr>
            <w:tcW w:w="1417"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01 2 0000000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29</w:t>
            </w:r>
          </w:p>
        </w:tc>
        <w:tc>
          <w:tcPr>
            <w:tcW w:w="3261" w:type="dxa"/>
            <w:tcBorders>
              <w:top w:val="single" w:sz="4" w:space="0" w:color="auto"/>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Пассажирские перевозки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xml:space="preserve">01 2 0010570 </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xml:space="preserve">01 2 0010570 </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r>
      <w:tr w:rsidR="007B310D" w:rsidRPr="007B310D" w:rsidTr="001F68E0">
        <w:trPr>
          <w:trHeight w:val="249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31</w:t>
            </w:r>
          </w:p>
        </w:tc>
        <w:tc>
          <w:tcPr>
            <w:tcW w:w="3261" w:type="dxa"/>
            <w:tcBorders>
              <w:top w:val="nil"/>
              <w:left w:val="nil"/>
              <w:bottom w:val="single" w:sz="4" w:space="0" w:color="auto"/>
              <w:right w:val="single" w:sz="4" w:space="0" w:color="auto"/>
            </w:tcBorders>
            <w:vAlign w:val="center"/>
            <w:hideMark/>
          </w:tcPr>
          <w:p w:rsidR="007B310D" w:rsidRPr="007B310D" w:rsidRDefault="007B310D" w:rsidP="007B310D">
            <w:pPr>
              <w:spacing w:before="0"/>
              <w:rPr>
                <w:sz w:val="24"/>
                <w:szCs w:val="24"/>
              </w:rPr>
            </w:pPr>
            <w:r w:rsidRPr="007B310D">
              <w:rPr>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xml:space="preserve">01 2 0010570 </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ЭКОНОМИКА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xml:space="preserve">01 2 0010570 </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33</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Транспорт</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xml:space="preserve">01 2 0010570 </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04 08</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11668,5</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34</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Подпрограмма "Безопасность дорожного движения"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01 3 0000000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35</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Мероприятия по обеспечению безопасности дорожного движения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01 3 0060031</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01 3 0060031</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01 3 0060031</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ЭКОНОМИКА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01 3 0060031</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Дорожное хозяйство (дорожные фонды)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01 3 0060031</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04 09</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165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40</w:t>
            </w:r>
          </w:p>
        </w:tc>
        <w:tc>
          <w:tcPr>
            <w:tcW w:w="3261" w:type="dxa"/>
            <w:tcBorders>
              <w:top w:val="nil"/>
              <w:left w:val="nil"/>
              <w:bottom w:val="single" w:sz="4" w:space="0" w:color="auto"/>
              <w:right w:val="single" w:sz="4" w:space="0" w:color="auto"/>
            </w:tcBorders>
            <w:shd w:val="clear" w:color="000000" w:fill="FFFF99"/>
            <w:hideMark/>
          </w:tcPr>
          <w:p w:rsidR="007B310D" w:rsidRPr="007B310D" w:rsidRDefault="007B310D" w:rsidP="007B310D">
            <w:pPr>
              <w:spacing w:before="0"/>
              <w:rPr>
                <w:b/>
                <w:bCs/>
                <w:sz w:val="24"/>
                <w:szCs w:val="24"/>
              </w:rPr>
            </w:pPr>
            <w:r w:rsidRPr="007B310D">
              <w:rPr>
                <w:b/>
                <w:bCs/>
                <w:sz w:val="24"/>
                <w:szCs w:val="24"/>
              </w:rPr>
              <w:t>Муниципальная программа "Защита населения, проживающего на территории села Байкит от чрезвычайных ситуаций"</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02 0 0000000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716,5</w:t>
            </w:r>
          </w:p>
        </w:tc>
        <w:tc>
          <w:tcPr>
            <w:tcW w:w="1135"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314,0</w:t>
            </w:r>
          </w:p>
        </w:tc>
        <w:tc>
          <w:tcPr>
            <w:tcW w:w="1134"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314,0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Защита населения проживающего на территории села Байкит от чрезвычайных ситуаций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716,5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r>
      <w:tr w:rsidR="007B310D" w:rsidRPr="007B310D" w:rsidTr="001F68E0">
        <w:trPr>
          <w:trHeight w:val="15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муниципального образования на ликвидацию и предупреждение населения от чрезвычайных ситуаций, пожарная безопасность</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02 1 0007050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292,8</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02 1 0007050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292,8</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02 1 0007050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292,8</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02 1 0007050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03 00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292,8</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02 1 0007050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03 10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292,8</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314,0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обеспечение первичных мер пожарной безопасности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02 1 0074120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402,5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02 1 0074120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402,5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02 1 0074120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402,5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02 1 0074120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03 00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402,5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Обеспечение  пожарной безопасности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02 1 0074120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03 10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402,5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Софинансирование расходов на обеспечение первичных мер пожарной безопасности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00S4120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00S4120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00S4120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00S4120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03 00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Обеспечение  пожарной безопасности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02 1 00S4120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03 10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57</w:t>
            </w:r>
          </w:p>
        </w:tc>
        <w:tc>
          <w:tcPr>
            <w:tcW w:w="3261" w:type="dxa"/>
            <w:tcBorders>
              <w:top w:val="nil"/>
              <w:left w:val="nil"/>
              <w:bottom w:val="single" w:sz="4" w:space="0" w:color="auto"/>
              <w:right w:val="single" w:sz="4" w:space="0" w:color="auto"/>
            </w:tcBorders>
            <w:shd w:val="clear" w:color="000000" w:fill="FFFF00"/>
            <w:hideMark/>
          </w:tcPr>
          <w:p w:rsidR="007B310D" w:rsidRPr="007B310D" w:rsidRDefault="007B310D" w:rsidP="007B310D">
            <w:pPr>
              <w:spacing w:before="0"/>
              <w:rPr>
                <w:b/>
                <w:bCs/>
                <w:sz w:val="24"/>
                <w:szCs w:val="24"/>
              </w:rPr>
            </w:pPr>
            <w:r w:rsidRPr="007B310D">
              <w:rPr>
                <w:b/>
                <w:bCs/>
                <w:sz w:val="24"/>
                <w:szCs w:val="24"/>
              </w:rPr>
              <w:t>Муниципальная программа "Организация работы с детьми и молодежью"</w:t>
            </w:r>
          </w:p>
        </w:tc>
        <w:tc>
          <w:tcPr>
            <w:tcW w:w="1417" w:type="dxa"/>
            <w:tcBorders>
              <w:top w:val="nil"/>
              <w:left w:val="nil"/>
              <w:bottom w:val="single" w:sz="4" w:space="0" w:color="auto"/>
              <w:right w:val="single" w:sz="4" w:space="0" w:color="auto"/>
            </w:tcBorders>
            <w:shd w:val="clear" w:color="000000" w:fill="FFFF00"/>
            <w:vAlign w:val="center"/>
            <w:hideMark/>
          </w:tcPr>
          <w:p w:rsidR="007B310D" w:rsidRPr="007B310D" w:rsidRDefault="007B310D" w:rsidP="007B310D">
            <w:pPr>
              <w:spacing w:before="0"/>
              <w:jc w:val="center"/>
              <w:rPr>
                <w:sz w:val="24"/>
                <w:szCs w:val="24"/>
              </w:rPr>
            </w:pPr>
            <w:r w:rsidRPr="007B310D">
              <w:rPr>
                <w:sz w:val="24"/>
                <w:szCs w:val="24"/>
              </w:rPr>
              <w:t>03 0 0000000</w:t>
            </w:r>
          </w:p>
        </w:tc>
        <w:tc>
          <w:tcPr>
            <w:tcW w:w="709"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7401,9</w:t>
            </w:r>
          </w:p>
        </w:tc>
        <w:tc>
          <w:tcPr>
            <w:tcW w:w="1135"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7401,9</w:t>
            </w:r>
          </w:p>
        </w:tc>
        <w:tc>
          <w:tcPr>
            <w:tcW w:w="1134"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7401,9</w:t>
            </w:r>
          </w:p>
        </w:tc>
      </w:tr>
      <w:tr w:rsidR="007B310D" w:rsidRPr="007B310D" w:rsidTr="001F68E0">
        <w:trPr>
          <w:trHeight w:val="168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Подпрограмма "Содержание муниципального бюджетного учреждения с.Байкит " Культурный досуговый центр "Новое поколение"</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03 1 0000000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59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Обеспечение деятельности МБУ с.Байкит "КДЦ "Новое поколение"</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03 1 0044000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r>
      <w:tr w:rsidR="007B310D" w:rsidRPr="007B310D" w:rsidTr="001F68E0">
        <w:trPr>
          <w:trHeight w:val="94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Предоставление субсидий федеральным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03 1 0044000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61</w:t>
            </w:r>
          </w:p>
        </w:tc>
        <w:tc>
          <w:tcPr>
            <w:tcW w:w="3261" w:type="dxa"/>
            <w:tcBorders>
              <w:top w:val="nil"/>
              <w:left w:val="nil"/>
              <w:bottom w:val="single" w:sz="4" w:space="0" w:color="auto"/>
              <w:right w:val="single" w:sz="4" w:space="0" w:color="auto"/>
            </w:tcBorders>
            <w:vAlign w:val="center"/>
            <w:hideMark/>
          </w:tcPr>
          <w:p w:rsidR="007B310D" w:rsidRPr="007B310D" w:rsidRDefault="007B310D" w:rsidP="007B310D">
            <w:pPr>
              <w:spacing w:before="0"/>
              <w:rPr>
                <w:sz w:val="24"/>
                <w:szCs w:val="24"/>
              </w:rPr>
            </w:pPr>
            <w:r w:rsidRPr="007B310D">
              <w:rPr>
                <w:sz w:val="24"/>
                <w:szCs w:val="24"/>
              </w:rPr>
              <w:t>Субсидии бюджетным учреждениям</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03 1 0044000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ОБРАЗОВАНИЕ</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03 1 0044000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07 00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Молодежная политика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03 1 0044000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07 07</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7401,9</w:t>
            </w:r>
          </w:p>
        </w:tc>
      </w:tr>
      <w:tr w:rsidR="007B310D" w:rsidRPr="007B310D" w:rsidTr="001F68E0">
        <w:trPr>
          <w:trHeight w:val="15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64</w:t>
            </w:r>
          </w:p>
        </w:tc>
        <w:tc>
          <w:tcPr>
            <w:tcW w:w="3261" w:type="dxa"/>
            <w:tcBorders>
              <w:top w:val="nil"/>
              <w:left w:val="nil"/>
              <w:bottom w:val="single" w:sz="4" w:space="0" w:color="auto"/>
              <w:right w:val="single" w:sz="4" w:space="0" w:color="auto"/>
            </w:tcBorders>
            <w:shd w:val="clear" w:color="000000" w:fill="FFFF99"/>
            <w:hideMark/>
          </w:tcPr>
          <w:p w:rsidR="007B310D" w:rsidRPr="007B310D" w:rsidRDefault="007B310D" w:rsidP="007B310D">
            <w:pPr>
              <w:spacing w:before="0"/>
              <w:rPr>
                <w:b/>
                <w:bCs/>
                <w:sz w:val="24"/>
                <w:szCs w:val="24"/>
              </w:rPr>
            </w:pPr>
            <w:r w:rsidRPr="007B310D">
              <w:rPr>
                <w:b/>
                <w:bCs/>
                <w:sz w:val="24"/>
                <w:szCs w:val="24"/>
              </w:rPr>
              <w:t>Муниципальная программа "Создание благоприятных условий для проживания граждан на территории села Байкит"</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04 0 0000000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36215,2</w:t>
            </w:r>
          </w:p>
        </w:tc>
        <w:tc>
          <w:tcPr>
            <w:tcW w:w="1135"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36015,2</w:t>
            </w:r>
          </w:p>
        </w:tc>
        <w:tc>
          <w:tcPr>
            <w:tcW w:w="1134"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35515,2</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65</w:t>
            </w:r>
          </w:p>
        </w:tc>
        <w:tc>
          <w:tcPr>
            <w:tcW w:w="3261" w:type="dxa"/>
            <w:tcBorders>
              <w:top w:val="nil"/>
              <w:left w:val="nil"/>
              <w:bottom w:val="single" w:sz="4" w:space="0" w:color="auto"/>
              <w:right w:val="single" w:sz="4" w:space="0" w:color="auto"/>
            </w:tcBorders>
            <w:shd w:val="clear" w:color="000000" w:fill="EBF1DE"/>
            <w:hideMark/>
          </w:tcPr>
          <w:p w:rsidR="007B310D" w:rsidRPr="007B310D" w:rsidRDefault="007B310D" w:rsidP="007B310D">
            <w:pPr>
              <w:spacing w:before="0"/>
              <w:rPr>
                <w:b/>
                <w:bCs/>
                <w:sz w:val="24"/>
                <w:szCs w:val="24"/>
              </w:rPr>
            </w:pPr>
            <w:r w:rsidRPr="007B310D">
              <w:rPr>
                <w:b/>
                <w:bCs/>
                <w:sz w:val="24"/>
                <w:szCs w:val="24"/>
              </w:rPr>
              <w:t>Подпрограмма "Благоустройство территории села Байкит"</w:t>
            </w:r>
          </w:p>
        </w:tc>
        <w:tc>
          <w:tcPr>
            <w:tcW w:w="1417" w:type="dxa"/>
            <w:tcBorders>
              <w:top w:val="nil"/>
              <w:left w:val="nil"/>
              <w:bottom w:val="single" w:sz="4" w:space="0" w:color="auto"/>
              <w:right w:val="single" w:sz="4" w:space="0" w:color="auto"/>
            </w:tcBorders>
            <w:shd w:val="clear" w:color="000000" w:fill="EBF1DE"/>
            <w:vAlign w:val="center"/>
            <w:hideMark/>
          </w:tcPr>
          <w:p w:rsidR="007B310D" w:rsidRPr="007B310D" w:rsidRDefault="007B310D" w:rsidP="007B310D">
            <w:pPr>
              <w:spacing w:before="0"/>
              <w:jc w:val="center"/>
              <w:rPr>
                <w:b/>
                <w:bCs/>
                <w:sz w:val="24"/>
                <w:szCs w:val="24"/>
              </w:rPr>
            </w:pPr>
            <w:r w:rsidRPr="007B310D">
              <w:rPr>
                <w:b/>
                <w:bCs/>
                <w:sz w:val="24"/>
                <w:szCs w:val="24"/>
              </w:rPr>
              <w:t>04 1 0000000</w:t>
            </w:r>
          </w:p>
        </w:tc>
        <w:tc>
          <w:tcPr>
            <w:tcW w:w="709"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851"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1133"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17773,4</w:t>
            </w:r>
          </w:p>
        </w:tc>
        <w:tc>
          <w:tcPr>
            <w:tcW w:w="1135"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17573,4</w:t>
            </w:r>
          </w:p>
        </w:tc>
        <w:tc>
          <w:tcPr>
            <w:tcW w:w="1134"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17573,4</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Прочие мероприятия по благоустройству сельского поселения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16842,2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16642,2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16642,2</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15642,2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15442,2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15442,2</w:t>
            </w:r>
          </w:p>
        </w:tc>
      </w:tr>
      <w:tr w:rsidR="007B310D" w:rsidRPr="007B310D" w:rsidTr="001F68E0">
        <w:trPr>
          <w:trHeight w:val="100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15642,2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15442,2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15442,2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69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15642,2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15442,2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15442,2</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Благоустройство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15642,2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15442,2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15442,2</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Бюджетные инвестиции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Благоустройство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04 1 0006667</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75</w:t>
            </w:r>
          </w:p>
        </w:tc>
        <w:tc>
          <w:tcPr>
            <w:tcW w:w="3261" w:type="dxa"/>
            <w:tcBorders>
              <w:top w:val="nil"/>
              <w:left w:val="nil"/>
              <w:bottom w:val="single" w:sz="4" w:space="0" w:color="auto"/>
              <w:right w:val="single" w:sz="4" w:space="0" w:color="auto"/>
            </w:tcBorders>
            <w:vAlign w:val="bottom"/>
            <w:hideMark/>
          </w:tcPr>
          <w:p w:rsidR="007B310D" w:rsidRPr="007B310D" w:rsidRDefault="007B310D" w:rsidP="007B310D">
            <w:pPr>
              <w:spacing w:before="0"/>
              <w:rPr>
                <w:sz w:val="24"/>
                <w:szCs w:val="24"/>
              </w:rPr>
            </w:pPr>
            <w:r w:rsidRPr="007B310D">
              <w:rPr>
                <w:sz w:val="24"/>
                <w:szCs w:val="24"/>
              </w:rPr>
              <w:t>Мероприятия в области обращения с твердыми коммунальными отходами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04 1 0010590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04 1 0010590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04 1 0010590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04 1 0010590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79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Благоустройство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04 1 0010590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931,2</w:t>
            </w:r>
          </w:p>
        </w:tc>
      </w:tr>
      <w:tr w:rsidR="007B310D" w:rsidRPr="007B310D" w:rsidTr="001F68E0">
        <w:trPr>
          <w:trHeight w:val="187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90</w:t>
            </w:r>
          </w:p>
        </w:tc>
        <w:tc>
          <w:tcPr>
            <w:tcW w:w="3261" w:type="dxa"/>
            <w:tcBorders>
              <w:top w:val="nil"/>
              <w:left w:val="nil"/>
              <w:bottom w:val="single" w:sz="4" w:space="0" w:color="auto"/>
              <w:right w:val="single" w:sz="4" w:space="0" w:color="auto"/>
            </w:tcBorders>
            <w:shd w:val="clear" w:color="000000" w:fill="EBF1DE"/>
            <w:hideMark/>
          </w:tcPr>
          <w:p w:rsidR="007B310D" w:rsidRPr="007B310D" w:rsidRDefault="007B310D" w:rsidP="007B310D">
            <w:pPr>
              <w:spacing w:before="0"/>
              <w:rPr>
                <w:b/>
                <w:bCs/>
                <w:sz w:val="24"/>
                <w:szCs w:val="24"/>
              </w:rPr>
            </w:pPr>
            <w:r w:rsidRPr="007B310D">
              <w:rPr>
                <w:b/>
                <w:bCs/>
                <w:sz w:val="24"/>
                <w:szCs w:val="24"/>
              </w:rPr>
              <w:t>Подпрограмма "Создание условий для обеспечения жителей поселения ритуальными услугами и услугами бытового обслуживания"</w:t>
            </w:r>
          </w:p>
        </w:tc>
        <w:tc>
          <w:tcPr>
            <w:tcW w:w="1417" w:type="dxa"/>
            <w:tcBorders>
              <w:top w:val="nil"/>
              <w:left w:val="nil"/>
              <w:bottom w:val="single" w:sz="4" w:space="0" w:color="auto"/>
              <w:right w:val="single" w:sz="4" w:space="0" w:color="auto"/>
            </w:tcBorders>
            <w:shd w:val="clear" w:color="000000" w:fill="EBF1DE"/>
            <w:vAlign w:val="center"/>
            <w:hideMark/>
          </w:tcPr>
          <w:p w:rsidR="007B310D" w:rsidRPr="007B310D" w:rsidRDefault="007B310D" w:rsidP="007B310D">
            <w:pPr>
              <w:spacing w:before="0"/>
              <w:jc w:val="center"/>
              <w:rPr>
                <w:b/>
                <w:bCs/>
                <w:sz w:val="24"/>
                <w:szCs w:val="24"/>
              </w:rPr>
            </w:pPr>
            <w:r w:rsidRPr="007B310D">
              <w:rPr>
                <w:b/>
                <w:bCs/>
                <w:sz w:val="24"/>
                <w:szCs w:val="24"/>
              </w:rPr>
              <w:t>04 2 0000000</w:t>
            </w:r>
          </w:p>
        </w:tc>
        <w:tc>
          <w:tcPr>
            <w:tcW w:w="709"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851"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1133"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11111,1</w:t>
            </w:r>
          </w:p>
        </w:tc>
        <w:tc>
          <w:tcPr>
            <w:tcW w:w="1135"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11111,1</w:t>
            </w:r>
          </w:p>
        </w:tc>
        <w:tc>
          <w:tcPr>
            <w:tcW w:w="1134" w:type="dxa"/>
            <w:tcBorders>
              <w:top w:val="nil"/>
              <w:left w:val="nil"/>
              <w:bottom w:val="single" w:sz="4" w:space="0" w:color="auto"/>
              <w:right w:val="single" w:sz="4" w:space="0" w:color="auto"/>
            </w:tcBorders>
            <w:shd w:val="clear" w:color="000000" w:fill="EBF1DE"/>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10611,1</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Банные услуги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b/>
                <w:bCs/>
                <w:sz w:val="24"/>
                <w:szCs w:val="24"/>
              </w:rPr>
            </w:pPr>
            <w:r w:rsidRPr="007B310D">
              <w:rPr>
                <w:b/>
                <w:bCs/>
                <w:sz w:val="24"/>
                <w:szCs w:val="24"/>
              </w:rPr>
              <w:t>04 2 0035110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9871,1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9871,1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9871,1</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r>
      <w:tr w:rsidR="007B310D" w:rsidRPr="007B310D" w:rsidTr="001F68E0">
        <w:trPr>
          <w:trHeight w:val="283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93</w:t>
            </w:r>
          </w:p>
        </w:tc>
        <w:tc>
          <w:tcPr>
            <w:tcW w:w="3261" w:type="dxa"/>
            <w:tcBorders>
              <w:top w:val="nil"/>
              <w:left w:val="nil"/>
              <w:bottom w:val="single" w:sz="4" w:space="0" w:color="auto"/>
              <w:right w:val="single" w:sz="4" w:space="0" w:color="auto"/>
            </w:tcBorders>
            <w:vAlign w:val="center"/>
            <w:hideMark/>
          </w:tcPr>
          <w:p w:rsidR="007B310D" w:rsidRPr="007B310D" w:rsidRDefault="007B310D" w:rsidP="007B310D">
            <w:pPr>
              <w:spacing w:before="0"/>
              <w:rPr>
                <w:sz w:val="24"/>
                <w:szCs w:val="24"/>
              </w:rPr>
            </w:pPr>
            <w:r w:rsidRPr="007B310D">
              <w:rPr>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05 02</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9871,1</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Погребение</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b/>
                <w:bCs/>
                <w:sz w:val="24"/>
                <w:szCs w:val="24"/>
              </w:rPr>
            </w:pPr>
            <w:r w:rsidRPr="007B310D">
              <w:rPr>
                <w:b/>
                <w:bCs/>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1240,0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1240,0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740,0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700,0</w:t>
            </w:r>
          </w:p>
        </w:tc>
      </w:tr>
      <w:tr w:rsidR="007B310D" w:rsidRPr="007B310D" w:rsidTr="001F68E0">
        <w:trPr>
          <w:trHeight w:val="205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98</w:t>
            </w:r>
          </w:p>
        </w:tc>
        <w:tc>
          <w:tcPr>
            <w:tcW w:w="3261" w:type="dxa"/>
            <w:tcBorders>
              <w:top w:val="nil"/>
              <w:left w:val="nil"/>
              <w:bottom w:val="single" w:sz="4" w:space="0" w:color="auto"/>
              <w:right w:val="single" w:sz="4" w:space="0" w:color="auto"/>
            </w:tcBorders>
            <w:vAlign w:val="center"/>
            <w:hideMark/>
          </w:tcPr>
          <w:p w:rsidR="007B310D" w:rsidRPr="007B310D" w:rsidRDefault="007B310D" w:rsidP="007B310D">
            <w:pPr>
              <w:spacing w:before="0"/>
              <w:rPr>
                <w:sz w:val="24"/>
                <w:szCs w:val="24"/>
              </w:rPr>
            </w:pPr>
            <w:r w:rsidRPr="007B310D">
              <w:rPr>
                <w:sz w:val="24"/>
                <w:szCs w:val="24"/>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700,0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700,0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05 02</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700,0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04 2 0035120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05 02</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Подпрограмма "Организация уличного освещения территории села Байкит"</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04 3 0000000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Уличное освещение</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04 3 0060010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04 3 0060010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r>
      <w:tr w:rsidR="007B310D" w:rsidRPr="007B310D" w:rsidTr="001F68E0">
        <w:trPr>
          <w:trHeight w:val="97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04 3 0060010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04 3 0060010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Благоустройство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04 3 0060010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7330,7</w:t>
            </w:r>
          </w:p>
        </w:tc>
      </w:tr>
      <w:tr w:rsidR="007B310D" w:rsidRPr="007B310D" w:rsidTr="001F68E0">
        <w:trPr>
          <w:trHeight w:val="163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116</w:t>
            </w:r>
          </w:p>
        </w:tc>
        <w:tc>
          <w:tcPr>
            <w:tcW w:w="3261" w:type="dxa"/>
            <w:tcBorders>
              <w:top w:val="nil"/>
              <w:left w:val="nil"/>
              <w:bottom w:val="single" w:sz="4" w:space="0" w:color="auto"/>
              <w:right w:val="single" w:sz="4" w:space="0" w:color="auto"/>
            </w:tcBorders>
            <w:shd w:val="clear" w:color="000000" w:fill="FFFF99"/>
            <w:hideMark/>
          </w:tcPr>
          <w:p w:rsidR="007B310D" w:rsidRPr="007B310D" w:rsidRDefault="007B310D" w:rsidP="007B310D">
            <w:pPr>
              <w:spacing w:before="0"/>
              <w:rPr>
                <w:b/>
                <w:bCs/>
                <w:sz w:val="24"/>
                <w:szCs w:val="24"/>
              </w:rPr>
            </w:pPr>
            <w:r w:rsidRPr="007B310D">
              <w:rPr>
                <w:b/>
                <w:bCs/>
                <w:sz w:val="24"/>
                <w:szCs w:val="24"/>
              </w:rPr>
              <w:t>Муниципальная программа "Создание условий для реализации гражданами в селе Байкит, жилищных прав"</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05 0 0000000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20333,9</w:t>
            </w:r>
          </w:p>
        </w:tc>
        <w:tc>
          <w:tcPr>
            <w:tcW w:w="1135"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17918,2</w:t>
            </w:r>
          </w:p>
        </w:tc>
        <w:tc>
          <w:tcPr>
            <w:tcW w:w="1134"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17918,2</w:t>
            </w:r>
          </w:p>
        </w:tc>
      </w:tr>
      <w:tr w:rsidR="007B310D" w:rsidRPr="007B310D" w:rsidTr="001F68E0">
        <w:trPr>
          <w:trHeight w:val="99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Подпрограмма "Обеспечение сохранности жилищного фонда"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1300,0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Текущий ремонт  жилого фонда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r>
      <w:tr w:rsidR="007B310D" w:rsidRPr="007B310D" w:rsidTr="001F68E0">
        <w:trPr>
          <w:trHeight w:val="90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05 01</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r>
      <w:tr w:rsidR="007B310D" w:rsidRPr="007B310D" w:rsidTr="001F68E0">
        <w:trPr>
          <w:trHeight w:val="15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Содержание муниципального жилищного фонда (оплата коммунальных услуг, коммунальное обслуживание, перевозка вещей)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1950,0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1950,0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103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1950,0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1950,0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05 1 0095040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05 01</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1950,0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128</w:t>
            </w:r>
          </w:p>
        </w:tc>
        <w:tc>
          <w:tcPr>
            <w:tcW w:w="3261" w:type="dxa"/>
            <w:tcBorders>
              <w:top w:val="nil"/>
              <w:left w:val="nil"/>
              <w:bottom w:val="single" w:sz="4" w:space="0" w:color="auto"/>
              <w:right w:val="single" w:sz="4" w:space="0" w:color="auto"/>
            </w:tcBorders>
            <w:shd w:val="clear" w:color="000000" w:fill="FDE9D9"/>
            <w:hideMark/>
          </w:tcPr>
          <w:p w:rsidR="007B310D" w:rsidRPr="007B310D" w:rsidRDefault="007B310D" w:rsidP="007B310D">
            <w:pPr>
              <w:spacing w:before="0"/>
              <w:rPr>
                <w:b/>
                <w:bCs/>
                <w:sz w:val="24"/>
                <w:szCs w:val="24"/>
              </w:rPr>
            </w:pPr>
            <w:r w:rsidRPr="007B310D">
              <w:rPr>
                <w:b/>
                <w:bCs/>
                <w:sz w:val="24"/>
                <w:szCs w:val="24"/>
              </w:rPr>
              <w:t>Подпрограмма "Обеспечение мероприятий по осуществлению гражданами жилищных прав"</w:t>
            </w:r>
          </w:p>
        </w:tc>
        <w:tc>
          <w:tcPr>
            <w:tcW w:w="1417" w:type="dxa"/>
            <w:tcBorders>
              <w:top w:val="nil"/>
              <w:left w:val="nil"/>
              <w:bottom w:val="single" w:sz="4" w:space="0" w:color="auto"/>
              <w:right w:val="single" w:sz="4" w:space="0" w:color="auto"/>
            </w:tcBorders>
            <w:shd w:val="clear" w:color="000000" w:fill="FDE9D9"/>
            <w:vAlign w:val="center"/>
            <w:hideMark/>
          </w:tcPr>
          <w:p w:rsidR="007B310D" w:rsidRPr="007B310D" w:rsidRDefault="007B310D" w:rsidP="007B310D">
            <w:pPr>
              <w:spacing w:before="0"/>
              <w:jc w:val="center"/>
              <w:rPr>
                <w:b/>
                <w:bCs/>
                <w:sz w:val="24"/>
                <w:szCs w:val="24"/>
              </w:rPr>
            </w:pPr>
            <w:r w:rsidRPr="007B310D">
              <w:rPr>
                <w:b/>
                <w:bCs/>
                <w:sz w:val="24"/>
                <w:szCs w:val="24"/>
              </w:rPr>
              <w:t>05 2 0000000</w:t>
            </w:r>
          </w:p>
        </w:tc>
        <w:tc>
          <w:tcPr>
            <w:tcW w:w="709"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851"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1133"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1265,7</w:t>
            </w:r>
          </w:p>
        </w:tc>
        <w:tc>
          <w:tcPr>
            <w:tcW w:w="1135"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0,0</w:t>
            </w:r>
          </w:p>
        </w:tc>
        <w:tc>
          <w:tcPr>
            <w:tcW w:w="1134"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129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Субсидия на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1218,4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1218,4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Бюджетные инвестиции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1218,4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1218,4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05 01</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1218,4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Софинансирование субсидии на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47,3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47,3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Бюджетные инвестиции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47,3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47,3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2 F367484</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05 01</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47,3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5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139</w:t>
            </w:r>
          </w:p>
        </w:tc>
        <w:tc>
          <w:tcPr>
            <w:tcW w:w="3261" w:type="dxa"/>
            <w:tcBorders>
              <w:top w:val="nil"/>
              <w:left w:val="nil"/>
              <w:bottom w:val="single" w:sz="4" w:space="0" w:color="auto"/>
              <w:right w:val="single" w:sz="4" w:space="0" w:color="auto"/>
            </w:tcBorders>
            <w:shd w:val="clear" w:color="000000" w:fill="FDE9D9"/>
            <w:hideMark/>
          </w:tcPr>
          <w:p w:rsidR="007B310D" w:rsidRPr="007B310D" w:rsidRDefault="007B310D" w:rsidP="007B310D">
            <w:pPr>
              <w:spacing w:before="0"/>
              <w:rPr>
                <w:b/>
                <w:bCs/>
                <w:sz w:val="24"/>
                <w:szCs w:val="24"/>
              </w:rPr>
            </w:pPr>
            <w:r w:rsidRPr="007B310D">
              <w:rPr>
                <w:b/>
                <w:bCs/>
                <w:sz w:val="24"/>
                <w:szCs w:val="24"/>
              </w:rPr>
              <w:t>Подпрограмма "Содержание муниципального автономного учреждения с. Байкит "Информационно-жилищное сотрудничество"</w:t>
            </w:r>
          </w:p>
        </w:tc>
        <w:tc>
          <w:tcPr>
            <w:tcW w:w="1417" w:type="dxa"/>
            <w:tcBorders>
              <w:top w:val="nil"/>
              <w:left w:val="nil"/>
              <w:bottom w:val="single" w:sz="4" w:space="0" w:color="auto"/>
              <w:right w:val="single" w:sz="4" w:space="0" w:color="auto"/>
            </w:tcBorders>
            <w:shd w:val="clear" w:color="000000" w:fill="FDE9D9"/>
            <w:vAlign w:val="center"/>
            <w:hideMark/>
          </w:tcPr>
          <w:p w:rsidR="007B310D" w:rsidRPr="007B310D" w:rsidRDefault="007B310D" w:rsidP="007B310D">
            <w:pPr>
              <w:spacing w:before="0"/>
              <w:jc w:val="center"/>
              <w:rPr>
                <w:b/>
                <w:bCs/>
                <w:sz w:val="24"/>
                <w:szCs w:val="24"/>
              </w:rPr>
            </w:pPr>
            <w:r w:rsidRPr="007B310D">
              <w:rPr>
                <w:b/>
                <w:bCs/>
                <w:sz w:val="24"/>
                <w:szCs w:val="24"/>
              </w:rPr>
              <w:t>05 4 0000000</w:t>
            </w:r>
          </w:p>
        </w:tc>
        <w:tc>
          <w:tcPr>
            <w:tcW w:w="709"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851"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1133"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16618,2</w:t>
            </w:r>
          </w:p>
        </w:tc>
        <w:tc>
          <w:tcPr>
            <w:tcW w:w="1135"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16618,2</w:t>
            </w:r>
          </w:p>
        </w:tc>
        <w:tc>
          <w:tcPr>
            <w:tcW w:w="1134" w:type="dxa"/>
            <w:tcBorders>
              <w:top w:val="nil"/>
              <w:left w:val="nil"/>
              <w:bottom w:val="single" w:sz="4" w:space="0" w:color="auto"/>
              <w:right w:val="single" w:sz="4" w:space="0" w:color="auto"/>
            </w:tcBorders>
            <w:shd w:val="clear" w:color="000000" w:fill="FDE9D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16618,2</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Обеспечение деятельности МАУ с.Байкит "Информационно-жилищное сотрудничество"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05 4 0002991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05 4 0002991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Субсидии автономным учреждениям</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05 4 0002991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Средства массовой информации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05 4 0002991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Другие вопросы в области средств массовой информации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05 4 0002991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12 04</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16618,2</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145</w:t>
            </w:r>
          </w:p>
        </w:tc>
        <w:tc>
          <w:tcPr>
            <w:tcW w:w="3261" w:type="dxa"/>
            <w:tcBorders>
              <w:top w:val="nil"/>
              <w:left w:val="nil"/>
              <w:bottom w:val="single" w:sz="4" w:space="0" w:color="auto"/>
              <w:right w:val="single" w:sz="4" w:space="0" w:color="auto"/>
            </w:tcBorders>
            <w:shd w:val="clear" w:color="000000" w:fill="FFFF99"/>
            <w:hideMark/>
          </w:tcPr>
          <w:p w:rsidR="007B310D" w:rsidRPr="007B310D" w:rsidRDefault="007B310D" w:rsidP="007B310D">
            <w:pPr>
              <w:spacing w:before="0"/>
              <w:rPr>
                <w:b/>
                <w:bCs/>
                <w:sz w:val="24"/>
                <w:szCs w:val="24"/>
              </w:rPr>
            </w:pPr>
            <w:r w:rsidRPr="007B310D">
              <w:rPr>
                <w:b/>
                <w:bCs/>
                <w:sz w:val="24"/>
                <w:szCs w:val="24"/>
              </w:rPr>
              <w:t>Муниципальная программа "Управление муниципальным имуществом"</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06 0 0000000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5271,4</w:t>
            </w:r>
          </w:p>
        </w:tc>
        <w:tc>
          <w:tcPr>
            <w:tcW w:w="1135"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4023,0</w:t>
            </w:r>
          </w:p>
        </w:tc>
        <w:tc>
          <w:tcPr>
            <w:tcW w:w="1134"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4023,0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Подпрограмма "Повышение эффективности использования муниципального  имущества"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4010,2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4023,0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4023,0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Мероприятия по повышению эффективности использования муниципального имущества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06 1 0033800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06 1 0033800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1029,00</w:t>
            </w:r>
          </w:p>
        </w:tc>
      </w:tr>
      <w:tr w:rsidR="007B310D" w:rsidRPr="007B310D" w:rsidTr="001F68E0">
        <w:trPr>
          <w:trHeight w:val="99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149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06 1 0033800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ЭКОНОМИКА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06 1 0033800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xml:space="preserve">04 00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w:t>
            </w:r>
          </w:p>
        </w:tc>
      </w:tr>
      <w:tr w:rsidR="007B310D" w:rsidRPr="007B310D" w:rsidTr="001F68E0">
        <w:trPr>
          <w:trHeight w:val="60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Другие вопросы в области национальной экономики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06 1 0033800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04 12</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1029,0</w:t>
            </w:r>
          </w:p>
        </w:tc>
      </w:tr>
      <w:tr w:rsidR="007B310D" w:rsidRPr="007B310D" w:rsidTr="001F68E0">
        <w:trPr>
          <w:trHeight w:val="106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Оплата коммунальных услуг объектов муниципальной собственности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06 1 0034050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3010,2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r>
      <w:tr w:rsidR="007B310D" w:rsidRPr="007B310D" w:rsidTr="001F68E0">
        <w:trPr>
          <w:trHeight w:val="100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06 1 0034050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3010,2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r>
      <w:tr w:rsidR="007B310D" w:rsidRPr="007B310D" w:rsidTr="001F68E0">
        <w:trPr>
          <w:trHeight w:val="45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06 1 0034050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3010,2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r>
      <w:tr w:rsidR="007B310D" w:rsidRPr="007B310D" w:rsidTr="001F68E0">
        <w:trPr>
          <w:trHeight w:val="64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06 1 0034050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3010,2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r>
      <w:tr w:rsidR="007B310D" w:rsidRPr="007B310D" w:rsidTr="001F68E0">
        <w:trPr>
          <w:trHeight w:val="45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06 1 0034050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0502</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3010,2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2994,0</w:t>
            </w:r>
          </w:p>
        </w:tc>
      </w:tr>
      <w:tr w:rsidR="007B310D" w:rsidRPr="007B310D" w:rsidTr="001F68E0">
        <w:trPr>
          <w:trHeight w:val="6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Подпрограмма "Модернизация и приобретение объектов муниципальной собственности"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b/>
                <w:bCs/>
                <w:sz w:val="24"/>
                <w:szCs w:val="24"/>
              </w:rPr>
            </w:pPr>
            <w:r w:rsidRPr="007B310D">
              <w:rPr>
                <w:b/>
                <w:bCs/>
                <w:sz w:val="24"/>
                <w:szCs w:val="24"/>
              </w:rPr>
              <w:t>06 2 0000000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1261,2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0,0</w:t>
            </w:r>
          </w:p>
        </w:tc>
      </w:tr>
      <w:tr w:rsidR="007B310D" w:rsidRPr="007B310D" w:rsidTr="001F68E0">
        <w:trPr>
          <w:trHeight w:val="9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Приобретение и ремонт объектов муниципальной собственности с.Байкит</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06 2 0079520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1261,2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159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06 2 0079520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1261,2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9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06 2 0079520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1261,2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45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06 2 0079520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1261,2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45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06 2 0079520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0502</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1261,2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163</w:t>
            </w:r>
          </w:p>
        </w:tc>
        <w:tc>
          <w:tcPr>
            <w:tcW w:w="3261" w:type="dxa"/>
            <w:tcBorders>
              <w:top w:val="nil"/>
              <w:left w:val="nil"/>
              <w:bottom w:val="single" w:sz="4" w:space="0" w:color="auto"/>
              <w:right w:val="single" w:sz="4" w:space="0" w:color="auto"/>
            </w:tcBorders>
            <w:shd w:val="clear" w:color="000000" w:fill="FFFF99"/>
            <w:hideMark/>
          </w:tcPr>
          <w:p w:rsidR="007B310D" w:rsidRPr="007B310D" w:rsidRDefault="007B310D" w:rsidP="007B310D">
            <w:pPr>
              <w:spacing w:before="0"/>
              <w:rPr>
                <w:b/>
                <w:bCs/>
                <w:sz w:val="24"/>
                <w:szCs w:val="24"/>
              </w:rPr>
            </w:pPr>
            <w:r w:rsidRPr="007B310D">
              <w:rPr>
                <w:b/>
                <w:bCs/>
                <w:sz w:val="24"/>
                <w:szCs w:val="24"/>
              </w:rPr>
              <w:t>Муниципальная программа "Использование дополнительных средств связи"</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07 0 0000000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48,5</w:t>
            </w:r>
          </w:p>
        </w:tc>
        <w:tc>
          <w:tcPr>
            <w:tcW w:w="1135"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48,5</w:t>
            </w:r>
          </w:p>
        </w:tc>
        <w:tc>
          <w:tcPr>
            <w:tcW w:w="1134"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48,5</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Использование дополнительных средств связи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07 1 0000000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48,5</w:t>
            </w:r>
          </w:p>
        </w:tc>
      </w:tr>
      <w:tr w:rsidR="007B310D" w:rsidRPr="007B310D" w:rsidTr="001F68E0">
        <w:trPr>
          <w:trHeight w:val="72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по использованию дополнительных средств связи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07 1 0079540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07 1 0079540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r>
      <w:tr w:rsidR="007B310D" w:rsidRPr="007B310D" w:rsidTr="001F68E0">
        <w:trPr>
          <w:trHeight w:val="99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07 1 0079540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07 1 0079540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169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Другие 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07 1 0079540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01 13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48,5</w:t>
            </w:r>
          </w:p>
        </w:tc>
      </w:tr>
      <w:tr w:rsidR="007B310D" w:rsidRPr="007B310D" w:rsidTr="001F68E0">
        <w:trPr>
          <w:trHeight w:val="218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170</w:t>
            </w:r>
          </w:p>
        </w:tc>
        <w:tc>
          <w:tcPr>
            <w:tcW w:w="3261" w:type="dxa"/>
            <w:tcBorders>
              <w:top w:val="nil"/>
              <w:left w:val="nil"/>
              <w:bottom w:val="single" w:sz="4" w:space="0" w:color="auto"/>
              <w:right w:val="single" w:sz="4" w:space="0" w:color="auto"/>
            </w:tcBorders>
            <w:shd w:val="clear" w:color="000000" w:fill="FFFF99"/>
            <w:hideMark/>
          </w:tcPr>
          <w:p w:rsidR="007B310D" w:rsidRPr="007B310D" w:rsidRDefault="007B310D" w:rsidP="007B310D">
            <w:pPr>
              <w:spacing w:before="0"/>
              <w:rPr>
                <w:b/>
                <w:bCs/>
                <w:sz w:val="24"/>
                <w:szCs w:val="24"/>
              </w:rPr>
            </w:pPr>
            <w:r w:rsidRPr="007B310D">
              <w:rPr>
                <w:b/>
                <w:bCs/>
                <w:sz w:val="24"/>
                <w:szCs w:val="24"/>
              </w:rPr>
              <w:t>Программа капитального ремонта объектов муниципального жилищного фонда села Байкит и общего имущества многоквартирных домов, расположенных на территории села Байкит</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08 0 0000000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17943,6</w:t>
            </w:r>
          </w:p>
        </w:tc>
        <w:tc>
          <w:tcPr>
            <w:tcW w:w="1135"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17895,0</w:t>
            </w:r>
          </w:p>
        </w:tc>
        <w:tc>
          <w:tcPr>
            <w:tcW w:w="1134"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17895,0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Капитальный ремонт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17943,6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17895,0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17895,0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Капитальный ремонт жилого фонда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05 01</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16995,0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Взносы на капитальный ремонт</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948,6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948,6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179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948,6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948,6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08 1 0095030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05 01</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948,6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15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182</w:t>
            </w:r>
          </w:p>
        </w:tc>
        <w:tc>
          <w:tcPr>
            <w:tcW w:w="3261" w:type="dxa"/>
            <w:tcBorders>
              <w:top w:val="nil"/>
              <w:left w:val="nil"/>
              <w:bottom w:val="single" w:sz="4" w:space="0" w:color="auto"/>
              <w:right w:val="single" w:sz="4" w:space="0" w:color="auto"/>
            </w:tcBorders>
            <w:shd w:val="clear" w:color="000000" w:fill="FFFF00"/>
            <w:hideMark/>
          </w:tcPr>
          <w:p w:rsidR="007B310D" w:rsidRPr="007B310D" w:rsidRDefault="007B310D" w:rsidP="007B310D">
            <w:pPr>
              <w:spacing w:before="0"/>
              <w:rPr>
                <w:b/>
                <w:bCs/>
                <w:sz w:val="24"/>
                <w:szCs w:val="24"/>
              </w:rPr>
            </w:pPr>
            <w:r w:rsidRPr="007B310D">
              <w:rPr>
                <w:b/>
                <w:bCs/>
                <w:sz w:val="24"/>
                <w:szCs w:val="24"/>
              </w:rPr>
              <w:t>Муниципальная программа "Формирование современной поселковой среды" на территории муниципального образования  с.Байкит"</w:t>
            </w:r>
          </w:p>
        </w:tc>
        <w:tc>
          <w:tcPr>
            <w:tcW w:w="1417" w:type="dxa"/>
            <w:tcBorders>
              <w:top w:val="nil"/>
              <w:left w:val="nil"/>
              <w:bottom w:val="single" w:sz="4" w:space="0" w:color="auto"/>
              <w:right w:val="single" w:sz="4" w:space="0" w:color="auto"/>
            </w:tcBorders>
            <w:shd w:val="clear" w:color="000000" w:fill="FFFF00"/>
            <w:vAlign w:val="center"/>
            <w:hideMark/>
          </w:tcPr>
          <w:p w:rsidR="007B310D" w:rsidRPr="007B310D" w:rsidRDefault="007B310D" w:rsidP="007B310D">
            <w:pPr>
              <w:spacing w:before="0"/>
              <w:jc w:val="center"/>
              <w:rPr>
                <w:b/>
                <w:bCs/>
                <w:sz w:val="24"/>
                <w:szCs w:val="24"/>
              </w:rPr>
            </w:pPr>
            <w:r w:rsidRPr="007B310D">
              <w:rPr>
                <w:b/>
                <w:bCs/>
                <w:sz w:val="24"/>
                <w:szCs w:val="24"/>
              </w:rPr>
              <w:t>09 0 0000000</w:t>
            </w:r>
          </w:p>
        </w:tc>
        <w:tc>
          <w:tcPr>
            <w:tcW w:w="709"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Формирование современной поселковой среды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09 1 0000000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Мероприятия по формированию поселковой среды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09 1 0019091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09 1 0019091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09 1 0019091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ЖИЛИЩНО-КОММУНАЛЬНОЕ ХОЗЯЙСТВО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09 1 0019091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Благоустройство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09 1 0019091</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05 03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218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189</w:t>
            </w:r>
          </w:p>
        </w:tc>
        <w:tc>
          <w:tcPr>
            <w:tcW w:w="3261" w:type="dxa"/>
            <w:tcBorders>
              <w:top w:val="nil"/>
              <w:left w:val="nil"/>
              <w:bottom w:val="single" w:sz="4" w:space="0" w:color="auto"/>
              <w:right w:val="single" w:sz="4" w:space="0" w:color="auto"/>
            </w:tcBorders>
            <w:shd w:val="clear" w:color="000000" w:fill="FFFF00"/>
            <w:hideMark/>
          </w:tcPr>
          <w:p w:rsidR="007B310D" w:rsidRPr="007B310D" w:rsidRDefault="007B310D" w:rsidP="007B310D">
            <w:pPr>
              <w:spacing w:before="0"/>
              <w:rPr>
                <w:b/>
                <w:bCs/>
                <w:sz w:val="24"/>
                <w:szCs w:val="24"/>
              </w:rPr>
            </w:pPr>
            <w:r w:rsidRPr="007B310D">
              <w:rPr>
                <w:b/>
                <w:bCs/>
                <w:sz w:val="24"/>
                <w:szCs w:val="24"/>
              </w:rPr>
              <w:t>Муниципальная программа "Содействие жителям многоквартирных жилых домов при проведении мероприятий по оформлению септиков для слива жидких бытовых отходов"</w:t>
            </w:r>
          </w:p>
        </w:tc>
        <w:tc>
          <w:tcPr>
            <w:tcW w:w="1417" w:type="dxa"/>
            <w:tcBorders>
              <w:top w:val="nil"/>
              <w:left w:val="nil"/>
              <w:bottom w:val="single" w:sz="4" w:space="0" w:color="auto"/>
              <w:right w:val="single" w:sz="4" w:space="0" w:color="auto"/>
            </w:tcBorders>
            <w:shd w:val="clear" w:color="000000" w:fill="FFFF00"/>
            <w:vAlign w:val="center"/>
            <w:hideMark/>
          </w:tcPr>
          <w:p w:rsidR="007B310D" w:rsidRPr="007B310D" w:rsidRDefault="007B310D" w:rsidP="007B310D">
            <w:pPr>
              <w:spacing w:before="0"/>
              <w:jc w:val="center"/>
              <w:rPr>
                <w:b/>
                <w:bCs/>
                <w:sz w:val="24"/>
                <w:szCs w:val="24"/>
              </w:rPr>
            </w:pPr>
            <w:r w:rsidRPr="007B310D">
              <w:rPr>
                <w:b/>
                <w:bCs/>
                <w:sz w:val="24"/>
                <w:szCs w:val="24"/>
              </w:rPr>
              <w:t>10 0 0000000</w:t>
            </w:r>
          </w:p>
        </w:tc>
        <w:tc>
          <w:tcPr>
            <w:tcW w:w="709"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50,0</w:t>
            </w:r>
          </w:p>
        </w:tc>
        <w:tc>
          <w:tcPr>
            <w:tcW w:w="1135"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50,0</w:t>
            </w:r>
          </w:p>
        </w:tc>
        <w:tc>
          <w:tcPr>
            <w:tcW w:w="1134"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50,0</w:t>
            </w:r>
          </w:p>
        </w:tc>
      </w:tr>
      <w:tr w:rsidR="007B310D" w:rsidRPr="007B310D" w:rsidTr="001F68E0">
        <w:trPr>
          <w:trHeight w:val="75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Мероприятия по оформлению септиков для слива ЖБО</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r>
      <w:tr w:rsidR="007B310D" w:rsidRPr="007B310D" w:rsidTr="001F68E0">
        <w:trPr>
          <w:trHeight w:val="15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проведение мероприятий по формированию земельных участков и изготовлению кадастровых паспортов объектов (септиков)</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10 1 0033810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10 1 0033810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10 1 0033810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ЭКОНОМИКА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10 1 0033810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Другие вопросы в области национальной экономики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10 1 0033810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04 12</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196</w:t>
            </w:r>
          </w:p>
        </w:tc>
        <w:tc>
          <w:tcPr>
            <w:tcW w:w="3261" w:type="dxa"/>
            <w:tcBorders>
              <w:top w:val="nil"/>
              <w:left w:val="nil"/>
              <w:bottom w:val="single" w:sz="4" w:space="0" w:color="auto"/>
              <w:right w:val="single" w:sz="4" w:space="0" w:color="auto"/>
            </w:tcBorders>
            <w:shd w:val="clear" w:color="000000" w:fill="FFFF00"/>
            <w:hideMark/>
          </w:tcPr>
          <w:p w:rsidR="007B310D" w:rsidRPr="007B310D" w:rsidRDefault="007B310D" w:rsidP="007B310D">
            <w:pPr>
              <w:spacing w:before="0"/>
              <w:rPr>
                <w:b/>
                <w:bCs/>
                <w:sz w:val="24"/>
                <w:szCs w:val="24"/>
              </w:rPr>
            </w:pPr>
            <w:r w:rsidRPr="007B310D">
              <w:rPr>
                <w:b/>
                <w:bCs/>
                <w:sz w:val="24"/>
                <w:szCs w:val="24"/>
              </w:rPr>
              <w:t>Муниципальная программа "Противодействие экстремизму и профилактике терроризма на территории с.Байкит"</w:t>
            </w:r>
          </w:p>
        </w:tc>
        <w:tc>
          <w:tcPr>
            <w:tcW w:w="1417" w:type="dxa"/>
            <w:tcBorders>
              <w:top w:val="nil"/>
              <w:left w:val="nil"/>
              <w:bottom w:val="single" w:sz="4" w:space="0" w:color="auto"/>
              <w:right w:val="single" w:sz="4" w:space="0" w:color="auto"/>
            </w:tcBorders>
            <w:shd w:val="clear" w:color="000000" w:fill="FFFF00"/>
            <w:vAlign w:val="center"/>
            <w:hideMark/>
          </w:tcPr>
          <w:p w:rsidR="007B310D" w:rsidRPr="007B310D" w:rsidRDefault="007B310D" w:rsidP="007B310D">
            <w:pPr>
              <w:spacing w:before="0"/>
              <w:jc w:val="center"/>
              <w:rPr>
                <w:b/>
                <w:bCs/>
                <w:sz w:val="24"/>
                <w:szCs w:val="24"/>
              </w:rPr>
            </w:pPr>
            <w:r w:rsidRPr="007B310D">
              <w:rPr>
                <w:b/>
                <w:bCs/>
                <w:sz w:val="24"/>
                <w:szCs w:val="24"/>
              </w:rPr>
              <w:t>11 0 0000000</w:t>
            </w:r>
          </w:p>
        </w:tc>
        <w:tc>
          <w:tcPr>
            <w:tcW w:w="709"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1133"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100,0</w:t>
            </w:r>
          </w:p>
        </w:tc>
        <w:tc>
          <w:tcPr>
            <w:tcW w:w="1135"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10,0</w:t>
            </w:r>
          </w:p>
        </w:tc>
        <w:tc>
          <w:tcPr>
            <w:tcW w:w="1134"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Противодействие экстремизму и профилактике терроризма на территории с.Байкит</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Мероприятия по противодействию экстремизму и профилактике терроризма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11 1 0092040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199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11 1 0092040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11 1 0092040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11 1 0092040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Другие 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11 1 0092040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01 13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203</w:t>
            </w:r>
          </w:p>
        </w:tc>
        <w:tc>
          <w:tcPr>
            <w:tcW w:w="3261"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rPr>
                <w:b/>
                <w:bCs/>
                <w:sz w:val="24"/>
                <w:szCs w:val="24"/>
              </w:rPr>
            </w:pPr>
            <w:r w:rsidRPr="007B310D">
              <w:rPr>
                <w:b/>
                <w:bCs/>
                <w:sz w:val="24"/>
                <w:szCs w:val="24"/>
              </w:rPr>
              <w:t>Непрограммные расходы  представительных органов местного самоуправления</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81 0 0000000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9930,4</w:t>
            </w:r>
          </w:p>
        </w:tc>
        <w:tc>
          <w:tcPr>
            <w:tcW w:w="1135"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9948,4</w:t>
            </w:r>
          </w:p>
        </w:tc>
        <w:tc>
          <w:tcPr>
            <w:tcW w:w="1134"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9948,4</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Функционирование представительного органа власти</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9930,4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9948,4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9948,4</w:t>
            </w:r>
          </w:p>
        </w:tc>
      </w:tr>
      <w:tr w:rsidR="007B310D" w:rsidRPr="007B310D" w:rsidTr="001F68E0">
        <w:trPr>
          <w:trHeight w:val="199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205</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Руководство и управление в сфере установленных функций органов местного самоуправления в рамках непрограммных расходов Байкитского сельского Совета депутатов</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8172,7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8190,7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8190,7</w:t>
            </w:r>
          </w:p>
        </w:tc>
      </w:tr>
      <w:tr w:rsidR="007B310D" w:rsidRPr="007B310D" w:rsidTr="001F68E0">
        <w:trPr>
          <w:trHeight w:val="210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4291,6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4309,6</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4309,6</w:t>
            </w:r>
          </w:p>
        </w:tc>
      </w:tr>
      <w:tr w:rsidR="007B310D" w:rsidRPr="007B310D" w:rsidTr="001F68E0">
        <w:trPr>
          <w:trHeight w:val="75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4291,6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4309,6</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4309,6</w:t>
            </w:r>
          </w:p>
        </w:tc>
      </w:tr>
      <w:tr w:rsidR="007B310D" w:rsidRPr="007B310D" w:rsidTr="001F68E0">
        <w:trPr>
          <w:trHeight w:val="75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4291,6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4309,6</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4309,6</w:t>
            </w:r>
          </w:p>
        </w:tc>
      </w:tr>
      <w:tr w:rsidR="007B310D" w:rsidRPr="007B310D" w:rsidTr="001F68E0">
        <w:trPr>
          <w:trHeight w:val="94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209</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4291,6</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4309,6</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4309,6</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r>
      <w:tr w:rsidR="007B310D" w:rsidRPr="007B310D" w:rsidTr="001F68E0">
        <w:trPr>
          <w:trHeight w:val="90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212</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ОБЩЕГОСУДАРСТВЕННЫЕ РАСХОДЫ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r>
      <w:tr w:rsidR="007B310D" w:rsidRPr="007B310D" w:rsidTr="001F68E0">
        <w:trPr>
          <w:trHeight w:val="201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213</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3881,1</w:t>
            </w:r>
          </w:p>
        </w:tc>
      </w:tr>
      <w:tr w:rsidR="007B310D" w:rsidRPr="007B310D" w:rsidTr="001F68E0">
        <w:trPr>
          <w:trHeight w:val="61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7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Уплата налогов, сборов и иных платежей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7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98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217</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243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218</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r>
      <w:tr w:rsidR="007B310D" w:rsidRPr="007B310D" w:rsidTr="001F68E0">
        <w:trPr>
          <w:trHeight w:val="295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219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r>
      <w:tr w:rsidR="007B310D" w:rsidRPr="007B310D" w:rsidTr="001F68E0">
        <w:trPr>
          <w:trHeight w:val="114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r>
      <w:tr w:rsidR="007B310D" w:rsidRPr="007B310D" w:rsidTr="001F68E0">
        <w:trPr>
          <w:trHeight w:val="78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r>
      <w:tr w:rsidR="007B310D" w:rsidRPr="007B310D" w:rsidTr="001F68E0">
        <w:trPr>
          <w:trHeight w:val="114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222</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1757,7</w:t>
            </w:r>
          </w:p>
        </w:tc>
      </w:tr>
      <w:tr w:rsidR="007B310D" w:rsidRPr="007B310D" w:rsidTr="001F68E0">
        <w:trPr>
          <w:trHeight w:val="76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0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Уплата налогов, сборов и иных платежей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14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226</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81 1 0000220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32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227</w:t>
            </w:r>
          </w:p>
        </w:tc>
        <w:tc>
          <w:tcPr>
            <w:tcW w:w="3261"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rPr>
                <w:b/>
                <w:bCs/>
                <w:sz w:val="24"/>
                <w:szCs w:val="24"/>
              </w:rPr>
            </w:pPr>
            <w:r w:rsidRPr="007B310D">
              <w:rPr>
                <w:b/>
                <w:bCs/>
                <w:sz w:val="24"/>
                <w:szCs w:val="24"/>
              </w:rPr>
              <w:t>Непрограммные расходы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000000" w:fill="FFFF99"/>
            <w:vAlign w:val="center"/>
            <w:hideMark/>
          </w:tcPr>
          <w:p w:rsidR="007B310D" w:rsidRPr="007B310D" w:rsidRDefault="007B310D" w:rsidP="007B310D">
            <w:pPr>
              <w:spacing w:before="0"/>
              <w:jc w:val="center"/>
              <w:rPr>
                <w:b/>
                <w:bCs/>
                <w:sz w:val="24"/>
                <w:szCs w:val="24"/>
              </w:rPr>
            </w:pPr>
            <w:r w:rsidRPr="007B310D">
              <w:rPr>
                <w:b/>
                <w:bCs/>
                <w:sz w:val="24"/>
                <w:szCs w:val="24"/>
              </w:rPr>
              <w:t>91 00000000</w:t>
            </w:r>
          </w:p>
        </w:tc>
        <w:tc>
          <w:tcPr>
            <w:tcW w:w="709"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851"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 </w:t>
            </w:r>
          </w:p>
        </w:tc>
        <w:tc>
          <w:tcPr>
            <w:tcW w:w="1133"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32526,0</w:t>
            </w:r>
          </w:p>
        </w:tc>
        <w:tc>
          <w:tcPr>
            <w:tcW w:w="1135"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32544,7</w:t>
            </w:r>
          </w:p>
        </w:tc>
        <w:tc>
          <w:tcPr>
            <w:tcW w:w="1134" w:type="dxa"/>
            <w:tcBorders>
              <w:top w:val="nil"/>
              <w:left w:val="nil"/>
              <w:bottom w:val="single" w:sz="4" w:space="0" w:color="auto"/>
              <w:right w:val="single" w:sz="4" w:space="0" w:color="auto"/>
            </w:tcBorders>
            <w:shd w:val="clear" w:color="000000" w:fill="FFFF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31874,8</w:t>
            </w:r>
          </w:p>
        </w:tc>
      </w:tr>
      <w:tr w:rsidR="007B310D" w:rsidRPr="007B310D" w:rsidTr="001F68E0">
        <w:trPr>
          <w:trHeight w:val="97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228</w:t>
            </w:r>
          </w:p>
        </w:tc>
        <w:tc>
          <w:tcPr>
            <w:tcW w:w="3261" w:type="dxa"/>
            <w:tcBorders>
              <w:top w:val="nil"/>
              <w:left w:val="nil"/>
              <w:bottom w:val="single" w:sz="4" w:space="0" w:color="auto"/>
              <w:right w:val="single" w:sz="4" w:space="0" w:color="auto"/>
            </w:tcBorders>
            <w:shd w:val="clear" w:color="000000" w:fill="FFFFFF"/>
            <w:hideMark/>
          </w:tcPr>
          <w:p w:rsidR="007B310D" w:rsidRPr="007B310D" w:rsidRDefault="007B310D" w:rsidP="007B310D">
            <w:pPr>
              <w:spacing w:before="0"/>
              <w:rPr>
                <w:b/>
                <w:bCs/>
                <w:sz w:val="24"/>
                <w:szCs w:val="24"/>
              </w:rPr>
            </w:pPr>
            <w:r w:rsidRPr="007B310D">
              <w:rPr>
                <w:b/>
                <w:bCs/>
                <w:sz w:val="24"/>
                <w:szCs w:val="24"/>
              </w:rPr>
              <w:t>Функционирование исполнительных органов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30718,4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30718,4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30718,4</w:t>
            </w:r>
          </w:p>
        </w:tc>
      </w:tr>
      <w:tr w:rsidR="007B310D" w:rsidRPr="007B310D" w:rsidTr="001F68E0">
        <w:trPr>
          <w:trHeight w:val="168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229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Руководство и управление в сфере установленных функций органов местного самоуправления в рамках непрограммных расходов Администрации села Байкит</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30608,4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30608,4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30608,4</w:t>
            </w:r>
          </w:p>
        </w:tc>
      </w:tr>
      <w:tr w:rsidR="007B310D" w:rsidRPr="007B310D" w:rsidTr="001F68E0">
        <w:trPr>
          <w:trHeight w:val="169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hideMark/>
          </w:tcPr>
          <w:p w:rsidR="007B310D" w:rsidRPr="007B310D" w:rsidRDefault="007B310D" w:rsidP="007B310D">
            <w:pPr>
              <w:spacing w:before="0"/>
              <w:jc w:val="center"/>
              <w:rPr>
                <w:sz w:val="24"/>
                <w:szCs w:val="24"/>
              </w:rPr>
            </w:pPr>
            <w:r w:rsidRPr="007B310D">
              <w:rPr>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r>
      <w:tr w:rsidR="007B310D" w:rsidRPr="007B310D" w:rsidTr="001F68E0">
        <w:trPr>
          <w:trHeight w:val="249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01 04</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20460,2</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r>
      <w:tr w:rsidR="007B310D" w:rsidRPr="007B310D" w:rsidTr="001F68E0">
        <w:trPr>
          <w:trHeight w:val="99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r>
      <w:tr w:rsidR="007B310D" w:rsidRPr="007B310D" w:rsidTr="001F68E0">
        <w:trPr>
          <w:trHeight w:val="168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0104</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9993,2</w:t>
            </w:r>
          </w:p>
        </w:tc>
      </w:tr>
      <w:tr w:rsidR="007B310D" w:rsidRPr="007B310D" w:rsidTr="001F68E0">
        <w:trPr>
          <w:trHeight w:val="40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r>
      <w:tr w:rsidR="007B310D" w:rsidRPr="007B310D" w:rsidTr="001F68E0">
        <w:trPr>
          <w:trHeight w:val="46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239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Уплата налогов, сборов и иных платежей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r>
      <w:tr w:rsidR="007B310D" w:rsidRPr="007B310D" w:rsidTr="001F68E0">
        <w:trPr>
          <w:trHeight w:val="6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r>
      <w:tr w:rsidR="007B310D" w:rsidRPr="007B310D" w:rsidTr="001F68E0">
        <w:trPr>
          <w:trHeight w:val="159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0104</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5,0</w:t>
            </w:r>
          </w:p>
        </w:tc>
      </w:tr>
      <w:tr w:rsidR="007B310D" w:rsidRPr="007B310D" w:rsidTr="001F68E0">
        <w:trPr>
          <w:trHeight w:val="68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r>
      <w:tr w:rsidR="007B310D" w:rsidRPr="007B310D" w:rsidTr="001F68E0">
        <w:trPr>
          <w:trHeight w:val="39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выплаты населению</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360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r>
      <w:tr w:rsidR="007B310D" w:rsidRPr="007B310D" w:rsidTr="001F68E0">
        <w:trPr>
          <w:trHeight w:val="61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360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r>
      <w:tr w:rsidR="007B310D" w:rsidRPr="007B310D" w:rsidTr="001F68E0">
        <w:trPr>
          <w:trHeight w:val="132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91 1 0000210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360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0104</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150,0</w:t>
            </w:r>
          </w:p>
        </w:tc>
      </w:tr>
      <w:tr w:rsidR="007B310D" w:rsidRPr="007B310D" w:rsidTr="001F68E0">
        <w:trPr>
          <w:trHeight w:val="249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Ежемесячное денежное поощрение муниципальным служащим, замещающим соответствующие должности по Администрации в рамках непрограммных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91 1 0086200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r>
      <w:tr w:rsidR="007B310D" w:rsidRPr="007B310D" w:rsidTr="001F68E0">
        <w:trPr>
          <w:trHeight w:val="237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91 1 0086200</w:t>
            </w:r>
          </w:p>
        </w:tc>
        <w:tc>
          <w:tcPr>
            <w:tcW w:w="709"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r>
      <w:tr w:rsidR="007B310D" w:rsidRPr="007B310D" w:rsidTr="001F68E0">
        <w:trPr>
          <w:trHeight w:val="109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91 1 0086200</w:t>
            </w:r>
          </w:p>
        </w:tc>
        <w:tc>
          <w:tcPr>
            <w:tcW w:w="709" w:type="dxa"/>
            <w:tcBorders>
              <w:top w:val="nil"/>
              <w:left w:val="nil"/>
              <w:bottom w:val="single" w:sz="4" w:space="0" w:color="auto"/>
              <w:right w:val="single" w:sz="4" w:space="0" w:color="auto"/>
            </w:tcBorders>
            <w:hideMark/>
          </w:tcPr>
          <w:p w:rsidR="007B310D" w:rsidRPr="007B310D" w:rsidRDefault="007B310D" w:rsidP="007B310D">
            <w:pPr>
              <w:spacing w:before="0"/>
              <w:jc w:val="center"/>
              <w:rPr>
                <w:sz w:val="24"/>
                <w:szCs w:val="24"/>
              </w:rPr>
            </w:pPr>
            <w:r w:rsidRPr="007B310D">
              <w:rPr>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249</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ОБЩЕГОСУДАРСТВЕННЫЕ РАСХОДЫ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91 1 0086200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r>
      <w:tr w:rsidR="007B310D" w:rsidRPr="007B310D" w:rsidTr="001F68E0">
        <w:trPr>
          <w:trHeight w:val="202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91 1 0086200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01 04</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110</w:t>
            </w:r>
          </w:p>
        </w:tc>
      </w:tr>
      <w:tr w:rsidR="007B310D" w:rsidRPr="007B310D" w:rsidTr="001F68E0">
        <w:trPr>
          <w:trHeight w:val="169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Резервный фонд Администрации села Байкит в рамках непрограммных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91 2 0000000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900,0</w:t>
            </w:r>
          </w:p>
        </w:tc>
      </w:tr>
      <w:tr w:rsidR="007B310D" w:rsidRPr="007B310D" w:rsidTr="001F68E0">
        <w:trPr>
          <w:trHeight w:val="60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Резервный фонд Администрации села Байкит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91 2 0000230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900,0</w:t>
            </w:r>
          </w:p>
        </w:tc>
      </w:tr>
      <w:tr w:rsidR="007B310D" w:rsidRPr="007B310D" w:rsidTr="001F68E0">
        <w:trPr>
          <w:trHeight w:val="90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91 2 0000230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109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Резервные средства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91 2 0000230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870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76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91 2 0000230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870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51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Резервные фонды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91 2 0000230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870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01 11</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900,0</w:t>
            </w:r>
          </w:p>
        </w:tc>
      </w:tr>
      <w:tr w:rsidR="007B310D" w:rsidRPr="007B310D" w:rsidTr="001F68E0">
        <w:trPr>
          <w:trHeight w:val="277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 xml:space="preserve"> Расходы по реализации государственных функций, связанных с общегосударственным управлением в рамках непрограммных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215,1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215,1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215,1</w:t>
            </w:r>
          </w:p>
        </w:tc>
      </w:tr>
      <w:tr w:rsidR="007B310D" w:rsidRPr="007B310D" w:rsidTr="001F68E0">
        <w:trPr>
          <w:trHeight w:val="99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Мероприятия по реализации государственных функций, связанных с общегосударственным управлением</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215,1</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215,1</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215,1</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259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Другие 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01 13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211,9</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Уплата налогов, сборов и иных платежей</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Другие 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91 4 0092030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850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01 13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3,2</w:t>
            </w:r>
          </w:p>
        </w:tc>
      </w:tr>
      <w:tr w:rsidR="007B310D" w:rsidRPr="007B310D" w:rsidTr="001F68E0">
        <w:trPr>
          <w:trHeight w:val="187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Расходы по осуществлению первичного воинского учёта в рамках непрограммных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651,2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669,9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0,0</w:t>
            </w:r>
          </w:p>
        </w:tc>
      </w:tr>
      <w:tr w:rsidR="007B310D" w:rsidRPr="007B310D" w:rsidTr="001F68E0">
        <w:trPr>
          <w:trHeight w:val="73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Обеспечение деятельности военного-учётного стола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651,2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669,9</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202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269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522,2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555,3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522,2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555,3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ОБОРОНА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02 00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522,2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555,3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Мобилизационная и вневойсковая подготовка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02 03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522,2</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555,3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273</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129,0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114,6</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129,0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114,6</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НАЦИОНАЛЬНАЯ ОБОРОНА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02 00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129,0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114,6</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Мобилизационная и вневойсковая подготовка</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91 5 0051180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02 03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129,0</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114,6</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0,0</w:t>
            </w:r>
          </w:p>
        </w:tc>
      </w:tr>
      <w:tr w:rsidR="007B310D" w:rsidRPr="007B310D" w:rsidTr="001F68E0">
        <w:trPr>
          <w:trHeight w:val="218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b/>
                <w:bCs/>
                <w:sz w:val="24"/>
                <w:szCs w:val="24"/>
              </w:rPr>
            </w:pPr>
            <w:r w:rsidRPr="007B310D">
              <w:rPr>
                <w:b/>
                <w:bCs/>
                <w:sz w:val="24"/>
                <w:szCs w:val="24"/>
              </w:rPr>
              <w:t>Расходы по обеспечению деятельности административных комиссий в рамках непрограммных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91 6 0000000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41,3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41,3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41,3</w:t>
            </w:r>
          </w:p>
        </w:tc>
      </w:tr>
      <w:tr w:rsidR="007B310D" w:rsidRPr="007B310D" w:rsidTr="001F68E0">
        <w:trPr>
          <w:trHeight w:val="9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278</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Осуществление государственных полномочий по составлению протоколов об административных правонарушениях</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91 6 0075140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r>
      <w:tr w:rsidR="007B310D" w:rsidRPr="007B310D" w:rsidTr="001F68E0">
        <w:trPr>
          <w:trHeight w:val="91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279</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91 6 0075140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r>
      <w:tr w:rsidR="007B310D" w:rsidRPr="007B310D" w:rsidTr="001F68E0">
        <w:trPr>
          <w:trHeight w:val="915"/>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280</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91 6 0075140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281</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91 6 0075140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282</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Другие общегосударственные вопросы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91 6 0075140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240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01 13</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41,3</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283</w:t>
            </w:r>
          </w:p>
        </w:tc>
        <w:tc>
          <w:tcPr>
            <w:tcW w:w="3261" w:type="dxa"/>
            <w:tcBorders>
              <w:top w:val="nil"/>
              <w:left w:val="nil"/>
              <w:bottom w:val="single" w:sz="4" w:space="0" w:color="auto"/>
              <w:right w:val="single" w:sz="4" w:space="0" w:color="auto"/>
            </w:tcBorders>
            <w:shd w:val="clear" w:color="000000" w:fill="FFFF00"/>
            <w:hideMark/>
          </w:tcPr>
          <w:p w:rsidR="007B310D" w:rsidRPr="007B310D" w:rsidRDefault="007B310D" w:rsidP="007B310D">
            <w:pPr>
              <w:spacing w:before="0"/>
              <w:rPr>
                <w:b/>
                <w:bCs/>
                <w:sz w:val="24"/>
                <w:szCs w:val="24"/>
              </w:rPr>
            </w:pPr>
            <w:r w:rsidRPr="007B310D">
              <w:rPr>
                <w:b/>
                <w:bCs/>
                <w:sz w:val="24"/>
                <w:szCs w:val="24"/>
              </w:rPr>
              <w:t>Непрограммные расходы высшего должностного лица местного самоуправления</w:t>
            </w:r>
          </w:p>
        </w:tc>
        <w:tc>
          <w:tcPr>
            <w:tcW w:w="1417" w:type="dxa"/>
            <w:tcBorders>
              <w:top w:val="nil"/>
              <w:left w:val="nil"/>
              <w:bottom w:val="single" w:sz="4" w:space="0" w:color="auto"/>
              <w:right w:val="single" w:sz="4" w:space="0" w:color="auto"/>
            </w:tcBorders>
            <w:shd w:val="clear" w:color="000000" w:fill="FFFF00"/>
            <w:vAlign w:val="center"/>
            <w:hideMark/>
          </w:tcPr>
          <w:p w:rsidR="007B310D" w:rsidRPr="007B310D" w:rsidRDefault="007B310D" w:rsidP="007B310D">
            <w:pPr>
              <w:spacing w:before="0"/>
              <w:jc w:val="center"/>
              <w:rPr>
                <w:b/>
                <w:bCs/>
                <w:sz w:val="24"/>
                <w:szCs w:val="24"/>
              </w:rPr>
            </w:pPr>
            <w:r w:rsidRPr="007B310D">
              <w:rPr>
                <w:b/>
                <w:bCs/>
                <w:sz w:val="24"/>
                <w:szCs w:val="24"/>
              </w:rPr>
              <w:t>92 000 00000</w:t>
            </w:r>
          </w:p>
        </w:tc>
        <w:tc>
          <w:tcPr>
            <w:tcW w:w="709"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1782,4</w:t>
            </w:r>
          </w:p>
        </w:tc>
        <w:tc>
          <w:tcPr>
            <w:tcW w:w="1135"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1782,4</w:t>
            </w:r>
          </w:p>
        </w:tc>
        <w:tc>
          <w:tcPr>
            <w:tcW w:w="1134" w:type="dxa"/>
            <w:tcBorders>
              <w:top w:val="nil"/>
              <w:left w:val="nil"/>
              <w:bottom w:val="single" w:sz="4" w:space="0" w:color="auto"/>
              <w:right w:val="single" w:sz="4" w:space="0" w:color="auto"/>
            </w:tcBorders>
            <w:shd w:val="clear" w:color="000000" w:fill="FFFF00"/>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1782,4</w:t>
            </w:r>
          </w:p>
        </w:tc>
      </w:tr>
      <w:tr w:rsidR="007B310D" w:rsidRPr="007B310D" w:rsidTr="001F68E0">
        <w:trPr>
          <w:trHeight w:val="93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284</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Функционирование высшего  должностного лица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92 100 00000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r>
      <w:tr w:rsidR="007B310D" w:rsidRPr="007B310D" w:rsidTr="001F68E0">
        <w:trPr>
          <w:trHeight w:val="156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285</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Глава муниципального образования в рамках непрограммных расходов высшего должностного лица местного самоуправления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92 100 00220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r>
      <w:tr w:rsidR="007B310D" w:rsidRPr="007B310D" w:rsidTr="001F68E0">
        <w:trPr>
          <w:trHeight w:val="2496"/>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286</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92 100 00220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100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r>
      <w:tr w:rsidR="007B310D" w:rsidRPr="007B310D" w:rsidTr="001F68E0">
        <w:trPr>
          <w:trHeight w:val="930"/>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287</w:t>
            </w:r>
          </w:p>
        </w:tc>
        <w:tc>
          <w:tcPr>
            <w:tcW w:w="3261" w:type="dxa"/>
            <w:tcBorders>
              <w:top w:val="nil"/>
              <w:left w:val="nil"/>
              <w:bottom w:val="single" w:sz="4" w:space="0" w:color="auto"/>
              <w:right w:val="single" w:sz="4" w:space="0" w:color="auto"/>
            </w:tcBorders>
            <w:hideMark/>
          </w:tcPr>
          <w:p w:rsidR="007B310D" w:rsidRPr="007B310D" w:rsidRDefault="007B310D" w:rsidP="007B310D">
            <w:pPr>
              <w:spacing w:before="0"/>
              <w:rPr>
                <w:sz w:val="24"/>
                <w:szCs w:val="24"/>
              </w:rPr>
            </w:pPr>
            <w:r w:rsidRPr="007B310D">
              <w:rPr>
                <w:sz w:val="24"/>
                <w:szCs w:val="24"/>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92 100 00220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r>
      <w:tr w:rsidR="007B310D" w:rsidRPr="007B310D" w:rsidTr="001F68E0">
        <w:trPr>
          <w:trHeight w:val="624"/>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288</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ОБЩЕГОСУДАРСТВЕННЫЕ РАСХОДЫ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92 100 00220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01 00</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r>
      <w:tr w:rsidR="007B310D" w:rsidRPr="007B310D" w:rsidTr="001F68E0">
        <w:trPr>
          <w:trHeight w:val="1248"/>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289</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92 100 00220</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120</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01 02</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1782,4</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290</w:t>
            </w:r>
          </w:p>
        </w:tc>
        <w:tc>
          <w:tcPr>
            <w:tcW w:w="3261" w:type="dxa"/>
            <w:tcBorders>
              <w:top w:val="nil"/>
              <w:left w:val="nil"/>
              <w:bottom w:val="single" w:sz="4" w:space="0" w:color="auto"/>
              <w:right w:val="single" w:sz="4" w:space="0" w:color="auto"/>
            </w:tcBorders>
            <w:shd w:val="clear" w:color="000000" w:fill="FFFFFF"/>
            <w:vAlign w:val="center"/>
            <w:hideMark/>
          </w:tcPr>
          <w:p w:rsidR="007B310D" w:rsidRPr="007B310D" w:rsidRDefault="007B310D" w:rsidP="007B310D">
            <w:pPr>
              <w:spacing w:before="0"/>
              <w:rPr>
                <w:sz w:val="24"/>
                <w:szCs w:val="24"/>
              </w:rPr>
            </w:pPr>
            <w:r w:rsidRPr="007B310D">
              <w:rPr>
                <w:sz w:val="24"/>
                <w:szCs w:val="24"/>
              </w:rPr>
              <w:t>Условно утвержденные расходы</w:t>
            </w:r>
          </w:p>
        </w:tc>
        <w:tc>
          <w:tcPr>
            <w:tcW w:w="1417"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 </w:t>
            </w:r>
          </w:p>
        </w:tc>
        <w:tc>
          <w:tcPr>
            <w:tcW w:w="709"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5"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3300,0</w:t>
            </w:r>
          </w:p>
        </w:tc>
        <w:tc>
          <w:tcPr>
            <w:tcW w:w="1134" w:type="dxa"/>
            <w:tcBorders>
              <w:top w:val="nil"/>
              <w:left w:val="nil"/>
              <w:bottom w:val="single" w:sz="4" w:space="0" w:color="auto"/>
              <w:right w:val="single" w:sz="4" w:space="0" w:color="auto"/>
            </w:tcBorders>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6800,0</w:t>
            </w:r>
          </w:p>
        </w:tc>
      </w:tr>
      <w:tr w:rsidR="007B310D" w:rsidRPr="007B310D" w:rsidTr="001F68E0">
        <w:trPr>
          <w:trHeight w:val="312"/>
        </w:trPr>
        <w:tc>
          <w:tcPr>
            <w:tcW w:w="709"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300</w:t>
            </w:r>
          </w:p>
        </w:tc>
        <w:tc>
          <w:tcPr>
            <w:tcW w:w="3261" w:type="dxa"/>
            <w:tcBorders>
              <w:top w:val="nil"/>
              <w:left w:val="nil"/>
              <w:bottom w:val="single" w:sz="4" w:space="0" w:color="auto"/>
              <w:right w:val="single" w:sz="4" w:space="0" w:color="auto"/>
            </w:tcBorders>
            <w:shd w:val="clear" w:color="000000" w:fill="FFCC99"/>
            <w:noWrap/>
            <w:vAlign w:val="center"/>
            <w:hideMark/>
          </w:tcPr>
          <w:p w:rsidR="007B310D" w:rsidRPr="007B310D" w:rsidRDefault="007B310D" w:rsidP="007B310D">
            <w:pPr>
              <w:spacing w:before="0"/>
              <w:rPr>
                <w:b/>
                <w:bCs/>
                <w:color w:val="000000"/>
                <w:sz w:val="24"/>
                <w:szCs w:val="24"/>
              </w:rPr>
            </w:pPr>
            <w:r w:rsidRPr="007B310D">
              <w:rPr>
                <w:b/>
                <w:bCs/>
                <w:color w:val="000000"/>
                <w:sz w:val="24"/>
                <w:szCs w:val="24"/>
              </w:rPr>
              <w:t>ВСЕГО расходов:</w:t>
            </w:r>
          </w:p>
        </w:tc>
        <w:tc>
          <w:tcPr>
            <w:tcW w:w="1417" w:type="dxa"/>
            <w:tcBorders>
              <w:top w:val="nil"/>
              <w:left w:val="nil"/>
              <w:bottom w:val="single" w:sz="4" w:space="0" w:color="auto"/>
              <w:right w:val="single" w:sz="4" w:space="0" w:color="auto"/>
            </w:tcBorders>
            <w:shd w:val="clear" w:color="000000" w:fill="FFCC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7B310D" w:rsidRPr="007B310D" w:rsidRDefault="007B310D" w:rsidP="007B310D">
            <w:pPr>
              <w:spacing w:before="0"/>
              <w:jc w:val="center"/>
              <w:rPr>
                <w:color w:val="000000"/>
                <w:sz w:val="24"/>
                <w:szCs w:val="24"/>
              </w:rPr>
            </w:pPr>
            <w:r w:rsidRPr="007B310D">
              <w:rPr>
                <w:color w:val="000000"/>
                <w:sz w:val="24"/>
                <w:szCs w:val="24"/>
              </w:rPr>
              <w:t> </w:t>
            </w:r>
          </w:p>
        </w:tc>
        <w:tc>
          <w:tcPr>
            <w:tcW w:w="1133" w:type="dxa"/>
            <w:tcBorders>
              <w:top w:val="nil"/>
              <w:left w:val="nil"/>
              <w:bottom w:val="single" w:sz="4" w:space="0" w:color="auto"/>
              <w:right w:val="single" w:sz="4" w:space="0" w:color="auto"/>
            </w:tcBorders>
            <w:shd w:val="clear" w:color="000000" w:fill="FFCC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154355,5</w:t>
            </w:r>
          </w:p>
        </w:tc>
        <w:tc>
          <w:tcPr>
            <w:tcW w:w="1135" w:type="dxa"/>
            <w:tcBorders>
              <w:top w:val="nil"/>
              <w:left w:val="nil"/>
              <w:bottom w:val="single" w:sz="4" w:space="0" w:color="auto"/>
              <w:right w:val="single" w:sz="4" w:space="0" w:color="auto"/>
            </w:tcBorders>
            <w:shd w:val="clear" w:color="000000" w:fill="FFCC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153326,3</w:t>
            </w:r>
          </w:p>
        </w:tc>
        <w:tc>
          <w:tcPr>
            <w:tcW w:w="1134" w:type="dxa"/>
            <w:tcBorders>
              <w:top w:val="nil"/>
              <w:left w:val="nil"/>
              <w:bottom w:val="single" w:sz="4" w:space="0" w:color="auto"/>
              <w:right w:val="single" w:sz="4" w:space="0" w:color="auto"/>
            </w:tcBorders>
            <w:shd w:val="clear" w:color="000000" w:fill="FFCC99"/>
            <w:noWrap/>
            <w:vAlign w:val="center"/>
            <w:hideMark/>
          </w:tcPr>
          <w:p w:rsidR="007B310D" w:rsidRPr="007B310D" w:rsidRDefault="007B310D" w:rsidP="007B310D">
            <w:pPr>
              <w:spacing w:before="0"/>
              <w:jc w:val="center"/>
              <w:rPr>
                <w:b/>
                <w:bCs/>
                <w:color w:val="000000"/>
                <w:sz w:val="24"/>
                <w:szCs w:val="24"/>
              </w:rPr>
            </w:pPr>
            <w:r w:rsidRPr="007B310D">
              <w:rPr>
                <w:b/>
                <w:bCs/>
                <w:color w:val="000000"/>
                <w:sz w:val="24"/>
                <w:szCs w:val="24"/>
              </w:rPr>
              <w:t>155698,5</w:t>
            </w:r>
          </w:p>
        </w:tc>
      </w:tr>
    </w:tbl>
    <w:p w:rsidR="007B310D" w:rsidRPr="007B310D" w:rsidRDefault="007B310D" w:rsidP="007B310D">
      <w:pPr>
        <w:spacing w:before="0"/>
        <w:ind w:right="990"/>
        <w:rPr>
          <w:b/>
          <w:bCs/>
          <w:sz w:val="24"/>
          <w:szCs w:val="24"/>
        </w:rPr>
      </w:pPr>
    </w:p>
    <w:p w:rsidR="007B310D" w:rsidRPr="007B310D" w:rsidRDefault="007B310D" w:rsidP="007B310D">
      <w:pPr>
        <w:spacing w:before="0"/>
        <w:ind w:right="990"/>
        <w:jc w:val="center"/>
        <w:rPr>
          <w:b/>
          <w:bCs/>
          <w:sz w:val="24"/>
          <w:szCs w:val="24"/>
        </w:rPr>
      </w:pPr>
    </w:p>
    <w:p w:rsidR="007B310D" w:rsidRPr="007B310D" w:rsidRDefault="007B310D" w:rsidP="007B310D">
      <w:pPr>
        <w:spacing w:before="0"/>
        <w:ind w:right="990"/>
        <w:jc w:val="both"/>
        <w:rPr>
          <w:b/>
          <w:bCs/>
          <w:sz w:val="24"/>
          <w:szCs w:val="24"/>
        </w:rPr>
      </w:pPr>
    </w:p>
    <w:p w:rsidR="007B310D" w:rsidRPr="007B310D" w:rsidRDefault="007B310D" w:rsidP="007B310D">
      <w:pPr>
        <w:spacing w:before="0"/>
        <w:rPr>
          <w:sz w:val="20"/>
        </w:rPr>
      </w:pPr>
      <w:r w:rsidRPr="007B310D">
        <w:rPr>
          <w:sz w:val="20"/>
        </w:rPr>
        <w:t xml:space="preserve">                                                                                                                                                                                                                                                               </w:t>
      </w:r>
    </w:p>
    <w:p w:rsidR="007B310D" w:rsidRDefault="007B310D" w:rsidP="007B310D">
      <w:pPr>
        <w:spacing w:before="0"/>
        <w:rPr>
          <w:b/>
          <w:sz w:val="22"/>
          <w:szCs w:val="22"/>
        </w:rPr>
      </w:pPr>
      <w:r w:rsidRPr="007B310D">
        <w:rPr>
          <w:b/>
          <w:sz w:val="22"/>
          <w:szCs w:val="22"/>
        </w:rPr>
        <w:t xml:space="preserve">                                                                                                                                      </w:t>
      </w:r>
      <w:r>
        <w:rPr>
          <w:b/>
          <w:sz w:val="22"/>
          <w:szCs w:val="22"/>
        </w:rPr>
        <w:t xml:space="preserve">   </w:t>
      </w:r>
    </w:p>
    <w:p w:rsidR="007B310D" w:rsidRDefault="007B310D" w:rsidP="007B310D">
      <w:pPr>
        <w:spacing w:before="0"/>
        <w:rPr>
          <w:b/>
          <w:sz w:val="22"/>
          <w:szCs w:val="22"/>
        </w:rPr>
      </w:pPr>
    </w:p>
    <w:p w:rsidR="007B310D" w:rsidRPr="007B310D" w:rsidRDefault="007B310D" w:rsidP="007B310D">
      <w:pPr>
        <w:spacing w:before="0"/>
        <w:rPr>
          <w:sz w:val="22"/>
          <w:szCs w:val="22"/>
        </w:rPr>
      </w:pPr>
      <w:r>
        <w:rPr>
          <w:b/>
          <w:sz w:val="22"/>
          <w:szCs w:val="22"/>
        </w:rPr>
        <w:t xml:space="preserve">                                                                       </w:t>
      </w:r>
      <w:r w:rsidRPr="007B310D">
        <w:rPr>
          <w:sz w:val="22"/>
          <w:szCs w:val="22"/>
        </w:rPr>
        <w:t>Приложение № 5</w:t>
      </w:r>
    </w:p>
    <w:p w:rsidR="007B310D" w:rsidRPr="007B310D" w:rsidRDefault="007B310D" w:rsidP="007B310D">
      <w:pPr>
        <w:spacing w:before="0"/>
        <w:jc w:val="right"/>
        <w:rPr>
          <w:sz w:val="20"/>
        </w:rPr>
      </w:pPr>
      <w:r w:rsidRPr="007B310D">
        <w:rPr>
          <w:sz w:val="20"/>
        </w:rPr>
        <w:t>к решению Байкитского сельского</w:t>
      </w:r>
    </w:p>
    <w:p w:rsidR="007B310D" w:rsidRPr="007B310D" w:rsidRDefault="007B310D" w:rsidP="007B310D">
      <w:pPr>
        <w:spacing w:before="0"/>
        <w:jc w:val="right"/>
        <w:rPr>
          <w:sz w:val="20"/>
        </w:rPr>
      </w:pPr>
      <w:r w:rsidRPr="007B310D">
        <w:rPr>
          <w:sz w:val="20"/>
        </w:rPr>
        <w:t>Совета депутатов от  «___» __________ 2022г.</w:t>
      </w:r>
    </w:p>
    <w:p w:rsidR="007B310D" w:rsidRPr="007B310D" w:rsidRDefault="007B310D" w:rsidP="007B310D">
      <w:pPr>
        <w:spacing w:before="0"/>
        <w:jc w:val="right"/>
        <w:rPr>
          <w:sz w:val="20"/>
        </w:rPr>
      </w:pPr>
      <w:r w:rsidRPr="007B310D">
        <w:rPr>
          <w:sz w:val="20"/>
        </w:rPr>
        <w:t>№ ____ «О бюджете муниципального</w:t>
      </w:r>
    </w:p>
    <w:p w:rsidR="007B310D" w:rsidRPr="007B310D" w:rsidRDefault="007B310D" w:rsidP="007B310D">
      <w:pPr>
        <w:spacing w:before="0"/>
        <w:jc w:val="right"/>
        <w:outlineLvl w:val="0"/>
        <w:rPr>
          <w:sz w:val="20"/>
        </w:rPr>
      </w:pPr>
      <w:r w:rsidRPr="007B310D">
        <w:rPr>
          <w:sz w:val="20"/>
        </w:rPr>
        <w:t>образования с.Байкит на 2023 год и плановый</w:t>
      </w:r>
    </w:p>
    <w:p w:rsidR="007B310D" w:rsidRPr="007B310D" w:rsidRDefault="007B310D" w:rsidP="007B310D">
      <w:pPr>
        <w:spacing w:before="0"/>
        <w:jc w:val="right"/>
        <w:outlineLvl w:val="0"/>
        <w:rPr>
          <w:b/>
          <w:bCs/>
          <w:sz w:val="24"/>
          <w:szCs w:val="24"/>
        </w:rPr>
      </w:pPr>
      <w:r w:rsidRPr="007B310D">
        <w:rPr>
          <w:sz w:val="20"/>
        </w:rPr>
        <w:t xml:space="preserve"> период 2024-2025гг.»</w:t>
      </w:r>
    </w:p>
    <w:p w:rsidR="007B310D" w:rsidRPr="007B310D" w:rsidRDefault="007B310D" w:rsidP="007B310D">
      <w:pPr>
        <w:spacing w:before="0"/>
        <w:jc w:val="center"/>
        <w:outlineLvl w:val="0"/>
        <w:rPr>
          <w:b/>
          <w:bCs/>
          <w:sz w:val="24"/>
          <w:szCs w:val="24"/>
        </w:rPr>
      </w:pPr>
    </w:p>
    <w:p w:rsidR="007B310D" w:rsidRPr="007B310D" w:rsidRDefault="007B310D" w:rsidP="007B310D">
      <w:pPr>
        <w:spacing w:before="0"/>
        <w:jc w:val="center"/>
        <w:rPr>
          <w:sz w:val="20"/>
        </w:rPr>
      </w:pPr>
      <w:r w:rsidRPr="007B310D">
        <w:rPr>
          <w:b/>
          <w:bCs/>
          <w:sz w:val="24"/>
          <w:szCs w:val="24"/>
        </w:rPr>
        <w:t>Источники внутреннего финансирования дефицита</w:t>
      </w:r>
    </w:p>
    <w:p w:rsidR="007B310D" w:rsidRPr="007B310D" w:rsidRDefault="007B310D" w:rsidP="007B310D">
      <w:pPr>
        <w:spacing w:before="0"/>
        <w:ind w:right="850"/>
        <w:jc w:val="center"/>
        <w:rPr>
          <w:sz w:val="24"/>
          <w:szCs w:val="24"/>
        </w:rPr>
      </w:pPr>
      <w:r w:rsidRPr="007B310D">
        <w:rPr>
          <w:b/>
          <w:bCs/>
          <w:sz w:val="24"/>
          <w:szCs w:val="24"/>
        </w:rPr>
        <w:t>местного бюджета  на 2023 год и плановый период 2024-2025гг.</w:t>
      </w:r>
    </w:p>
    <w:p w:rsidR="007B310D" w:rsidRPr="007B310D" w:rsidRDefault="007B310D" w:rsidP="007B310D">
      <w:pPr>
        <w:spacing w:before="0"/>
        <w:jc w:val="right"/>
        <w:rPr>
          <w:sz w:val="24"/>
          <w:szCs w:val="24"/>
        </w:rPr>
      </w:pPr>
    </w:p>
    <w:p w:rsidR="007B310D" w:rsidRPr="007B310D" w:rsidRDefault="007B310D" w:rsidP="007B310D">
      <w:pPr>
        <w:spacing w:before="0"/>
        <w:rPr>
          <w:sz w:val="24"/>
          <w:szCs w:val="24"/>
        </w:rPr>
      </w:pPr>
      <w:r w:rsidRPr="007B310D">
        <w:rPr>
          <w:sz w:val="24"/>
          <w:szCs w:val="24"/>
        </w:rPr>
        <w:t xml:space="preserve">(тыс.руб.)      </w:t>
      </w:r>
    </w:p>
    <w:tbl>
      <w:tblPr>
        <w:tblW w:w="10926" w:type="dxa"/>
        <w:tblInd w:w="93" w:type="dxa"/>
        <w:tblLook w:val="0000"/>
      </w:tblPr>
      <w:tblGrid>
        <w:gridCol w:w="10926"/>
      </w:tblGrid>
      <w:tr w:rsidR="007B310D" w:rsidRPr="007B310D" w:rsidTr="001F68E0">
        <w:trPr>
          <w:trHeight w:val="315"/>
        </w:trPr>
        <w:tc>
          <w:tcPr>
            <w:tcW w:w="10926" w:type="dxa"/>
            <w:tcBorders>
              <w:top w:val="nil"/>
              <w:left w:val="nil"/>
              <w:bottom w:val="nil"/>
              <w:right w:val="nil"/>
            </w:tcBorders>
            <w:noWrap/>
            <w:vAlign w:val="bottom"/>
          </w:tcPr>
          <w:tbl>
            <w:tblPr>
              <w:tblW w:w="9825" w:type="dxa"/>
              <w:tblLook w:val="0000"/>
            </w:tblPr>
            <w:tblGrid>
              <w:gridCol w:w="438"/>
              <w:gridCol w:w="2978"/>
              <w:gridCol w:w="2969"/>
              <w:gridCol w:w="1168"/>
              <w:gridCol w:w="1096"/>
              <w:gridCol w:w="1176"/>
            </w:tblGrid>
            <w:tr w:rsidR="007B310D" w:rsidRPr="007B310D" w:rsidTr="001F68E0">
              <w:trPr>
                <w:trHeight w:val="645"/>
              </w:trPr>
              <w:tc>
                <w:tcPr>
                  <w:tcW w:w="438" w:type="dxa"/>
                  <w:tcBorders>
                    <w:top w:val="single" w:sz="4" w:space="0" w:color="auto"/>
                    <w:left w:val="single" w:sz="4" w:space="0" w:color="auto"/>
                    <w:bottom w:val="single" w:sz="4" w:space="0" w:color="auto"/>
                    <w:right w:val="single" w:sz="4" w:space="0" w:color="auto"/>
                  </w:tcBorders>
                  <w:vAlign w:val="center"/>
                </w:tcPr>
                <w:p w:rsidR="007B310D" w:rsidRPr="007B310D" w:rsidRDefault="007B310D" w:rsidP="007B310D">
                  <w:pPr>
                    <w:spacing w:before="0"/>
                    <w:jc w:val="center"/>
                    <w:rPr>
                      <w:sz w:val="22"/>
                      <w:szCs w:val="22"/>
                    </w:rPr>
                  </w:pPr>
                  <w:r w:rsidRPr="007B310D">
                    <w:rPr>
                      <w:sz w:val="22"/>
                      <w:szCs w:val="22"/>
                    </w:rPr>
                    <w:t xml:space="preserve">№ </w:t>
                  </w:r>
                </w:p>
              </w:tc>
              <w:tc>
                <w:tcPr>
                  <w:tcW w:w="2978" w:type="dxa"/>
                  <w:tcBorders>
                    <w:top w:val="single" w:sz="4" w:space="0" w:color="auto"/>
                    <w:left w:val="nil"/>
                    <w:bottom w:val="single" w:sz="4" w:space="0" w:color="auto"/>
                    <w:right w:val="single" w:sz="4" w:space="0" w:color="auto"/>
                  </w:tcBorders>
                  <w:vAlign w:val="center"/>
                </w:tcPr>
                <w:p w:rsidR="007B310D" w:rsidRPr="007B310D" w:rsidRDefault="007B310D" w:rsidP="007B310D">
                  <w:pPr>
                    <w:spacing w:before="0"/>
                    <w:jc w:val="center"/>
                    <w:rPr>
                      <w:sz w:val="22"/>
                      <w:szCs w:val="22"/>
                    </w:rPr>
                  </w:pPr>
                  <w:r w:rsidRPr="007B310D">
                    <w:rPr>
                      <w:sz w:val="22"/>
                      <w:szCs w:val="22"/>
                    </w:rPr>
                    <w:t>Код</w:t>
                  </w:r>
                </w:p>
              </w:tc>
              <w:tc>
                <w:tcPr>
                  <w:tcW w:w="2969" w:type="dxa"/>
                  <w:tcBorders>
                    <w:top w:val="single" w:sz="4" w:space="0" w:color="auto"/>
                    <w:left w:val="nil"/>
                    <w:bottom w:val="single" w:sz="4" w:space="0" w:color="auto"/>
                    <w:right w:val="single" w:sz="4" w:space="0" w:color="auto"/>
                  </w:tcBorders>
                  <w:vAlign w:val="center"/>
                </w:tcPr>
                <w:p w:rsidR="007B310D" w:rsidRPr="007B310D" w:rsidRDefault="007B310D" w:rsidP="007B310D">
                  <w:pPr>
                    <w:spacing w:before="0"/>
                    <w:jc w:val="center"/>
                    <w:rPr>
                      <w:sz w:val="22"/>
                      <w:szCs w:val="22"/>
                    </w:rPr>
                  </w:pPr>
                  <w:r w:rsidRPr="007B310D">
                    <w:rPr>
                      <w:sz w:val="22"/>
                      <w:szCs w:val="22"/>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168" w:type="dxa"/>
                  <w:tcBorders>
                    <w:top w:val="single" w:sz="4" w:space="0" w:color="auto"/>
                    <w:left w:val="nil"/>
                    <w:bottom w:val="single" w:sz="4" w:space="0" w:color="auto"/>
                    <w:right w:val="single" w:sz="4" w:space="0" w:color="auto"/>
                  </w:tcBorders>
                  <w:vAlign w:val="center"/>
                </w:tcPr>
                <w:p w:rsidR="007B310D" w:rsidRPr="007B310D" w:rsidRDefault="007B310D" w:rsidP="007B310D">
                  <w:pPr>
                    <w:spacing w:before="0"/>
                    <w:jc w:val="center"/>
                    <w:rPr>
                      <w:sz w:val="22"/>
                      <w:szCs w:val="22"/>
                    </w:rPr>
                  </w:pPr>
                  <w:r w:rsidRPr="007B310D">
                    <w:rPr>
                      <w:sz w:val="22"/>
                      <w:szCs w:val="22"/>
                    </w:rPr>
                    <w:t xml:space="preserve">Сумма </w:t>
                  </w:r>
                </w:p>
                <w:p w:rsidR="007B310D" w:rsidRPr="007B310D" w:rsidRDefault="007B310D" w:rsidP="007B310D">
                  <w:pPr>
                    <w:spacing w:before="0"/>
                    <w:jc w:val="center"/>
                    <w:rPr>
                      <w:sz w:val="22"/>
                      <w:szCs w:val="22"/>
                    </w:rPr>
                  </w:pPr>
                  <w:r w:rsidRPr="007B310D">
                    <w:rPr>
                      <w:sz w:val="22"/>
                      <w:szCs w:val="22"/>
                    </w:rPr>
                    <w:t>на 2023год</w:t>
                  </w:r>
                </w:p>
              </w:tc>
              <w:tc>
                <w:tcPr>
                  <w:tcW w:w="1096" w:type="dxa"/>
                  <w:tcBorders>
                    <w:top w:val="single" w:sz="4" w:space="0" w:color="auto"/>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rPr>
                      <w:sz w:val="22"/>
                      <w:szCs w:val="22"/>
                    </w:rPr>
                  </w:pPr>
                  <w:r w:rsidRPr="007B310D">
                    <w:rPr>
                      <w:sz w:val="22"/>
                      <w:szCs w:val="22"/>
                    </w:rPr>
                    <w:t xml:space="preserve">Сумма </w:t>
                  </w:r>
                </w:p>
                <w:p w:rsidR="007B310D" w:rsidRPr="007B310D" w:rsidRDefault="007B310D" w:rsidP="007B310D">
                  <w:pPr>
                    <w:spacing w:before="0"/>
                    <w:rPr>
                      <w:sz w:val="20"/>
                    </w:rPr>
                  </w:pPr>
                  <w:r w:rsidRPr="007B310D">
                    <w:rPr>
                      <w:sz w:val="22"/>
                      <w:szCs w:val="22"/>
                    </w:rPr>
                    <w:t>на 2024год</w:t>
                  </w:r>
                </w:p>
              </w:tc>
              <w:tc>
                <w:tcPr>
                  <w:tcW w:w="1176" w:type="dxa"/>
                  <w:tcBorders>
                    <w:top w:val="single" w:sz="4" w:space="0" w:color="auto"/>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rPr>
                      <w:sz w:val="22"/>
                      <w:szCs w:val="22"/>
                    </w:rPr>
                  </w:pPr>
                  <w:r w:rsidRPr="007B310D">
                    <w:rPr>
                      <w:sz w:val="22"/>
                      <w:szCs w:val="22"/>
                    </w:rPr>
                    <w:t xml:space="preserve">Сумма </w:t>
                  </w:r>
                </w:p>
                <w:p w:rsidR="007B310D" w:rsidRPr="007B310D" w:rsidRDefault="007B310D" w:rsidP="007B310D">
                  <w:pPr>
                    <w:spacing w:before="0"/>
                    <w:jc w:val="center"/>
                    <w:rPr>
                      <w:sz w:val="20"/>
                    </w:rPr>
                  </w:pPr>
                  <w:r w:rsidRPr="007B310D">
                    <w:rPr>
                      <w:sz w:val="22"/>
                      <w:szCs w:val="22"/>
                    </w:rPr>
                    <w:t>на 2025 год</w:t>
                  </w:r>
                </w:p>
              </w:tc>
            </w:tr>
            <w:tr w:rsidR="007B310D" w:rsidRPr="007B310D" w:rsidTr="001F68E0">
              <w:trPr>
                <w:trHeight w:val="40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1</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200 01 05 00 00 00 0000 000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Изменение остатков средств на счетах по учету средств бюджета</w:t>
                  </w:r>
                </w:p>
              </w:tc>
              <w:tc>
                <w:tcPr>
                  <w:tcW w:w="1168"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2"/>
                      <w:szCs w:val="22"/>
                    </w:rPr>
                  </w:pPr>
                  <w:r w:rsidRPr="007B310D">
                    <w:rPr>
                      <w:sz w:val="22"/>
                      <w:szCs w:val="22"/>
                    </w:rPr>
                    <w:t>1101,4</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jc w:val="center"/>
                    <w:rPr>
                      <w:b/>
                      <w:sz w:val="22"/>
                      <w:szCs w:val="22"/>
                    </w:rPr>
                  </w:pPr>
                </w:p>
                <w:p w:rsidR="007B310D" w:rsidRPr="007B310D" w:rsidRDefault="007B310D" w:rsidP="007B310D">
                  <w:pPr>
                    <w:spacing w:before="0"/>
                    <w:jc w:val="center"/>
                    <w:rPr>
                      <w:b/>
                      <w:sz w:val="22"/>
                      <w:szCs w:val="22"/>
                    </w:rPr>
                  </w:pPr>
                </w:p>
                <w:p w:rsidR="007B310D" w:rsidRPr="007B310D" w:rsidRDefault="007B310D" w:rsidP="007B310D">
                  <w:pPr>
                    <w:spacing w:before="0"/>
                    <w:jc w:val="center"/>
                    <w:rPr>
                      <w:sz w:val="22"/>
                      <w:szCs w:val="22"/>
                    </w:rPr>
                  </w:pPr>
                  <w:r w:rsidRPr="007B310D">
                    <w:rPr>
                      <w:sz w:val="22"/>
                      <w:szCs w:val="22"/>
                    </w:rPr>
                    <w:t>1674,5</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jc w:val="center"/>
                    <w:rPr>
                      <w:b/>
                      <w:sz w:val="22"/>
                      <w:szCs w:val="22"/>
                    </w:rPr>
                  </w:pPr>
                </w:p>
                <w:p w:rsidR="007B310D" w:rsidRPr="007B310D" w:rsidRDefault="007B310D" w:rsidP="007B310D">
                  <w:pPr>
                    <w:spacing w:before="0"/>
                    <w:jc w:val="center"/>
                    <w:rPr>
                      <w:b/>
                      <w:sz w:val="22"/>
                      <w:szCs w:val="22"/>
                    </w:rPr>
                  </w:pPr>
                </w:p>
                <w:p w:rsidR="007B310D" w:rsidRPr="007B310D" w:rsidRDefault="007B310D" w:rsidP="007B310D">
                  <w:pPr>
                    <w:spacing w:before="0"/>
                    <w:jc w:val="center"/>
                    <w:rPr>
                      <w:sz w:val="22"/>
                      <w:szCs w:val="22"/>
                    </w:rPr>
                  </w:pPr>
                  <w:r w:rsidRPr="007B310D">
                    <w:rPr>
                      <w:sz w:val="22"/>
                      <w:szCs w:val="22"/>
                    </w:rPr>
                    <w:t>3934,7</w:t>
                  </w:r>
                </w:p>
              </w:tc>
            </w:tr>
            <w:tr w:rsidR="007B310D" w:rsidRPr="007B310D" w:rsidTr="001F68E0">
              <w:trPr>
                <w:trHeight w:val="31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2</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200 01 05 00 00 00 0000 500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Увеличение остатков средств бюджетов</w:t>
                  </w:r>
                </w:p>
              </w:tc>
              <w:tc>
                <w:tcPr>
                  <w:tcW w:w="1168"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153254,1</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151 651,8</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151 763,8</w:t>
                  </w:r>
                </w:p>
              </w:tc>
            </w:tr>
            <w:tr w:rsidR="007B310D" w:rsidRPr="007B310D" w:rsidTr="001F68E0">
              <w:trPr>
                <w:trHeight w:val="37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3</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200 01 05 02 00 00 0000 500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Увеличение прочих остатков средств бюджетов</w:t>
                  </w:r>
                </w:p>
              </w:tc>
              <w:tc>
                <w:tcPr>
                  <w:tcW w:w="1168"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153254,1</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151 651,8</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151 763,8</w:t>
                  </w:r>
                </w:p>
              </w:tc>
            </w:tr>
            <w:tr w:rsidR="007B310D" w:rsidRPr="007B310D" w:rsidTr="001F68E0">
              <w:trPr>
                <w:trHeight w:val="37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4</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200 01 05 02 01 00 0000 510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Увеличение прочих остатков денежных средств бюджетов</w:t>
                  </w:r>
                </w:p>
              </w:tc>
              <w:tc>
                <w:tcPr>
                  <w:tcW w:w="1168"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153254,1</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151 651,8</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151 763,8</w:t>
                  </w:r>
                </w:p>
              </w:tc>
            </w:tr>
            <w:tr w:rsidR="007B310D" w:rsidRPr="007B310D" w:rsidTr="001F68E0">
              <w:trPr>
                <w:trHeight w:val="783"/>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5</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200 01 05 02 01 10 0000 510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Увеличение прочих остатков денежных средств бюджетов поселений</w:t>
                  </w:r>
                </w:p>
              </w:tc>
              <w:tc>
                <w:tcPr>
                  <w:tcW w:w="1168"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153254,1</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151 651,8</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2"/>
                      <w:szCs w:val="22"/>
                    </w:rPr>
                  </w:pPr>
                </w:p>
                <w:p w:rsidR="007B310D" w:rsidRPr="007B310D" w:rsidRDefault="007B310D" w:rsidP="007B310D">
                  <w:pPr>
                    <w:spacing w:before="0"/>
                    <w:rPr>
                      <w:sz w:val="20"/>
                    </w:rPr>
                  </w:pPr>
                  <w:r w:rsidRPr="007B310D">
                    <w:rPr>
                      <w:sz w:val="22"/>
                      <w:szCs w:val="22"/>
                    </w:rPr>
                    <w:t>151 763,8</w:t>
                  </w:r>
                </w:p>
              </w:tc>
            </w:tr>
            <w:tr w:rsidR="007B310D" w:rsidRPr="007B310D" w:rsidTr="001F68E0">
              <w:trPr>
                <w:trHeight w:val="40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6</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200 01 05 00 00 00 0000 600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Уменьшение остатков средств бюджетов</w:t>
                  </w:r>
                </w:p>
              </w:tc>
              <w:tc>
                <w:tcPr>
                  <w:tcW w:w="1168"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2"/>
                      <w:szCs w:val="22"/>
                    </w:rPr>
                  </w:pPr>
                  <w:r w:rsidRPr="007B310D">
                    <w:rPr>
                      <w:sz w:val="22"/>
                      <w:szCs w:val="22"/>
                    </w:rPr>
                    <w:t>154 355,5</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r w:rsidRPr="007B310D">
                    <w:rPr>
                      <w:sz w:val="22"/>
                      <w:szCs w:val="22"/>
                    </w:rPr>
                    <w:t>153326,3</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r w:rsidRPr="007B310D">
                    <w:rPr>
                      <w:sz w:val="22"/>
                      <w:szCs w:val="22"/>
                    </w:rPr>
                    <w:t>155 698,5</w:t>
                  </w:r>
                </w:p>
              </w:tc>
            </w:tr>
            <w:tr w:rsidR="007B310D" w:rsidRPr="007B310D" w:rsidTr="001F68E0">
              <w:trPr>
                <w:trHeight w:val="37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7</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200 01 05 02 00 00 0000 600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Уменьшение прочих остатков средств бюджетов</w:t>
                  </w:r>
                </w:p>
              </w:tc>
              <w:tc>
                <w:tcPr>
                  <w:tcW w:w="1168"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2"/>
                      <w:szCs w:val="22"/>
                    </w:rPr>
                  </w:pPr>
                  <w:r w:rsidRPr="007B310D">
                    <w:rPr>
                      <w:sz w:val="22"/>
                      <w:szCs w:val="22"/>
                    </w:rPr>
                    <w:t>154 355,5</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r w:rsidRPr="007B310D">
                    <w:rPr>
                      <w:sz w:val="22"/>
                      <w:szCs w:val="22"/>
                    </w:rPr>
                    <w:t>153326,3</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r w:rsidRPr="007B310D">
                    <w:rPr>
                      <w:sz w:val="22"/>
                      <w:szCs w:val="22"/>
                    </w:rPr>
                    <w:t>155 698,5</w:t>
                  </w:r>
                </w:p>
              </w:tc>
            </w:tr>
            <w:tr w:rsidR="007B310D" w:rsidRPr="007B310D" w:rsidTr="001F68E0">
              <w:trPr>
                <w:trHeight w:val="37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8</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200 01 05 02 01 00 0000 610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Уменьшение прочих остатков денежных средств бюджетов</w:t>
                  </w:r>
                </w:p>
              </w:tc>
              <w:tc>
                <w:tcPr>
                  <w:tcW w:w="1168"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2"/>
                      <w:szCs w:val="22"/>
                    </w:rPr>
                  </w:pPr>
                  <w:r w:rsidRPr="007B310D">
                    <w:rPr>
                      <w:sz w:val="22"/>
                      <w:szCs w:val="22"/>
                    </w:rPr>
                    <w:t>154 355,5</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r w:rsidRPr="007B310D">
                    <w:rPr>
                      <w:sz w:val="22"/>
                      <w:szCs w:val="22"/>
                    </w:rPr>
                    <w:t>153326,3</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r w:rsidRPr="007B310D">
                    <w:rPr>
                      <w:sz w:val="22"/>
                      <w:szCs w:val="22"/>
                    </w:rPr>
                    <w:t>155 698,5</w:t>
                  </w:r>
                </w:p>
              </w:tc>
            </w:tr>
            <w:tr w:rsidR="007B310D" w:rsidRPr="007B310D" w:rsidTr="001F68E0">
              <w:trPr>
                <w:trHeight w:val="40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9</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200 01 05 02 01 10 0000 610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Уменьшение прочих остатков денежных средств бюджетов поселений</w:t>
                  </w:r>
                </w:p>
              </w:tc>
              <w:tc>
                <w:tcPr>
                  <w:tcW w:w="1168"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2"/>
                      <w:szCs w:val="22"/>
                    </w:rPr>
                  </w:pPr>
                  <w:r w:rsidRPr="007B310D">
                    <w:rPr>
                      <w:sz w:val="22"/>
                      <w:szCs w:val="22"/>
                    </w:rPr>
                    <w:t>154 355,5</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r w:rsidRPr="007B310D">
                    <w:rPr>
                      <w:sz w:val="22"/>
                      <w:szCs w:val="22"/>
                    </w:rPr>
                    <w:t>153326,3</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p>
                <w:p w:rsidR="007B310D" w:rsidRPr="007B310D" w:rsidRDefault="007B310D" w:rsidP="007B310D">
                  <w:pPr>
                    <w:spacing w:before="0"/>
                    <w:jc w:val="center"/>
                    <w:rPr>
                      <w:sz w:val="22"/>
                      <w:szCs w:val="22"/>
                    </w:rPr>
                  </w:pPr>
                  <w:r w:rsidRPr="007B310D">
                    <w:rPr>
                      <w:sz w:val="22"/>
                      <w:szCs w:val="22"/>
                    </w:rPr>
                    <w:t>155 698,5</w:t>
                  </w:r>
                </w:p>
              </w:tc>
            </w:tr>
            <w:tr w:rsidR="007B310D" w:rsidRPr="007B310D" w:rsidTr="001F68E0">
              <w:trPr>
                <w:trHeight w:val="40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10</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200 90 00 00 00 00 0000 000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Источники финансирования дефицита бюджета – всего:</w:t>
                  </w:r>
                </w:p>
              </w:tc>
              <w:tc>
                <w:tcPr>
                  <w:tcW w:w="1168" w:type="dxa"/>
                  <w:tcBorders>
                    <w:top w:val="nil"/>
                    <w:left w:val="nil"/>
                    <w:bottom w:val="single" w:sz="4" w:space="0" w:color="auto"/>
                    <w:right w:val="single" w:sz="4" w:space="0" w:color="auto"/>
                  </w:tcBorders>
                  <w:vAlign w:val="bottom"/>
                </w:tcPr>
                <w:p w:rsidR="007B310D" w:rsidRPr="007B310D" w:rsidRDefault="007B310D" w:rsidP="007B310D">
                  <w:pPr>
                    <w:spacing w:before="0"/>
                    <w:jc w:val="center"/>
                    <w:rPr>
                      <w:sz w:val="22"/>
                      <w:szCs w:val="22"/>
                    </w:rPr>
                  </w:pPr>
                  <w:r w:rsidRPr="007B310D">
                    <w:rPr>
                      <w:sz w:val="22"/>
                      <w:szCs w:val="22"/>
                    </w:rPr>
                    <w:t>1101,4</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jc w:val="center"/>
                    <w:rPr>
                      <w:bCs/>
                      <w:sz w:val="22"/>
                      <w:szCs w:val="22"/>
                    </w:rPr>
                  </w:pPr>
                </w:p>
                <w:p w:rsidR="007B310D" w:rsidRPr="007B310D" w:rsidRDefault="007B310D" w:rsidP="007B310D">
                  <w:pPr>
                    <w:spacing w:before="0"/>
                    <w:jc w:val="center"/>
                    <w:rPr>
                      <w:bCs/>
                      <w:sz w:val="22"/>
                      <w:szCs w:val="22"/>
                    </w:rPr>
                  </w:pPr>
                  <w:r w:rsidRPr="007B310D">
                    <w:rPr>
                      <w:bCs/>
                      <w:sz w:val="22"/>
                      <w:szCs w:val="22"/>
                    </w:rPr>
                    <w:t>1674,5</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jc w:val="center"/>
                    <w:rPr>
                      <w:bCs/>
                      <w:sz w:val="22"/>
                      <w:szCs w:val="22"/>
                    </w:rPr>
                  </w:pPr>
                </w:p>
                <w:p w:rsidR="007B310D" w:rsidRPr="007B310D" w:rsidRDefault="007B310D" w:rsidP="007B310D">
                  <w:pPr>
                    <w:spacing w:before="0"/>
                    <w:jc w:val="center"/>
                    <w:rPr>
                      <w:bCs/>
                      <w:sz w:val="22"/>
                      <w:szCs w:val="22"/>
                    </w:rPr>
                  </w:pPr>
                  <w:r w:rsidRPr="007B310D">
                    <w:rPr>
                      <w:bCs/>
                      <w:sz w:val="22"/>
                      <w:szCs w:val="22"/>
                    </w:rPr>
                    <w:t>3934,7</w:t>
                  </w:r>
                </w:p>
              </w:tc>
            </w:tr>
            <w:tr w:rsidR="007B310D" w:rsidRPr="007B310D" w:rsidTr="001F68E0">
              <w:trPr>
                <w:trHeight w:val="405"/>
              </w:trPr>
              <w:tc>
                <w:tcPr>
                  <w:tcW w:w="438" w:type="dxa"/>
                  <w:tcBorders>
                    <w:top w:val="nil"/>
                    <w:left w:val="single" w:sz="4" w:space="0" w:color="auto"/>
                    <w:bottom w:val="single" w:sz="4" w:space="0" w:color="auto"/>
                    <w:right w:val="single" w:sz="4" w:space="0" w:color="auto"/>
                  </w:tcBorders>
                </w:tcPr>
                <w:p w:rsidR="007B310D" w:rsidRPr="007B310D" w:rsidRDefault="007B310D" w:rsidP="007B310D">
                  <w:pPr>
                    <w:spacing w:before="0"/>
                    <w:jc w:val="center"/>
                    <w:rPr>
                      <w:sz w:val="22"/>
                      <w:szCs w:val="22"/>
                    </w:rPr>
                  </w:pPr>
                  <w:r w:rsidRPr="007B310D">
                    <w:rPr>
                      <w:sz w:val="22"/>
                      <w:szCs w:val="22"/>
                    </w:rPr>
                    <w:t>11</w:t>
                  </w:r>
                </w:p>
              </w:tc>
              <w:tc>
                <w:tcPr>
                  <w:tcW w:w="2978" w:type="dxa"/>
                  <w:tcBorders>
                    <w:top w:val="nil"/>
                    <w:left w:val="nil"/>
                    <w:bottom w:val="single" w:sz="4" w:space="0" w:color="auto"/>
                    <w:right w:val="single" w:sz="4" w:space="0" w:color="auto"/>
                  </w:tcBorders>
                  <w:noWrap/>
                </w:tcPr>
                <w:p w:rsidR="007B310D" w:rsidRPr="007B310D" w:rsidRDefault="007B310D" w:rsidP="007B310D">
                  <w:pPr>
                    <w:spacing w:before="0"/>
                    <w:rPr>
                      <w:sz w:val="22"/>
                      <w:szCs w:val="22"/>
                    </w:rPr>
                  </w:pPr>
                  <w:r w:rsidRPr="007B310D">
                    <w:rPr>
                      <w:sz w:val="22"/>
                      <w:szCs w:val="22"/>
                    </w:rPr>
                    <w:t>200 79 00 00 00 00 0000 000</w:t>
                  </w:r>
                </w:p>
              </w:tc>
              <w:tc>
                <w:tcPr>
                  <w:tcW w:w="2969" w:type="dxa"/>
                  <w:tcBorders>
                    <w:top w:val="nil"/>
                    <w:left w:val="nil"/>
                    <w:bottom w:val="single" w:sz="4" w:space="0" w:color="auto"/>
                    <w:right w:val="single" w:sz="4" w:space="0" w:color="auto"/>
                  </w:tcBorders>
                </w:tcPr>
                <w:p w:rsidR="007B310D" w:rsidRPr="007B310D" w:rsidRDefault="007B310D" w:rsidP="007B310D">
                  <w:pPr>
                    <w:spacing w:before="0"/>
                    <w:rPr>
                      <w:sz w:val="22"/>
                      <w:szCs w:val="22"/>
                    </w:rPr>
                  </w:pPr>
                  <w:r w:rsidRPr="007B310D">
                    <w:rPr>
                      <w:sz w:val="22"/>
                      <w:szCs w:val="22"/>
                    </w:rPr>
                    <w:t>Результат исполнения бюджета (дефицит-,профицит+)</w:t>
                  </w:r>
                </w:p>
              </w:tc>
              <w:tc>
                <w:tcPr>
                  <w:tcW w:w="1168" w:type="dxa"/>
                  <w:tcBorders>
                    <w:top w:val="nil"/>
                    <w:left w:val="nil"/>
                    <w:bottom w:val="single" w:sz="4" w:space="0" w:color="auto"/>
                    <w:right w:val="single" w:sz="4" w:space="0" w:color="auto"/>
                  </w:tcBorders>
                  <w:vAlign w:val="bottom"/>
                </w:tcPr>
                <w:p w:rsidR="007B310D" w:rsidRPr="007B310D" w:rsidRDefault="007B310D" w:rsidP="007B310D">
                  <w:pPr>
                    <w:spacing w:before="0"/>
                    <w:rPr>
                      <w:b/>
                      <w:bCs/>
                      <w:sz w:val="22"/>
                      <w:szCs w:val="22"/>
                    </w:rPr>
                  </w:pPr>
                  <w:r w:rsidRPr="007B310D">
                    <w:rPr>
                      <w:b/>
                      <w:bCs/>
                      <w:sz w:val="22"/>
                      <w:szCs w:val="22"/>
                    </w:rPr>
                    <w:t xml:space="preserve">  -1101,4</w:t>
                  </w:r>
                </w:p>
              </w:tc>
              <w:tc>
                <w:tcPr>
                  <w:tcW w:w="1096" w:type="dxa"/>
                  <w:tcBorders>
                    <w:top w:val="nil"/>
                    <w:left w:val="nil"/>
                    <w:bottom w:val="single" w:sz="4" w:space="0" w:color="auto"/>
                    <w:right w:val="single" w:sz="4" w:space="0" w:color="auto"/>
                  </w:tcBorders>
                </w:tcPr>
                <w:p w:rsidR="007B310D" w:rsidRPr="007B310D" w:rsidRDefault="007B310D" w:rsidP="007B310D">
                  <w:pPr>
                    <w:spacing w:before="0"/>
                    <w:rPr>
                      <w:b/>
                      <w:bCs/>
                      <w:sz w:val="22"/>
                      <w:szCs w:val="22"/>
                    </w:rPr>
                  </w:pPr>
                </w:p>
                <w:p w:rsidR="007B310D" w:rsidRPr="007B310D" w:rsidRDefault="007B310D" w:rsidP="007B310D">
                  <w:pPr>
                    <w:spacing w:before="0"/>
                    <w:rPr>
                      <w:b/>
                      <w:bCs/>
                      <w:sz w:val="22"/>
                      <w:szCs w:val="22"/>
                    </w:rPr>
                  </w:pPr>
                  <w:r w:rsidRPr="007B310D">
                    <w:rPr>
                      <w:b/>
                      <w:bCs/>
                      <w:sz w:val="22"/>
                      <w:szCs w:val="22"/>
                    </w:rPr>
                    <w:t xml:space="preserve"> -1674,5</w:t>
                  </w:r>
                </w:p>
              </w:tc>
              <w:tc>
                <w:tcPr>
                  <w:tcW w:w="1176" w:type="dxa"/>
                  <w:tcBorders>
                    <w:top w:val="nil"/>
                    <w:left w:val="nil"/>
                    <w:bottom w:val="single" w:sz="4" w:space="0" w:color="auto"/>
                    <w:right w:val="single" w:sz="4" w:space="0" w:color="auto"/>
                  </w:tcBorders>
                </w:tcPr>
                <w:p w:rsidR="007B310D" w:rsidRPr="007B310D" w:rsidRDefault="007B310D" w:rsidP="007B310D">
                  <w:pPr>
                    <w:spacing w:before="0"/>
                    <w:rPr>
                      <w:b/>
                      <w:bCs/>
                      <w:sz w:val="22"/>
                      <w:szCs w:val="22"/>
                    </w:rPr>
                  </w:pPr>
                </w:p>
                <w:p w:rsidR="007B310D" w:rsidRPr="007B310D" w:rsidRDefault="007B310D" w:rsidP="007B310D">
                  <w:pPr>
                    <w:spacing w:before="0"/>
                    <w:rPr>
                      <w:b/>
                      <w:bCs/>
                      <w:sz w:val="22"/>
                      <w:szCs w:val="22"/>
                    </w:rPr>
                  </w:pPr>
                  <w:r w:rsidRPr="007B310D">
                    <w:rPr>
                      <w:b/>
                      <w:bCs/>
                      <w:sz w:val="22"/>
                      <w:szCs w:val="22"/>
                    </w:rPr>
                    <w:t>-3934,7</w:t>
                  </w:r>
                </w:p>
              </w:tc>
            </w:tr>
          </w:tbl>
          <w:p w:rsidR="007B310D" w:rsidRPr="007B310D" w:rsidRDefault="007B310D" w:rsidP="007B310D">
            <w:pPr>
              <w:spacing w:before="0"/>
              <w:rPr>
                <w:rFonts w:ascii="Arial CYR" w:hAnsi="Arial CYR" w:cs="Arial CYR"/>
                <w:sz w:val="24"/>
                <w:szCs w:val="24"/>
              </w:rPr>
            </w:pPr>
          </w:p>
        </w:tc>
      </w:tr>
    </w:tbl>
    <w:p w:rsidR="007B310D" w:rsidRPr="007B310D" w:rsidRDefault="007B310D" w:rsidP="007B310D">
      <w:pPr>
        <w:spacing w:before="0"/>
        <w:rPr>
          <w:sz w:val="20"/>
        </w:rPr>
      </w:pPr>
    </w:p>
    <w:p w:rsidR="007B310D" w:rsidRPr="007B310D" w:rsidRDefault="007B310D" w:rsidP="007B310D">
      <w:pPr>
        <w:spacing w:before="0"/>
        <w:rPr>
          <w:sz w:val="20"/>
        </w:rPr>
      </w:pPr>
    </w:p>
    <w:p w:rsidR="007B310D" w:rsidRPr="007B310D" w:rsidRDefault="007B310D" w:rsidP="007B310D">
      <w:pPr>
        <w:spacing w:before="0"/>
        <w:jc w:val="right"/>
        <w:outlineLvl w:val="0"/>
        <w:rPr>
          <w:sz w:val="20"/>
        </w:rPr>
      </w:pPr>
    </w:p>
    <w:p w:rsidR="007B310D" w:rsidRPr="007B310D" w:rsidRDefault="007B310D" w:rsidP="007B310D">
      <w:pPr>
        <w:spacing w:before="0"/>
        <w:rPr>
          <w:sz w:val="24"/>
          <w:szCs w:val="24"/>
        </w:rPr>
      </w:pPr>
    </w:p>
    <w:p w:rsidR="007B310D" w:rsidRPr="007B310D" w:rsidRDefault="007B310D" w:rsidP="007B310D">
      <w:pPr>
        <w:spacing w:before="0"/>
        <w:jc w:val="right"/>
        <w:outlineLvl w:val="0"/>
        <w:rPr>
          <w:sz w:val="20"/>
        </w:rPr>
      </w:pPr>
      <w:r w:rsidRPr="007B310D">
        <w:rPr>
          <w:sz w:val="24"/>
          <w:szCs w:val="24"/>
        </w:rPr>
        <w:t xml:space="preserve">                                                                                                                                </w:t>
      </w:r>
      <w:r w:rsidRPr="007B310D">
        <w:rPr>
          <w:sz w:val="20"/>
        </w:rPr>
        <w:t>Приложение № 7</w:t>
      </w:r>
    </w:p>
    <w:p w:rsidR="007B310D" w:rsidRPr="007B310D" w:rsidRDefault="007B310D" w:rsidP="007B310D">
      <w:pPr>
        <w:spacing w:before="0"/>
        <w:jc w:val="right"/>
        <w:rPr>
          <w:sz w:val="20"/>
        </w:rPr>
      </w:pPr>
      <w:r w:rsidRPr="007B310D">
        <w:rPr>
          <w:sz w:val="20"/>
        </w:rPr>
        <w:t>к решению Байкитского сельского</w:t>
      </w:r>
    </w:p>
    <w:p w:rsidR="007B310D" w:rsidRPr="007B310D" w:rsidRDefault="007B310D" w:rsidP="007B310D">
      <w:pPr>
        <w:spacing w:before="0"/>
        <w:jc w:val="right"/>
        <w:rPr>
          <w:sz w:val="20"/>
        </w:rPr>
      </w:pPr>
      <w:r w:rsidRPr="007B310D">
        <w:rPr>
          <w:sz w:val="20"/>
        </w:rPr>
        <w:t>Совета депутатов от  «___» __________ 2022г.</w:t>
      </w:r>
    </w:p>
    <w:p w:rsidR="007B310D" w:rsidRPr="007B310D" w:rsidRDefault="007B310D" w:rsidP="007B310D">
      <w:pPr>
        <w:spacing w:before="0"/>
        <w:jc w:val="right"/>
        <w:rPr>
          <w:sz w:val="20"/>
        </w:rPr>
      </w:pPr>
      <w:r w:rsidRPr="007B310D">
        <w:rPr>
          <w:sz w:val="20"/>
        </w:rPr>
        <w:t>№ ____ «О бюджете муниципального</w:t>
      </w:r>
    </w:p>
    <w:p w:rsidR="007B310D" w:rsidRPr="007B310D" w:rsidRDefault="007B310D" w:rsidP="007B310D">
      <w:pPr>
        <w:spacing w:before="0"/>
        <w:jc w:val="right"/>
        <w:outlineLvl w:val="0"/>
        <w:rPr>
          <w:sz w:val="20"/>
        </w:rPr>
      </w:pPr>
      <w:r w:rsidRPr="007B310D">
        <w:rPr>
          <w:sz w:val="20"/>
        </w:rPr>
        <w:t>образования с.Байкит на 2023 год и плановый</w:t>
      </w:r>
    </w:p>
    <w:p w:rsidR="007B310D" w:rsidRPr="007B310D" w:rsidRDefault="007B310D" w:rsidP="007B310D">
      <w:pPr>
        <w:spacing w:before="0"/>
        <w:jc w:val="right"/>
        <w:outlineLvl w:val="0"/>
        <w:rPr>
          <w:b/>
          <w:bCs/>
          <w:sz w:val="24"/>
          <w:szCs w:val="24"/>
        </w:rPr>
      </w:pPr>
      <w:r w:rsidRPr="007B310D">
        <w:rPr>
          <w:sz w:val="20"/>
        </w:rPr>
        <w:t xml:space="preserve"> период 2024-2025гг.»</w:t>
      </w:r>
    </w:p>
    <w:p w:rsidR="007B310D" w:rsidRPr="007B310D" w:rsidRDefault="007B310D" w:rsidP="007B310D">
      <w:pPr>
        <w:spacing w:before="0"/>
        <w:rPr>
          <w:sz w:val="24"/>
          <w:szCs w:val="24"/>
        </w:rPr>
      </w:pPr>
    </w:p>
    <w:tbl>
      <w:tblPr>
        <w:tblW w:w="10065" w:type="dxa"/>
        <w:tblInd w:w="108" w:type="dxa"/>
        <w:tblLook w:val="04A0"/>
      </w:tblPr>
      <w:tblGrid>
        <w:gridCol w:w="4678"/>
        <w:gridCol w:w="1418"/>
        <w:gridCol w:w="1701"/>
        <w:gridCol w:w="2268"/>
      </w:tblGrid>
      <w:tr w:rsidR="007B310D" w:rsidRPr="007B310D" w:rsidTr="001F68E0">
        <w:trPr>
          <w:trHeight w:val="375"/>
        </w:trPr>
        <w:tc>
          <w:tcPr>
            <w:tcW w:w="10065" w:type="dxa"/>
            <w:gridSpan w:val="4"/>
            <w:tcBorders>
              <w:top w:val="nil"/>
              <w:left w:val="nil"/>
              <w:bottom w:val="nil"/>
              <w:right w:val="nil"/>
            </w:tcBorders>
            <w:noWrap/>
            <w:vAlign w:val="bottom"/>
            <w:hideMark/>
          </w:tcPr>
          <w:p w:rsidR="007B310D" w:rsidRPr="007B310D" w:rsidRDefault="007B310D" w:rsidP="007B310D">
            <w:pPr>
              <w:spacing w:before="0"/>
              <w:jc w:val="center"/>
              <w:rPr>
                <w:bCs/>
                <w:sz w:val="24"/>
                <w:szCs w:val="24"/>
              </w:rPr>
            </w:pPr>
            <w:r w:rsidRPr="007B310D">
              <w:rPr>
                <w:bCs/>
                <w:sz w:val="24"/>
                <w:szCs w:val="24"/>
              </w:rPr>
              <w:t>Верхний предел</w:t>
            </w:r>
          </w:p>
        </w:tc>
      </w:tr>
      <w:tr w:rsidR="007B310D" w:rsidRPr="007B310D" w:rsidTr="001F68E0">
        <w:trPr>
          <w:trHeight w:val="360"/>
        </w:trPr>
        <w:tc>
          <w:tcPr>
            <w:tcW w:w="10065" w:type="dxa"/>
            <w:gridSpan w:val="4"/>
            <w:tcBorders>
              <w:top w:val="nil"/>
              <w:left w:val="nil"/>
              <w:bottom w:val="nil"/>
              <w:right w:val="nil"/>
            </w:tcBorders>
            <w:vAlign w:val="center"/>
            <w:hideMark/>
          </w:tcPr>
          <w:p w:rsidR="007B310D" w:rsidRPr="007B310D" w:rsidRDefault="007B310D" w:rsidP="007B310D">
            <w:pPr>
              <w:spacing w:before="0"/>
              <w:jc w:val="center"/>
              <w:rPr>
                <w:bCs/>
                <w:sz w:val="24"/>
                <w:szCs w:val="24"/>
              </w:rPr>
            </w:pPr>
            <w:r w:rsidRPr="007B310D">
              <w:rPr>
                <w:bCs/>
                <w:sz w:val="24"/>
                <w:szCs w:val="24"/>
              </w:rPr>
              <w:t>муниципального внутреннего долга села Байкит</w:t>
            </w:r>
          </w:p>
        </w:tc>
      </w:tr>
      <w:tr w:rsidR="007B310D" w:rsidRPr="007B310D" w:rsidTr="001F68E0">
        <w:trPr>
          <w:trHeight w:val="360"/>
        </w:trPr>
        <w:tc>
          <w:tcPr>
            <w:tcW w:w="10065" w:type="dxa"/>
            <w:gridSpan w:val="4"/>
            <w:tcBorders>
              <w:top w:val="nil"/>
              <w:left w:val="nil"/>
              <w:bottom w:val="nil"/>
              <w:right w:val="nil"/>
            </w:tcBorders>
            <w:vAlign w:val="center"/>
            <w:hideMark/>
          </w:tcPr>
          <w:p w:rsidR="007B310D" w:rsidRPr="007B310D" w:rsidRDefault="007B310D" w:rsidP="007B310D">
            <w:pPr>
              <w:spacing w:before="0"/>
              <w:jc w:val="center"/>
              <w:rPr>
                <w:bCs/>
                <w:sz w:val="24"/>
                <w:szCs w:val="24"/>
              </w:rPr>
            </w:pPr>
            <w:r w:rsidRPr="007B310D">
              <w:rPr>
                <w:bCs/>
                <w:sz w:val="24"/>
                <w:szCs w:val="24"/>
              </w:rPr>
              <w:t>по состоянию на 1 января 2024 года, на 1 января 2025 года и на 1 января 2026 года</w:t>
            </w:r>
          </w:p>
        </w:tc>
      </w:tr>
      <w:tr w:rsidR="007B310D" w:rsidRPr="007B310D" w:rsidTr="001F68E0">
        <w:trPr>
          <w:trHeight w:val="360"/>
        </w:trPr>
        <w:tc>
          <w:tcPr>
            <w:tcW w:w="4678" w:type="dxa"/>
            <w:tcBorders>
              <w:top w:val="nil"/>
              <w:left w:val="nil"/>
              <w:bottom w:val="nil"/>
              <w:right w:val="nil"/>
            </w:tcBorders>
            <w:vAlign w:val="center"/>
            <w:hideMark/>
          </w:tcPr>
          <w:p w:rsidR="007B310D" w:rsidRPr="007B310D" w:rsidRDefault="007B310D" w:rsidP="007B310D">
            <w:pPr>
              <w:spacing w:before="0"/>
              <w:jc w:val="center"/>
              <w:rPr>
                <w:b/>
                <w:bCs/>
                <w:sz w:val="28"/>
                <w:szCs w:val="28"/>
              </w:rPr>
            </w:pPr>
          </w:p>
        </w:tc>
        <w:tc>
          <w:tcPr>
            <w:tcW w:w="1418" w:type="dxa"/>
            <w:tcBorders>
              <w:top w:val="nil"/>
              <w:left w:val="nil"/>
              <w:bottom w:val="nil"/>
              <w:right w:val="nil"/>
            </w:tcBorders>
            <w:vAlign w:val="center"/>
            <w:hideMark/>
          </w:tcPr>
          <w:p w:rsidR="007B310D" w:rsidRPr="007B310D" w:rsidRDefault="007B310D" w:rsidP="007B310D">
            <w:pPr>
              <w:spacing w:before="0"/>
              <w:jc w:val="center"/>
              <w:rPr>
                <w:sz w:val="20"/>
              </w:rPr>
            </w:pPr>
          </w:p>
        </w:tc>
        <w:tc>
          <w:tcPr>
            <w:tcW w:w="1701" w:type="dxa"/>
            <w:tcBorders>
              <w:top w:val="nil"/>
              <w:left w:val="nil"/>
              <w:bottom w:val="nil"/>
              <w:right w:val="nil"/>
            </w:tcBorders>
            <w:vAlign w:val="center"/>
            <w:hideMark/>
          </w:tcPr>
          <w:p w:rsidR="007B310D" w:rsidRPr="007B310D" w:rsidRDefault="007B310D" w:rsidP="007B310D">
            <w:pPr>
              <w:spacing w:before="0"/>
              <w:jc w:val="center"/>
              <w:rPr>
                <w:sz w:val="20"/>
              </w:rPr>
            </w:pPr>
          </w:p>
        </w:tc>
        <w:tc>
          <w:tcPr>
            <w:tcW w:w="2268" w:type="dxa"/>
            <w:tcBorders>
              <w:top w:val="nil"/>
              <w:left w:val="nil"/>
              <w:bottom w:val="nil"/>
              <w:right w:val="nil"/>
            </w:tcBorders>
            <w:vAlign w:val="center"/>
            <w:hideMark/>
          </w:tcPr>
          <w:p w:rsidR="007B310D" w:rsidRPr="007B310D" w:rsidRDefault="007B310D" w:rsidP="007B310D">
            <w:pPr>
              <w:spacing w:before="0"/>
              <w:jc w:val="center"/>
              <w:rPr>
                <w:sz w:val="20"/>
              </w:rPr>
            </w:pPr>
          </w:p>
        </w:tc>
      </w:tr>
      <w:tr w:rsidR="007B310D" w:rsidRPr="007B310D" w:rsidTr="001F68E0">
        <w:trPr>
          <w:trHeight w:val="360"/>
        </w:trPr>
        <w:tc>
          <w:tcPr>
            <w:tcW w:w="4678" w:type="dxa"/>
            <w:tcBorders>
              <w:top w:val="nil"/>
              <w:left w:val="nil"/>
              <w:bottom w:val="nil"/>
              <w:right w:val="nil"/>
            </w:tcBorders>
            <w:vAlign w:val="center"/>
            <w:hideMark/>
          </w:tcPr>
          <w:p w:rsidR="007B310D" w:rsidRPr="007B310D" w:rsidRDefault="007B310D" w:rsidP="007B310D">
            <w:pPr>
              <w:spacing w:before="0"/>
              <w:jc w:val="center"/>
              <w:rPr>
                <w:sz w:val="20"/>
              </w:rPr>
            </w:pPr>
          </w:p>
        </w:tc>
        <w:tc>
          <w:tcPr>
            <w:tcW w:w="5387" w:type="dxa"/>
            <w:gridSpan w:val="3"/>
            <w:tcBorders>
              <w:top w:val="nil"/>
              <w:left w:val="nil"/>
              <w:bottom w:val="nil"/>
              <w:right w:val="nil"/>
            </w:tcBorders>
            <w:vAlign w:val="center"/>
            <w:hideMark/>
          </w:tcPr>
          <w:p w:rsidR="007B310D" w:rsidRPr="007B310D" w:rsidRDefault="007B310D" w:rsidP="007B310D">
            <w:pPr>
              <w:spacing w:before="0"/>
              <w:jc w:val="center"/>
              <w:rPr>
                <w:sz w:val="20"/>
              </w:rPr>
            </w:pPr>
          </w:p>
        </w:tc>
      </w:tr>
      <w:tr w:rsidR="007B310D" w:rsidRPr="007B310D" w:rsidTr="001F68E0">
        <w:trPr>
          <w:trHeight w:val="315"/>
        </w:trPr>
        <w:tc>
          <w:tcPr>
            <w:tcW w:w="4678" w:type="dxa"/>
            <w:tcBorders>
              <w:top w:val="nil"/>
              <w:left w:val="nil"/>
              <w:bottom w:val="nil"/>
              <w:right w:val="nil"/>
            </w:tcBorders>
            <w:noWrap/>
            <w:vAlign w:val="bottom"/>
            <w:hideMark/>
          </w:tcPr>
          <w:p w:rsidR="007B310D" w:rsidRPr="007B310D" w:rsidRDefault="007B310D" w:rsidP="007B310D">
            <w:pPr>
              <w:spacing w:before="0"/>
              <w:rPr>
                <w:sz w:val="20"/>
              </w:rPr>
            </w:pPr>
          </w:p>
        </w:tc>
        <w:tc>
          <w:tcPr>
            <w:tcW w:w="1418" w:type="dxa"/>
            <w:tcBorders>
              <w:top w:val="nil"/>
              <w:left w:val="nil"/>
              <w:bottom w:val="nil"/>
              <w:right w:val="nil"/>
            </w:tcBorders>
            <w:noWrap/>
            <w:vAlign w:val="bottom"/>
            <w:hideMark/>
          </w:tcPr>
          <w:p w:rsidR="007B310D" w:rsidRPr="007B310D" w:rsidRDefault="007B310D" w:rsidP="007B310D">
            <w:pPr>
              <w:spacing w:before="0"/>
              <w:rPr>
                <w:sz w:val="20"/>
              </w:rPr>
            </w:pPr>
          </w:p>
        </w:tc>
        <w:tc>
          <w:tcPr>
            <w:tcW w:w="1701" w:type="dxa"/>
            <w:tcBorders>
              <w:top w:val="nil"/>
              <w:left w:val="nil"/>
              <w:bottom w:val="nil"/>
              <w:right w:val="nil"/>
            </w:tcBorders>
            <w:noWrap/>
            <w:vAlign w:val="bottom"/>
            <w:hideMark/>
          </w:tcPr>
          <w:p w:rsidR="007B310D" w:rsidRPr="007B310D" w:rsidRDefault="007B310D" w:rsidP="007B310D">
            <w:pPr>
              <w:spacing w:before="0"/>
              <w:jc w:val="right"/>
              <w:rPr>
                <w:sz w:val="20"/>
              </w:rPr>
            </w:pPr>
          </w:p>
        </w:tc>
        <w:tc>
          <w:tcPr>
            <w:tcW w:w="2268" w:type="dxa"/>
            <w:tcBorders>
              <w:top w:val="nil"/>
              <w:left w:val="nil"/>
              <w:bottom w:val="nil"/>
              <w:right w:val="nil"/>
            </w:tcBorders>
            <w:noWrap/>
            <w:vAlign w:val="bottom"/>
            <w:hideMark/>
          </w:tcPr>
          <w:p w:rsidR="007B310D" w:rsidRPr="007B310D" w:rsidRDefault="007B310D" w:rsidP="007B310D">
            <w:pPr>
              <w:spacing w:before="0"/>
              <w:jc w:val="right"/>
              <w:rPr>
                <w:sz w:val="24"/>
                <w:szCs w:val="24"/>
              </w:rPr>
            </w:pPr>
            <w:r w:rsidRPr="007B310D">
              <w:rPr>
                <w:sz w:val="24"/>
                <w:szCs w:val="24"/>
              </w:rPr>
              <w:t>тыс.рублей</w:t>
            </w:r>
          </w:p>
        </w:tc>
      </w:tr>
      <w:tr w:rsidR="007B310D" w:rsidRPr="007B310D" w:rsidTr="001F68E0">
        <w:trPr>
          <w:trHeight w:val="1200"/>
        </w:trPr>
        <w:tc>
          <w:tcPr>
            <w:tcW w:w="4678" w:type="dxa"/>
            <w:tcBorders>
              <w:top w:val="single" w:sz="4" w:space="0" w:color="auto"/>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b/>
                <w:bCs/>
                <w:sz w:val="24"/>
                <w:szCs w:val="24"/>
              </w:rPr>
            </w:pPr>
            <w:r w:rsidRPr="007B310D">
              <w:rPr>
                <w:b/>
                <w:bCs/>
                <w:sz w:val="24"/>
                <w:szCs w:val="24"/>
              </w:rPr>
              <w:t>Вид задолженности</w:t>
            </w:r>
          </w:p>
        </w:tc>
        <w:tc>
          <w:tcPr>
            <w:tcW w:w="1418" w:type="dxa"/>
            <w:tcBorders>
              <w:top w:val="single" w:sz="4" w:space="0" w:color="auto"/>
              <w:left w:val="nil"/>
              <w:bottom w:val="single" w:sz="4" w:space="0" w:color="auto"/>
              <w:right w:val="single" w:sz="4" w:space="0" w:color="auto"/>
            </w:tcBorders>
            <w:vAlign w:val="center"/>
            <w:hideMark/>
          </w:tcPr>
          <w:p w:rsidR="007B310D" w:rsidRPr="007B310D" w:rsidRDefault="007B310D" w:rsidP="007B310D">
            <w:pPr>
              <w:spacing w:before="0"/>
              <w:jc w:val="center"/>
              <w:rPr>
                <w:b/>
                <w:bCs/>
                <w:sz w:val="24"/>
                <w:szCs w:val="24"/>
              </w:rPr>
            </w:pPr>
            <w:r w:rsidRPr="007B310D">
              <w:rPr>
                <w:b/>
                <w:bCs/>
                <w:sz w:val="24"/>
                <w:szCs w:val="24"/>
              </w:rPr>
              <w:t xml:space="preserve">на 1 января                      2024 года </w:t>
            </w:r>
          </w:p>
        </w:tc>
        <w:tc>
          <w:tcPr>
            <w:tcW w:w="1701" w:type="dxa"/>
            <w:tcBorders>
              <w:top w:val="single" w:sz="4" w:space="0" w:color="auto"/>
              <w:left w:val="nil"/>
              <w:bottom w:val="single" w:sz="4" w:space="0" w:color="auto"/>
              <w:right w:val="single" w:sz="4" w:space="0" w:color="auto"/>
            </w:tcBorders>
            <w:vAlign w:val="center"/>
            <w:hideMark/>
          </w:tcPr>
          <w:p w:rsidR="007B310D" w:rsidRPr="007B310D" w:rsidRDefault="007B310D" w:rsidP="007B310D">
            <w:pPr>
              <w:spacing w:before="0"/>
              <w:jc w:val="center"/>
              <w:rPr>
                <w:b/>
                <w:bCs/>
                <w:sz w:val="24"/>
                <w:szCs w:val="24"/>
              </w:rPr>
            </w:pPr>
            <w:r w:rsidRPr="007B310D">
              <w:rPr>
                <w:b/>
                <w:bCs/>
                <w:sz w:val="24"/>
                <w:szCs w:val="24"/>
              </w:rPr>
              <w:t xml:space="preserve">на 1 января                      2025 года </w:t>
            </w:r>
          </w:p>
        </w:tc>
        <w:tc>
          <w:tcPr>
            <w:tcW w:w="2268" w:type="dxa"/>
            <w:tcBorders>
              <w:top w:val="single" w:sz="4" w:space="0" w:color="auto"/>
              <w:left w:val="nil"/>
              <w:bottom w:val="single" w:sz="4" w:space="0" w:color="auto"/>
              <w:right w:val="single" w:sz="4" w:space="0" w:color="auto"/>
            </w:tcBorders>
            <w:vAlign w:val="center"/>
            <w:hideMark/>
          </w:tcPr>
          <w:p w:rsidR="007B310D" w:rsidRPr="007B310D" w:rsidRDefault="007B310D" w:rsidP="007B310D">
            <w:pPr>
              <w:spacing w:before="0"/>
              <w:jc w:val="center"/>
              <w:rPr>
                <w:b/>
                <w:bCs/>
                <w:sz w:val="24"/>
                <w:szCs w:val="24"/>
              </w:rPr>
            </w:pPr>
            <w:r w:rsidRPr="007B310D">
              <w:rPr>
                <w:b/>
                <w:bCs/>
                <w:sz w:val="24"/>
                <w:szCs w:val="24"/>
              </w:rPr>
              <w:t xml:space="preserve">на 1 января                      2026 года </w:t>
            </w:r>
          </w:p>
        </w:tc>
      </w:tr>
      <w:tr w:rsidR="007B310D" w:rsidRPr="007B310D" w:rsidTr="001F68E0">
        <w:trPr>
          <w:trHeight w:val="360"/>
        </w:trPr>
        <w:tc>
          <w:tcPr>
            <w:tcW w:w="4678" w:type="dxa"/>
            <w:tcBorders>
              <w:top w:val="nil"/>
              <w:left w:val="single" w:sz="4" w:space="0" w:color="auto"/>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1</w:t>
            </w:r>
          </w:p>
        </w:tc>
        <w:tc>
          <w:tcPr>
            <w:tcW w:w="1418"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2</w:t>
            </w:r>
          </w:p>
        </w:tc>
        <w:tc>
          <w:tcPr>
            <w:tcW w:w="1701"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3</w:t>
            </w:r>
          </w:p>
        </w:tc>
        <w:tc>
          <w:tcPr>
            <w:tcW w:w="2268" w:type="dxa"/>
            <w:tcBorders>
              <w:top w:val="nil"/>
              <w:left w:val="nil"/>
              <w:bottom w:val="single" w:sz="4" w:space="0" w:color="auto"/>
              <w:right w:val="single" w:sz="4" w:space="0" w:color="auto"/>
            </w:tcBorders>
            <w:vAlign w:val="center"/>
            <w:hideMark/>
          </w:tcPr>
          <w:p w:rsidR="007B310D" w:rsidRPr="007B310D" w:rsidRDefault="007B310D" w:rsidP="007B310D">
            <w:pPr>
              <w:spacing w:before="0"/>
              <w:jc w:val="center"/>
              <w:rPr>
                <w:sz w:val="24"/>
                <w:szCs w:val="24"/>
              </w:rPr>
            </w:pPr>
            <w:r w:rsidRPr="007B310D">
              <w:rPr>
                <w:sz w:val="24"/>
                <w:szCs w:val="24"/>
              </w:rPr>
              <w:t>4</w:t>
            </w:r>
          </w:p>
        </w:tc>
      </w:tr>
      <w:tr w:rsidR="007B310D" w:rsidRPr="007B310D" w:rsidTr="001F68E0">
        <w:trPr>
          <w:trHeight w:val="780"/>
        </w:trPr>
        <w:tc>
          <w:tcPr>
            <w:tcW w:w="4678"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b/>
                <w:bCs/>
                <w:sz w:val="24"/>
                <w:szCs w:val="24"/>
              </w:rPr>
            </w:pPr>
            <w:r w:rsidRPr="007B310D">
              <w:rPr>
                <w:b/>
                <w:bCs/>
                <w:sz w:val="24"/>
                <w:szCs w:val="24"/>
              </w:rPr>
              <w:t xml:space="preserve">Муниципальный внутренний долг села Байкит, всего </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b/>
                <w:bCs/>
                <w:sz w:val="24"/>
                <w:szCs w:val="24"/>
              </w:rPr>
            </w:pPr>
            <w:r w:rsidRPr="007B310D">
              <w:rPr>
                <w:b/>
                <w:bCs/>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b/>
                <w:bCs/>
                <w:sz w:val="24"/>
                <w:szCs w:val="24"/>
              </w:rPr>
            </w:pPr>
            <w:r w:rsidRPr="007B310D">
              <w:rPr>
                <w:b/>
                <w:bCs/>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b/>
                <w:bCs/>
                <w:sz w:val="24"/>
                <w:szCs w:val="24"/>
              </w:rPr>
            </w:pPr>
            <w:r w:rsidRPr="007B310D">
              <w:rPr>
                <w:b/>
                <w:bCs/>
                <w:sz w:val="24"/>
                <w:szCs w:val="24"/>
              </w:rPr>
              <w:t>0,0</w:t>
            </w:r>
          </w:p>
        </w:tc>
      </w:tr>
      <w:tr w:rsidR="007B310D" w:rsidRPr="007B310D" w:rsidTr="001F68E0">
        <w:trPr>
          <w:trHeight w:val="945"/>
        </w:trPr>
        <w:tc>
          <w:tcPr>
            <w:tcW w:w="4678"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sz w:val="24"/>
                <w:szCs w:val="24"/>
              </w:rPr>
            </w:pPr>
            <w:r w:rsidRPr="007B310D">
              <w:rPr>
                <w:sz w:val="24"/>
                <w:szCs w:val="24"/>
              </w:rPr>
              <w:t>Бюджетные кредиты, привлеченные в местный бюджет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r>
      <w:tr w:rsidR="007B310D" w:rsidRPr="007B310D" w:rsidTr="001F68E0">
        <w:trPr>
          <w:trHeight w:val="375"/>
        </w:trPr>
        <w:tc>
          <w:tcPr>
            <w:tcW w:w="4678"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sz w:val="24"/>
                <w:szCs w:val="24"/>
              </w:rPr>
            </w:pPr>
            <w:r w:rsidRPr="007B310D">
              <w:rPr>
                <w:sz w:val="24"/>
                <w:szCs w:val="24"/>
              </w:rPr>
              <w:t>получение:</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r>
      <w:tr w:rsidR="007B310D" w:rsidRPr="007B310D" w:rsidTr="001F68E0">
        <w:trPr>
          <w:trHeight w:val="330"/>
        </w:trPr>
        <w:tc>
          <w:tcPr>
            <w:tcW w:w="4678"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sz w:val="24"/>
                <w:szCs w:val="24"/>
              </w:rPr>
            </w:pPr>
            <w:r w:rsidRPr="007B310D">
              <w:rPr>
                <w:sz w:val="24"/>
                <w:szCs w:val="24"/>
              </w:rPr>
              <w:t>погашение:</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r>
      <w:tr w:rsidR="007B310D" w:rsidRPr="007B310D" w:rsidTr="001F68E0">
        <w:trPr>
          <w:trHeight w:val="375"/>
        </w:trPr>
        <w:tc>
          <w:tcPr>
            <w:tcW w:w="4678"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sz w:val="24"/>
                <w:szCs w:val="24"/>
              </w:rPr>
            </w:pPr>
            <w:r w:rsidRPr="007B310D">
              <w:rPr>
                <w:sz w:val="24"/>
                <w:szCs w:val="24"/>
              </w:rPr>
              <w:t>Кредиты, полученные от кредитных организаций</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r>
      <w:tr w:rsidR="007B310D" w:rsidRPr="007B310D" w:rsidTr="001F68E0">
        <w:trPr>
          <w:trHeight w:val="315"/>
        </w:trPr>
        <w:tc>
          <w:tcPr>
            <w:tcW w:w="4678"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sz w:val="24"/>
                <w:szCs w:val="24"/>
              </w:rPr>
            </w:pPr>
            <w:r w:rsidRPr="007B310D">
              <w:rPr>
                <w:sz w:val="24"/>
                <w:szCs w:val="24"/>
              </w:rPr>
              <w:t>получение:</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r>
      <w:tr w:rsidR="007B310D" w:rsidRPr="007B310D" w:rsidTr="001F68E0">
        <w:trPr>
          <w:trHeight w:val="315"/>
        </w:trPr>
        <w:tc>
          <w:tcPr>
            <w:tcW w:w="4678" w:type="dxa"/>
            <w:tcBorders>
              <w:top w:val="nil"/>
              <w:left w:val="single" w:sz="4" w:space="0" w:color="auto"/>
              <w:bottom w:val="single" w:sz="4" w:space="0" w:color="auto"/>
              <w:right w:val="single" w:sz="4" w:space="0" w:color="auto"/>
            </w:tcBorders>
            <w:noWrap/>
            <w:vAlign w:val="bottom"/>
            <w:hideMark/>
          </w:tcPr>
          <w:p w:rsidR="007B310D" w:rsidRPr="007B310D" w:rsidRDefault="007B310D" w:rsidP="007B310D">
            <w:pPr>
              <w:spacing w:before="0"/>
              <w:rPr>
                <w:sz w:val="24"/>
                <w:szCs w:val="24"/>
              </w:rPr>
            </w:pPr>
            <w:r w:rsidRPr="007B310D">
              <w:rPr>
                <w:sz w:val="24"/>
                <w:szCs w:val="24"/>
              </w:rPr>
              <w:t>погашение:</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r>
      <w:tr w:rsidR="007B310D" w:rsidRPr="007B310D" w:rsidTr="001F68E0">
        <w:trPr>
          <w:trHeight w:val="315"/>
        </w:trPr>
        <w:tc>
          <w:tcPr>
            <w:tcW w:w="4678"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sz w:val="24"/>
                <w:szCs w:val="24"/>
              </w:rPr>
            </w:pPr>
            <w:r w:rsidRPr="007B310D">
              <w:rPr>
                <w:sz w:val="24"/>
                <w:szCs w:val="24"/>
              </w:rPr>
              <w:t xml:space="preserve">Муниципальные ценные бумаги </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r>
      <w:tr w:rsidR="007B310D" w:rsidRPr="007B310D" w:rsidTr="001F68E0">
        <w:trPr>
          <w:trHeight w:val="315"/>
        </w:trPr>
        <w:tc>
          <w:tcPr>
            <w:tcW w:w="4678" w:type="dxa"/>
            <w:tcBorders>
              <w:top w:val="nil"/>
              <w:left w:val="single" w:sz="4" w:space="0" w:color="auto"/>
              <w:bottom w:val="single" w:sz="4" w:space="0" w:color="auto"/>
              <w:right w:val="single" w:sz="4" w:space="0" w:color="auto"/>
            </w:tcBorders>
            <w:vAlign w:val="bottom"/>
            <w:hideMark/>
          </w:tcPr>
          <w:p w:rsidR="007B310D" w:rsidRPr="007B310D" w:rsidRDefault="007B310D" w:rsidP="007B310D">
            <w:pPr>
              <w:spacing w:before="0"/>
              <w:rPr>
                <w:sz w:val="24"/>
                <w:szCs w:val="24"/>
              </w:rPr>
            </w:pPr>
            <w:r w:rsidRPr="007B310D">
              <w:rPr>
                <w:sz w:val="24"/>
                <w:szCs w:val="24"/>
              </w:rPr>
              <w:t xml:space="preserve">Муниципальные гарантии </w:t>
            </w:r>
          </w:p>
        </w:tc>
        <w:tc>
          <w:tcPr>
            <w:tcW w:w="141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1701"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c>
          <w:tcPr>
            <w:tcW w:w="2268" w:type="dxa"/>
            <w:tcBorders>
              <w:top w:val="nil"/>
              <w:left w:val="nil"/>
              <w:bottom w:val="single" w:sz="4" w:space="0" w:color="auto"/>
              <w:right w:val="single" w:sz="4" w:space="0" w:color="auto"/>
            </w:tcBorders>
            <w:vAlign w:val="bottom"/>
            <w:hideMark/>
          </w:tcPr>
          <w:p w:rsidR="007B310D" w:rsidRPr="007B310D" w:rsidRDefault="007B310D" w:rsidP="007B310D">
            <w:pPr>
              <w:spacing w:before="0"/>
              <w:jc w:val="center"/>
              <w:rPr>
                <w:sz w:val="24"/>
                <w:szCs w:val="24"/>
              </w:rPr>
            </w:pPr>
            <w:r w:rsidRPr="007B310D">
              <w:rPr>
                <w:sz w:val="24"/>
                <w:szCs w:val="24"/>
              </w:rPr>
              <w:t>0,0</w:t>
            </w:r>
          </w:p>
        </w:tc>
      </w:tr>
    </w:tbl>
    <w:p w:rsidR="007B310D" w:rsidRPr="007B310D" w:rsidRDefault="007B310D" w:rsidP="007B310D">
      <w:pPr>
        <w:spacing w:before="0"/>
        <w:rPr>
          <w:sz w:val="24"/>
          <w:szCs w:val="24"/>
        </w:rPr>
      </w:pPr>
    </w:p>
    <w:p w:rsidR="007B310D" w:rsidRPr="007B310D" w:rsidRDefault="007B310D" w:rsidP="007B310D">
      <w:pPr>
        <w:spacing w:before="0"/>
        <w:rPr>
          <w:sz w:val="24"/>
          <w:szCs w:val="24"/>
        </w:rPr>
      </w:pPr>
    </w:p>
    <w:p w:rsidR="007B310D" w:rsidRPr="007B310D" w:rsidRDefault="007B310D" w:rsidP="007B310D">
      <w:pPr>
        <w:spacing w:before="0"/>
        <w:jc w:val="right"/>
        <w:outlineLvl w:val="0"/>
        <w:rPr>
          <w:sz w:val="20"/>
        </w:rPr>
      </w:pPr>
      <w:r w:rsidRPr="007B310D">
        <w:rPr>
          <w:sz w:val="20"/>
        </w:rPr>
        <w:t>Приложение № 8</w:t>
      </w:r>
    </w:p>
    <w:p w:rsidR="007B310D" w:rsidRPr="007B310D" w:rsidRDefault="007B310D" w:rsidP="007B310D">
      <w:pPr>
        <w:spacing w:before="0"/>
        <w:jc w:val="right"/>
        <w:rPr>
          <w:sz w:val="20"/>
        </w:rPr>
      </w:pPr>
      <w:r w:rsidRPr="007B310D">
        <w:rPr>
          <w:sz w:val="20"/>
        </w:rPr>
        <w:t>к решению Байкитского сельского</w:t>
      </w:r>
    </w:p>
    <w:p w:rsidR="007B310D" w:rsidRPr="007B310D" w:rsidRDefault="007B310D" w:rsidP="007B310D">
      <w:pPr>
        <w:spacing w:before="0"/>
        <w:jc w:val="right"/>
        <w:rPr>
          <w:sz w:val="20"/>
        </w:rPr>
      </w:pPr>
      <w:r w:rsidRPr="007B310D">
        <w:rPr>
          <w:sz w:val="20"/>
        </w:rPr>
        <w:t>Совета депутатов от  «___» __________ 2022г.</w:t>
      </w:r>
    </w:p>
    <w:p w:rsidR="007B310D" w:rsidRPr="007B310D" w:rsidRDefault="007B310D" w:rsidP="007B310D">
      <w:pPr>
        <w:spacing w:before="0"/>
        <w:jc w:val="right"/>
        <w:rPr>
          <w:sz w:val="20"/>
        </w:rPr>
      </w:pPr>
      <w:r w:rsidRPr="007B310D">
        <w:rPr>
          <w:sz w:val="20"/>
        </w:rPr>
        <w:t>№ ____ «О бюджете муниципального</w:t>
      </w:r>
    </w:p>
    <w:p w:rsidR="007B310D" w:rsidRPr="007B310D" w:rsidRDefault="007B310D" w:rsidP="007B310D">
      <w:pPr>
        <w:spacing w:before="0"/>
        <w:jc w:val="right"/>
        <w:outlineLvl w:val="0"/>
        <w:rPr>
          <w:sz w:val="20"/>
        </w:rPr>
      </w:pPr>
      <w:r w:rsidRPr="007B310D">
        <w:rPr>
          <w:sz w:val="20"/>
        </w:rPr>
        <w:t>образования с.Байкит на 2022 год и плановый</w:t>
      </w:r>
    </w:p>
    <w:p w:rsidR="007B310D" w:rsidRPr="007B310D" w:rsidRDefault="007B310D" w:rsidP="007B310D">
      <w:pPr>
        <w:spacing w:before="0"/>
        <w:jc w:val="right"/>
        <w:outlineLvl w:val="0"/>
        <w:rPr>
          <w:b/>
          <w:bCs/>
          <w:sz w:val="24"/>
          <w:szCs w:val="24"/>
        </w:rPr>
      </w:pPr>
      <w:r w:rsidRPr="007B310D">
        <w:rPr>
          <w:sz w:val="20"/>
        </w:rPr>
        <w:t xml:space="preserve"> период 2023-2024гг.»</w:t>
      </w:r>
    </w:p>
    <w:p w:rsidR="007B310D" w:rsidRPr="007B310D" w:rsidRDefault="007B310D" w:rsidP="007B310D">
      <w:pPr>
        <w:spacing w:before="0"/>
        <w:rPr>
          <w:sz w:val="24"/>
          <w:szCs w:val="24"/>
        </w:rPr>
      </w:pPr>
    </w:p>
    <w:p w:rsidR="007B310D" w:rsidRPr="007B310D" w:rsidRDefault="007B310D" w:rsidP="007B310D">
      <w:pPr>
        <w:spacing w:before="0"/>
        <w:jc w:val="center"/>
        <w:rPr>
          <w:snapToGrid w:val="0"/>
          <w:sz w:val="24"/>
          <w:szCs w:val="24"/>
        </w:rPr>
      </w:pPr>
    </w:p>
    <w:p w:rsidR="007B310D" w:rsidRPr="007B310D" w:rsidRDefault="007B310D" w:rsidP="007B310D">
      <w:pPr>
        <w:spacing w:before="0"/>
        <w:ind w:right="424"/>
        <w:jc w:val="center"/>
        <w:rPr>
          <w:b/>
          <w:snapToGrid w:val="0"/>
          <w:sz w:val="24"/>
          <w:szCs w:val="24"/>
        </w:rPr>
      </w:pPr>
      <w:r w:rsidRPr="007B310D">
        <w:rPr>
          <w:b/>
          <w:snapToGrid w:val="0"/>
          <w:sz w:val="24"/>
          <w:szCs w:val="24"/>
        </w:rPr>
        <w:t xml:space="preserve">Программа </w:t>
      </w:r>
    </w:p>
    <w:p w:rsidR="007B310D" w:rsidRPr="007B310D" w:rsidRDefault="007B310D" w:rsidP="007B310D">
      <w:pPr>
        <w:spacing w:before="0"/>
        <w:ind w:right="424"/>
        <w:jc w:val="center"/>
        <w:rPr>
          <w:b/>
          <w:snapToGrid w:val="0"/>
          <w:sz w:val="24"/>
          <w:szCs w:val="24"/>
        </w:rPr>
      </w:pPr>
      <w:r w:rsidRPr="007B310D">
        <w:rPr>
          <w:b/>
          <w:snapToGrid w:val="0"/>
          <w:sz w:val="24"/>
          <w:szCs w:val="24"/>
        </w:rPr>
        <w:t xml:space="preserve">муниципальных гарантий села Байкит в валюте Российской Федерации </w:t>
      </w:r>
    </w:p>
    <w:p w:rsidR="007B310D" w:rsidRPr="007B310D" w:rsidRDefault="007B310D" w:rsidP="007B310D">
      <w:pPr>
        <w:spacing w:before="0"/>
        <w:jc w:val="both"/>
        <w:rPr>
          <w:snapToGrid w:val="0"/>
          <w:sz w:val="24"/>
          <w:szCs w:val="24"/>
        </w:rPr>
      </w:pPr>
    </w:p>
    <w:p w:rsidR="007B310D" w:rsidRPr="007B310D" w:rsidRDefault="007B310D" w:rsidP="007B310D">
      <w:pPr>
        <w:spacing w:before="0"/>
        <w:ind w:left="142"/>
        <w:jc w:val="center"/>
        <w:rPr>
          <w:snapToGrid w:val="0"/>
          <w:sz w:val="24"/>
          <w:szCs w:val="24"/>
        </w:rPr>
      </w:pPr>
      <w:r w:rsidRPr="007B310D">
        <w:rPr>
          <w:snapToGrid w:val="0"/>
          <w:sz w:val="24"/>
          <w:szCs w:val="24"/>
        </w:rPr>
        <w:t>1. Перечень подлежащих предоставлению муниципальных гарантий села Байкит</w:t>
      </w:r>
    </w:p>
    <w:tbl>
      <w:tblPr>
        <w:tblW w:w="101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1918"/>
        <w:gridCol w:w="992"/>
        <w:gridCol w:w="850"/>
        <w:gridCol w:w="709"/>
        <w:gridCol w:w="992"/>
        <w:gridCol w:w="1134"/>
        <w:gridCol w:w="1418"/>
        <w:gridCol w:w="1559"/>
      </w:tblGrid>
      <w:tr w:rsidR="007B310D" w:rsidRPr="007B310D" w:rsidTr="001F68E0">
        <w:trPr>
          <w:trHeight w:val="578"/>
        </w:trPr>
        <w:tc>
          <w:tcPr>
            <w:tcW w:w="596" w:type="dxa"/>
            <w:vMerge w:val="restart"/>
            <w:vAlign w:val="center"/>
          </w:tcPr>
          <w:p w:rsidR="007B310D" w:rsidRPr="007B310D" w:rsidRDefault="007B310D" w:rsidP="007B310D">
            <w:pPr>
              <w:spacing w:before="0"/>
              <w:jc w:val="center"/>
              <w:rPr>
                <w:snapToGrid w:val="0"/>
                <w:sz w:val="24"/>
                <w:szCs w:val="24"/>
              </w:rPr>
            </w:pPr>
          </w:p>
          <w:p w:rsidR="007B310D" w:rsidRPr="007B310D" w:rsidRDefault="007B310D" w:rsidP="007B310D">
            <w:pPr>
              <w:spacing w:before="0"/>
              <w:jc w:val="center"/>
              <w:rPr>
                <w:snapToGrid w:val="0"/>
                <w:sz w:val="24"/>
                <w:szCs w:val="24"/>
              </w:rPr>
            </w:pPr>
            <w:r w:rsidRPr="007B310D">
              <w:rPr>
                <w:snapToGrid w:val="0"/>
                <w:sz w:val="24"/>
                <w:szCs w:val="24"/>
              </w:rPr>
              <w:t>№</w:t>
            </w:r>
          </w:p>
          <w:p w:rsidR="007B310D" w:rsidRPr="007B310D" w:rsidRDefault="007B310D" w:rsidP="007B310D">
            <w:pPr>
              <w:spacing w:before="0"/>
              <w:jc w:val="center"/>
              <w:rPr>
                <w:b/>
                <w:sz w:val="24"/>
                <w:szCs w:val="24"/>
              </w:rPr>
            </w:pPr>
            <w:r w:rsidRPr="007B310D">
              <w:rPr>
                <w:sz w:val="24"/>
                <w:szCs w:val="24"/>
              </w:rPr>
              <w:t>п/п</w:t>
            </w:r>
          </w:p>
        </w:tc>
        <w:tc>
          <w:tcPr>
            <w:tcW w:w="1918" w:type="dxa"/>
            <w:vMerge w:val="restart"/>
            <w:vAlign w:val="center"/>
          </w:tcPr>
          <w:p w:rsidR="007B310D" w:rsidRPr="007B310D" w:rsidRDefault="007B310D" w:rsidP="007B310D">
            <w:pPr>
              <w:spacing w:before="0"/>
              <w:jc w:val="center"/>
              <w:rPr>
                <w:sz w:val="24"/>
                <w:szCs w:val="24"/>
              </w:rPr>
            </w:pPr>
          </w:p>
          <w:p w:rsidR="007B310D" w:rsidRPr="007B310D" w:rsidRDefault="007B310D" w:rsidP="007B310D">
            <w:pPr>
              <w:spacing w:before="0"/>
              <w:jc w:val="center"/>
              <w:rPr>
                <w:b/>
                <w:sz w:val="24"/>
                <w:szCs w:val="24"/>
              </w:rPr>
            </w:pPr>
            <w:r w:rsidRPr="007B310D">
              <w:rPr>
                <w:sz w:val="24"/>
                <w:szCs w:val="24"/>
              </w:rPr>
              <w:t>Цель гарантирования</w:t>
            </w:r>
          </w:p>
        </w:tc>
        <w:tc>
          <w:tcPr>
            <w:tcW w:w="3543" w:type="dxa"/>
            <w:gridSpan w:val="4"/>
            <w:vAlign w:val="center"/>
          </w:tcPr>
          <w:p w:rsidR="007B310D" w:rsidRPr="007B310D" w:rsidRDefault="007B310D" w:rsidP="007B310D">
            <w:pPr>
              <w:spacing w:before="0"/>
              <w:jc w:val="center"/>
              <w:rPr>
                <w:snapToGrid w:val="0"/>
                <w:sz w:val="24"/>
                <w:szCs w:val="24"/>
              </w:rPr>
            </w:pPr>
          </w:p>
          <w:p w:rsidR="007B310D" w:rsidRPr="007B310D" w:rsidRDefault="007B310D" w:rsidP="007B310D">
            <w:pPr>
              <w:spacing w:before="0"/>
              <w:jc w:val="center"/>
              <w:rPr>
                <w:snapToGrid w:val="0"/>
                <w:sz w:val="24"/>
                <w:szCs w:val="24"/>
              </w:rPr>
            </w:pPr>
            <w:r w:rsidRPr="007B310D">
              <w:rPr>
                <w:snapToGrid w:val="0"/>
                <w:sz w:val="24"/>
                <w:szCs w:val="24"/>
              </w:rPr>
              <w:t>Объем гарантий, тыс. рублей</w:t>
            </w:r>
          </w:p>
        </w:tc>
        <w:tc>
          <w:tcPr>
            <w:tcW w:w="1134" w:type="dxa"/>
            <w:vMerge w:val="restart"/>
          </w:tcPr>
          <w:p w:rsidR="007B310D" w:rsidRPr="007B310D" w:rsidRDefault="007B310D" w:rsidP="007B310D">
            <w:pPr>
              <w:spacing w:before="0"/>
              <w:jc w:val="center"/>
              <w:rPr>
                <w:snapToGrid w:val="0"/>
                <w:sz w:val="24"/>
                <w:szCs w:val="24"/>
              </w:rPr>
            </w:pPr>
            <w:r w:rsidRPr="007B310D">
              <w:rPr>
                <w:snapToGrid w:val="0"/>
                <w:sz w:val="24"/>
                <w:szCs w:val="24"/>
              </w:rPr>
              <w:t>Наличие или отсутствие права регрессного требования</w:t>
            </w:r>
          </w:p>
        </w:tc>
        <w:tc>
          <w:tcPr>
            <w:tcW w:w="1418" w:type="dxa"/>
            <w:vMerge w:val="restart"/>
            <w:vAlign w:val="center"/>
          </w:tcPr>
          <w:p w:rsidR="007B310D" w:rsidRPr="007B310D" w:rsidRDefault="007B310D" w:rsidP="007B310D">
            <w:pPr>
              <w:spacing w:before="0"/>
              <w:jc w:val="center"/>
              <w:rPr>
                <w:snapToGrid w:val="0"/>
                <w:sz w:val="24"/>
                <w:szCs w:val="24"/>
              </w:rPr>
            </w:pPr>
            <w:r w:rsidRPr="007B310D">
              <w:rPr>
                <w:snapToGrid w:val="0"/>
                <w:sz w:val="24"/>
                <w:szCs w:val="24"/>
              </w:rPr>
              <w:t>Анализ финансового состояния принципала</w:t>
            </w:r>
          </w:p>
        </w:tc>
        <w:tc>
          <w:tcPr>
            <w:tcW w:w="1559" w:type="dxa"/>
            <w:vMerge w:val="restart"/>
            <w:vAlign w:val="center"/>
          </w:tcPr>
          <w:p w:rsidR="007B310D" w:rsidRPr="007B310D" w:rsidRDefault="007B310D" w:rsidP="007B310D">
            <w:pPr>
              <w:spacing w:before="0"/>
              <w:jc w:val="center"/>
              <w:rPr>
                <w:sz w:val="24"/>
                <w:szCs w:val="24"/>
              </w:rPr>
            </w:pPr>
            <w:r w:rsidRPr="007B310D">
              <w:rPr>
                <w:sz w:val="24"/>
                <w:szCs w:val="24"/>
              </w:rPr>
              <w:t>Иные условия предоставления муниципальных гарантий</w:t>
            </w:r>
          </w:p>
        </w:tc>
      </w:tr>
      <w:tr w:rsidR="007B310D" w:rsidRPr="007B310D" w:rsidTr="001F68E0">
        <w:trPr>
          <w:trHeight w:val="577"/>
        </w:trPr>
        <w:tc>
          <w:tcPr>
            <w:tcW w:w="596" w:type="dxa"/>
            <w:vMerge/>
          </w:tcPr>
          <w:p w:rsidR="007B310D" w:rsidRPr="007B310D" w:rsidRDefault="007B310D" w:rsidP="007B310D">
            <w:pPr>
              <w:spacing w:before="0"/>
              <w:jc w:val="center"/>
              <w:rPr>
                <w:snapToGrid w:val="0"/>
                <w:sz w:val="24"/>
                <w:szCs w:val="24"/>
              </w:rPr>
            </w:pPr>
          </w:p>
        </w:tc>
        <w:tc>
          <w:tcPr>
            <w:tcW w:w="1918" w:type="dxa"/>
            <w:vMerge/>
          </w:tcPr>
          <w:p w:rsidR="007B310D" w:rsidRPr="007B310D" w:rsidRDefault="007B310D" w:rsidP="007B310D">
            <w:pPr>
              <w:spacing w:before="0"/>
              <w:jc w:val="center"/>
              <w:rPr>
                <w:sz w:val="24"/>
                <w:szCs w:val="24"/>
              </w:rPr>
            </w:pPr>
          </w:p>
        </w:tc>
        <w:tc>
          <w:tcPr>
            <w:tcW w:w="992" w:type="dxa"/>
            <w:vAlign w:val="center"/>
          </w:tcPr>
          <w:p w:rsidR="007B310D" w:rsidRPr="007B310D" w:rsidRDefault="007B310D" w:rsidP="007B310D">
            <w:pPr>
              <w:spacing w:before="0"/>
              <w:jc w:val="center"/>
              <w:rPr>
                <w:snapToGrid w:val="0"/>
                <w:sz w:val="24"/>
                <w:szCs w:val="24"/>
              </w:rPr>
            </w:pPr>
            <w:r w:rsidRPr="007B310D">
              <w:rPr>
                <w:snapToGrid w:val="0"/>
                <w:sz w:val="24"/>
                <w:szCs w:val="24"/>
              </w:rPr>
              <w:t>Общая</w:t>
            </w:r>
          </w:p>
          <w:p w:rsidR="007B310D" w:rsidRPr="007B310D" w:rsidRDefault="007B310D" w:rsidP="007B310D">
            <w:pPr>
              <w:spacing w:before="0"/>
              <w:jc w:val="center"/>
              <w:rPr>
                <w:snapToGrid w:val="0"/>
                <w:sz w:val="24"/>
                <w:szCs w:val="24"/>
              </w:rPr>
            </w:pPr>
            <w:r w:rsidRPr="007B310D">
              <w:rPr>
                <w:snapToGrid w:val="0"/>
                <w:sz w:val="24"/>
                <w:szCs w:val="24"/>
              </w:rPr>
              <w:t>сумма</w:t>
            </w:r>
          </w:p>
        </w:tc>
        <w:tc>
          <w:tcPr>
            <w:tcW w:w="850" w:type="dxa"/>
            <w:vAlign w:val="center"/>
          </w:tcPr>
          <w:p w:rsidR="007B310D" w:rsidRPr="007B310D" w:rsidRDefault="007B310D" w:rsidP="007B310D">
            <w:pPr>
              <w:spacing w:before="0"/>
              <w:jc w:val="center"/>
              <w:rPr>
                <w:snapToGrid w:val="0"/>
                <w:sz w:val="24"/>
                <w:szCs w:val="24"/>
              </w:rPr>
            </w:pPr>
            <w:r w:rsidRPr="007B310D">
              <w:rPr>
                <w:snapToGrid w:val="0"/>
                <w:sz w:val="24"/>
                <w:szCs w:val="24"/>
              </w:rPr>
              <w:t>2023 год</w:t>
            </w:r>
          </w:p>
        </w:tc>
        <w:tc>
          <w:tcPr>
            <w:tcW w:w="709" w:type="dxa"/>
            <w:vAlign w:val="center"/>
          </w:tcPr>
          <w:p w:rsidR="007B310D" w:rsidRPr="007B310D" w:rsidRDefault="007B310D" w:rsidP="007B310D">
            <w:pPr>
              <w:spacing w:before="0"/>
              <w:jc w:val="center"/>
              <w:rPr>
                <w:snapToGrid w:val="0"/>
                <w:sz w:val="24"/>
                <w:szCs w:val="24"/>
              </w:rPr>
            </w:pPr>
            <w:r w:rsidRPr="007B310D">
              <w:rPr>
                <w:snapToGrid w:val="0"/>
                <w:sz w:val="24"/>
                <w:szCs w:val="24"/>
              </w:rPr>
              <w:t>2024 год</w:t>
            </w:r>
          </w:p>
        </w:tc>
        <w:tc>
          <w:tcPr>
            <w:tcW w:w="992" w:type="dxa"/>
            <w:vAlign w:val="center"/>
          </w:tcPr>
          <w:p w:rsidR="007B310D" w:rsidRPr="007B310D" w:rsidRDefault="007B310D" w:rsidP="007B310D">
            <w:pPr>
              <w:spacing w:before="0"/>
              <w:jc w:val="center"/>
              <w:rPr>
                <w:snapToGrid w:val="0"/>
                <w:sz w:val="24"/>
                <w:szCs w:val="24"/>
              </w:rPr>
            </w:pPr>
            <w:r w:rsidRPr="007B310D">
              <w:rPr>
                <w:snapToGrid w:val="0"/>
                <w:sz w:val="24"/>
                <w:szCs w:val="24"/>
              </w:rPr>
              <w:t>2025 год</w:t>
            </w:r>
          </w:p>
        </w:tc>
        <w:tc>
          <w:tcPr>
            <w:tcW w:w="1134" w:type="dxa"/>
            <w:vMerge/>
          </w:tcPr>
          <w:p w:rsidR="007B310D" w:rsidRPr="007B310D" w:rsidRDefault="007B310D" w:rsidP="007B310D">
            <w:pPr>
              <w:spacing w:before="0"/>
              <w:jc w:val="center"/>
              <w:rPr>
                <w:snapToGrid w:val="0"/>
                <w:sz w:val="24"/>
                <w:szCs w:val="24"/>
              </w:rPr>
            </w:pPr>
          </w:p>
        </w:tc>
        <w:tc>
          <w:tcPr>
            <w:tcW w:w="1418" w:type="dxa"/>
            <w:vMerge/>
          </w:tcPr>
          <w:p w:rsidR="007B310D" w:rsidRPr="007B310D" w:rsidRDefault="007B310D" w:rsidP="007B310D">
            <w:pPr>
              <w:spacing w:before="0"/>
              <w:jc w:val="center"/>
              <w:rPr>
                <w:snapToGrid w:val="0"/>
                <w:sz w:val="24"/>
                <w:szCs w:val="24"/>
              </w:rPr>
            </w:pPr>
          </w:p>
        </w:tc>
        <w:tc>
          <w:tcPr>
            <w:tcW w:w="1559" w:type="dxa"/>
            <w:vMerge/>
          </w:tcPr>
          <w:p w:rsidR="007B310D" w:rsidRPr="007B310D" w:rsidRDefault="007B310D" w:rsidP="007B310D">
            <w:pPr>
              <w:spacing w:before="0"/>
              <w:jc w:val="center"/>
              <w:rPr>
                <w:sz w:val="24"/>
                <w:szCs w:val="24"/>
              </w:rPr>
            </w:pPr>
          </w:p>
        </w:tc>
      </w:tr>
      <w:tr w:rsidR="007B310D" w:rsidRPr="007B310D" w:rsidTr="001F68E0">
        <w:tc>
          <w:tcPr>
            <w:tcW w:w="596" w:type="dxa"/>
            <w:vAlign w:val="center"/>
          </w:tcPr>
          <w:p w:rsidR="007B310D" w:rsidRPr="007B310D" w:rsidRDefault="007B310D" w:rsidP="007B310D">
            <w:pPr>
              <w:spacing w:before="0"/>
              <w:jc w:val="center"/>
              <w:rPr>
                <w:sz w:val="24"/>
                <w:szCs w:val="24"/>
              </w:rPr>
            </w:pPr>
            <w:r w:rsidRPr="007B310D">
              <w:rPr>
                <w:sz w:val="24"/>
                <w:szCs w:val="24"/>
              </w:rPr>
              <w:t>1</w:t>
            </w:r>
          </w:p>
        </w:tc>
        <w:tc>
          <w:tcPr>
            <w:tcW w:w="1918" w:type="dxa"/>
            <w:vAlign w:val="center"/>
          </w:tcPr>
          <w:p w:rsidR="007B310D" w:rsidRPr="007B310D" w:rsidRDefault="007B310D" w:rsidP="007B310D">
            <w:pPr>
              <w:spacing w:before="0"/>
              <w:jc w:val="center"/>
              <w:rPr>
                <w:sz w:val="24"/>
                <w:szCs w:val="24"/>
              </w:rPr>
            </w:pPr>
            <w:r w:rsidRPr="007B310D">
              <w:rPr>
                <w:sz w:val="24"/>
                <w:szCs w:val="24"/>
              </w:rPr>
              <w:t>2</w:t>
            </w:r>
          </w:p>
        </w:tc>
        <w:tc>
          <w:tcPr>
            <w:tcW w:w="992" w:type="dxa"/>
            <w:vAlign w:val="center"/>
          </w:tcPr>
          <w:p w:rsidR="007B310D" w:rsidRPr="007B310D" w:rsidRDefault="007B310D" w:rsidP="007B310D">
            <w:pPr>
              <w:spacing w:before="0"/>
              <w:jc w:val="center"/>
              <w:rPr>
                <w:sz w:val="24"/>
                <w:szCs w:val="24"/>
              </w:rPr>
            </w:pPr>
            <w:r w:rsidRPr="007B310D">
              <w:rPr>
                <w:sz w:val="24"/>
                <w:szCs w:val="24"/>
              </w:rPr>
              <w:t>3</w:t>
            </w:r>
          </w:p>
        </w:tc>
        <w:tc>
          <w:tcPr>
            <w:tcW w:w="850" w:type="dxa"/>
            <w:vAlign w:val="center"/>
          </w:tcPr>
          <w:p w:rsidR="007B310D" w:rsidRPr="007B310D" w:rsidRDefault="007B310D" w:rsidP="007B310D">
            <w:pPr>
              <w:spacing w:before="0"/>
              <w:jc w:val="center"/>
              <w:rPr>
                <w:sz w:val="24"/>
                <w:szCs w:val="24"/>
              </w:rPr>
            </w:pPr>
            <w:r w:rsidRPr="007B310D">
              <w:rPr>
                <w:sz w:val="24"/>
                <w:szCs w:val="24"/>
              </w:rPr>
              <w:t>4</w:t>
            </w:r>
          </w:p>
        </w:tc>
        <w:tc>
          <w:tcPr>
            <w:tcW w:w="709" w:type="dxa"/>
            <w:vAlign w:val="center"/>
          </w:tcPr>
          <w:p w:rsidR="007B310D" w:rsidRPr="007B310D" w:rsidRDefault="007B310D" w:rsidP="007B310D">
            <w:pPr>
              <w:spacing w:before="0"/>
              <w:jc w:val="center"/>
              <w:rPr>
                <w:sz w:val="24"/>
                <w:szCs w:val="24"/>
              </w:rPr>
            </w:pPr>
            <w:r w:rsidRPr="007B310D">
              <w:rPr>
                <w:sz w:val="24"/>
                <w:szCs w:val="24"/>
              </w:rPr>
              <w:t>5</w:t>
            </w:r>
          </w:p>
        </w:tc>
        <w:tc>
          <w:tcPr>
            <w:tcW w:w="992" w:type="dxa"/>
            <w:vAlign w:val="center"/>
          </w:tcPr>
          <w:p w:rsidR="007B310D" w:rsidRPr="007B310D" w:rsidRDefault="007B310D" w:rsidP="007B310D">
            <w:pPr>
              <w:spacing w:before="0"/>
              <w:jc w:val="center"/>
              <w:rPr>
                <w:sz w:val="24"/>
                <w:szCs w:val="24"/>
              </w:rPr>
            </w:pPr>
            <w:r w:rsidRPr="007B310D">
              <w:rPr>
                <w:sz w:val="24"/>
                <w:szCs w:val="24"/>
              </w:rPr>
              <w:t>6</w:t>
            </w:r>
          </w:p>
        </w:tc>
        <w:tc>
          <w:tcPr>
            <w:tcW w:w="1134" w:type="dxa"/>
            <w:vAlign w:val="center"/>
          </w:tcPr>
          <w:p w:rsidR="007B310D" w:rsidRPr="007B310D" w:rsidRDefault="007B310D" w:rsidP="007B310D">
            <w:pPr>
              <w:spacing w:before="0"/>
              <w:jc w:val="center"/>
              <w:rPr>
                <w:sz w:val="24"/>
                <w:szCs w:val="24"/>
              </w:rPr>
            </w:pPr>
            <w:r w:rsidRPr="007B310D">
              <w:rPr>
                <w:sz w:val="24"/>
                <w:szCs w:val="24"/>
              </w:rPr>
              <w:t>7</w:t>
            </w:r>
          </w:p>
        </w:tc>
        <w:tc>
          <w:tcPr>
            <w:tcW w:w="1418" w:type="dxa"/>
            <w:vAlign w:val="center"/>
          </w:tcPr>
          <w:p w:rsidR="007B310D" w:rsidRPr="007B310D" w:rsidRDefault="007B310D" w:rsidP="007B310D">
            <w:pPr>
              <w:spacing w:before="0"/>
              <w:jc w:val="center"/>
              <w:rPr>
                <w:sz w:val="24"/>
                <w:szCs w:val="24"/>
              </w:rPr>
            </w:pPr>
            <w:r w:rsidRPr="007B310D">
              <w:rPr>
                <w:sz w:val="24"/>
                <w:szCs w:val="24"/>
              </w:rPr>
              <w:t>8</w:t>
            </w:r>
          </w:p>
        </w:tc>
        <w:tc>
          <w:tcPr>
            <w:tcW w:w="1559" w:type="dxa"/>
            <w:vAlign w:val="center"/>
          </w:tcPr>
          <w:p w:rsidR="007B310D" w:rsidRPr="007B310D" w:rsidRDefault="007B310D" w:rsidP="007B310D">
            <w:pPr>
              <w:spacing w:before="0"/>
              <w:jc w:val="center"/>
              <w:rPr>
                <w:sz w:val="24"/>
                <w:szCs w:val="24"/>
              </w:rPr>
            </w:pPr>
            <w:r w:rsidRPr="007B310D">
              <w:rPr>
                <w:sz w:val="24"/>
                <w:szCs w:val="24"/>
              </w:rPr>
              <w:t>9</w:t>
            </w:r>
          </w:p>
        </w:tc>
      </w:tr>
      <w:tr w:rsidR="007B310D" w:rsidRPr="007B310D" w:rsidTr="001F68E0">
        <w:tc>
          <w:tcPr>
            <w:tcW w:w="596" w:type="dxa"/>
            <w:vAlign w:val="center"/>
          </w:tcPr>
          <w:p w:rsidR="007B310D" w:rsidRPr="007B310D" w:rsidRDefault="007B310D" w:rsidP="007B310D">
            <w:pPr>
              <w:spacing w:before="0"/>
              <w:jc w:val="center"/>
              <w:rPr>
                <w:sz w:val="24"/>
                <w:szCs w:val="24"/>
              </w:rPr>
            </w:pPr>
            <w:r w:rsidRPr="007B310D">
              <w:rPr>
                <w:sz w:val="24"/>
                <w:szCs w:val="24"/>
              </w:rPr>
              <w:t>1.1.</w:t>
            </w:r>
          </w:p>
        </w:tc>
        <w:tc>
          <w:tcPr>
            <w:tcW w:w="1918" w:type="dxa"/>
          </w:tcPr>
          <w:p w:rsidR="007B310D" w:rsidRPr="007B310D" w:rsidRDefault="007B310D" w:rsidP="007B310D">
            <w:pPr>
              <w:spacing w:before="0"/>
              <w:rPr>
                <w:sz w:val="24"/>
                <w:szCs w:val="24"/>
              </w:rPr>
            </w:pPr>
            <w:r w:rsidRPr="007B310D">
              <w:rPr>
                <w:sz w:val="24"/>
                <w:szCs w:val="24"/>
              </w:rPr>
              <w:t>Объем муниципальных гарантий</w:t>
            </w:r>
          </w:p>
        </w:tc>
        <w:tc>
          <w:tcPr>
            <w:tcW w:w="992"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850"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709"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992"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1134"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1418"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1559" w:type="dxa"/>
          </w:tcPr>
          <w:p w:rsidR="007B310D" w:rsidRPr="007B310D" w:rsidRDefault="007B310D" w:rsidP="007B310D">
            <w:pPr>
              <w:spacing w:before="240"/>
              <w:jc w:val="center"/>
              <w:rPr>
                <w:snapToGrid w:val="0"/>
                <w:sz w:val="24"/>
                <w:szCs w:val="24"/>
              </w:rPr>
            </w:pPr>
            <w:r w:rsidRPr="007B310D">
              <w:rPr>
                <w:snapToGrid w:val="0"/>
                <w:sz w:val="24"/>
                <w:szCs w:val="24"/>
              </w:rPr>
              <w:t>0,0</w:t>
            </w:r>
          </w:p>
        </w:tc>
      </w:tr>
      <w:tr w:rsidR="007B310D" w:rsidRPr="007B310D" w:rsidTr="001F68E0">
        <w:tc>
          <w:tcPr>
            <w:tcW w:w="596" w:type="dxa"/>
            <w:vAlign w:val="center"/>
          </w:tcPr>
          <w:p w:rsidR="007B310D" w:rsidRPr="007B310D" w:rsidRDefault="007B310D" w:rsidP="007B310D">
            <w:pPr>
              <w:spacing w:before="0"/>
              <w:jc w:val="center"/>
              <w:rPr>
                <w:sz w:val="24"/>
                <w:szCs w:val="24"/>
              </w:rPr>
            </w:pPr>
            <w:r w:rsidRPr="007B310D">
              <w:rPr>
                <w:sz w:val="24"/>
                <w:szCs w:val="24"/>
              </w:rPr>
              <w:t>1.2.</w:t>
            </w:r>
          </w:p>
        </w:tc>
        <w:tc>
          <w:tcPr>
            <w:tcW w:w="1918" w:type="dxa"/>
          </w:tcPr>
          <w:p w:rsidR="007B310D" w:rsidRPr="007B310D" w:rsidRDefault="007B310D" w:rsidP="007B310D">
            <w:pPr>
              <w:spacing w:before="0"/>
              <w:rPr>
                <w:sz w:val="24"/>
                <w:szCs w:val="24"/>
              </w:rPr>
            </w:pPr>
          </w:p>
          <w:p w:rsidR="007B310D" w:rsidRPr="007B310D" w:rsidRDefault="007B310D" w:rsidP="007B310D">
            <w:pPr>
              <w:spacing w:before="0"/>
              <w:rPr>
                <w:sz w:val="24"/>
                <w:szCs w:val="24"/>
              </w:rPr>
            </w:pPr>
            <w:r w:rsidRPr="007B310D">
              <w:rPr>
                <w:sz w:val="24"/>
                <w:szCs w:val="24"/>
              </w:rPr>
              <w:t>Общий объем гарантий</w:t>
            </w:r>
          </w:p>
        </w:tc>
        <w:tc>
          <w:tcPr>
            <w:tcW w:w="992"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850"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709"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992"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1134"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1418" w:type="dxa"/>
          </w:tcPr>
          <w:p w:rsidR="007B310D" w:rsidRPr="007B310D" w:rsidRDefault="007B310D" w:rsidP="007B310D">
            <w:pPr>
              <w:spacing w:before="240"/>
              <w:jc w:val="center"/>
              <w:rPr>
                <w:snapToGrid w:val="0"/>
                <w:sz w:val="24"/>
                <w:szCs w:val="24"/>
              </w:rPr>
            </w:pPr>
            <w:r w:rsidRPr="007B310D">
              <w:rPr>
                <w:snapToGrid w:val="0"/>
                <w:sz w:val="24"/>
                <w:szCs w:val="24"/>
              </w:rPr>
              <w:t>0,0</w:t>
            </w:r>
          </w:p>
        </w:tc>
        <w:tc>
          <w:tcPr>
            <w:tcW w:w="1559" w:type="dxa"/>
          </w:tcPr>
          <w:p w:rsidR="007B310D" w:rsidRPr="007B310D" w:rsidRDefault="007B310D" w:rsidP="007B310D">
            <w:pPr>
              <w:spacing w:before="240"/>
              <w:jc w:val="center"/>
              <w:rPr>
                <w:snapToGrid w:val="0"/>
                <w:sz w:val="24"/>
                <w:szCs w:val="24"/>
              </w:rPr>
            </w:pPr>
            <w:r w:rsidRPr="007B310D">
              <w:rPr>
                <w:snapToGrid w:val="0"/>
                <w:sz w:val="24"/>
                <w:szCs w:val="24"/>
              </w:rPr>
              <w:t>0,0</w:t>
            </w:r>
          </w:p>
        </w:tc>
      </w:tr>
    </w:tbl>
    <w:p w:rsidR="007B310D" w:rsidRPr="007B310D" w:rsidRDefault="007B310D" w:rsidP="007B310D">
      <w:pPr>
        <w:spacing w:before="0"/>
        <w:ind w:firstLine="708"/>
        <w:jc w:val="center"/>
        <w:rPr>
          <w:sz w:val="20"/>
        </w:rPr>
      </w:pPr>
    </w:p>
    <w:p w:rsidR="007B310D" w:rsidRPr="007B310D" w:rsidRDefault="007B310D" w:rsidP="007B310D">
      <w:pPr>
        <w:spacing w:before="0"/>
        <w:jc w:val="center"/>
        <w:rPr>
          <w:sz w:val="24"/>
          <w:szCs w:val="24"/>
        </w:rPr>
      </w:pPr>
      <w:r w:rsidRPr="007B310D">
        <w:rPr>
          <w:sz w:val="24"/>
          <w:szCs w:val="24"/>
        </w:rPr>
        <w:t>2. Общий объем бюджетных ассигнований, предусмотренных на исполнение</w:t>
      </w:r>
    </w:p>
    <w:p w:rsidR="007B310D" w:rsidRPr="007B310D" w:rsidRDefault="007B310D" w:rsidP="007B310D">
      <w:pPr>
        <w:spacing w:before="0"/>
        <w:ind w:firstLine="720"/>
        <w:jc w:val="center"/>
        <w:rPr>
          <w:sz w:val="24"/>
          <w:szCs w:val="24"/>
        </w:rPr>
      </w:pPr>
      <w:r w:rsidRPr="007B310D">
        <w:rPr>
          <w:sz w:val="24"/>
          <w:szCs w:val="24"/>
        </w:rPr>
        <w:t xml:space="preserve"> муниципальных гарантий  села Байкит по возможным гарантийным случаям</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74"/>
        <w:gridCol w:w="1876"/>
        <w:gridCol w:w="2660"/>
        <w:gridCol w:w="2976"/>
      </w:tblGrid>
      <w:tr w:rsidR="007B310D" w:rsidRPr="007B310D" w:rsidTr="007B310D">
        <w:trPr>
          <w:trHeight w:val="2977"/>
        </w:trPr>
        <w:tc>
          <w:tcPr>
            <w:tcW w:w="540" w:type="dxa"/>
            <w:vAlign w:val="center"/>
          </w:tcPr>
          <w:p w:rsidR="007B310D" w:rsidRPr="007B310D" w:rsidRDefault="007B310D" w:rsidP="007B310D">
            <w:pPr>
              <w:spacing w:before="0"/>
              <w:jc w:val="center"/>
              <w:rPr>
                <w:sz w:val="24"/>
                <w:szCs w:val="24"/>
              </w:rPr>
            </w:pPr>
            <w:r w:rsidRPr="007B310D">
              <w:rPr>
                <w:sz w:val="24"/>
                <w:szCs w:val="24"/>
              </w:rPr>
              <w:t>№</w:t>
            </w:r>
          </w:p>
          <w:p w:rsidR="007B310D" w:rsidRPr="007B310D" w:rsidRDefault="007B310D" w:rsidP="007B310D">
            <w:pPr>
              <w:spacing w:before="0"/>
              <w:jc w:val="center"/>
              <w:rPr>
                <w:sz w:val="24"/>
                <w:szCs w:val="24"/>
              </w:rPr>
            </w:pPr>
            <w:r w:rsidRPr="007B310D">
              <w:rPr>
                <w:sz w:val="24"/>
                <w:szCs w:val="24"/>
              </w:rPr>
              <w:t>п/п</w:t>
            </w:r>
          </w:p>
        </w:tc>
        <w:tc>
          <w:tcPr>
            <w:tcW w:w="1974" w:type="dxa"/>
            <w:vAlign w:val="center"/>
          </w:tcPr>
          <w:p w:rsidR="007B310D" w:rsidRPr="007B310D" w:rsidRDefault="007B310D" w:rsidP="007B310D">
            <w:pPr>
              <w:spacing w:before="0"/>
              <w:jc w:val="center"/>
              <w:rPr>
                <w:sz w:val="24"/>
                <w:szCs w:val="24"/>
              </w:rPr>
            </w:pPr>
            <w:r w:rsidRPr="007B310D">
              <w:rPr>
                <w:sz w:val="24"/>
                <w:szCs w:val="24"/>
              </w:rPr>
              <w:t>Исполнение муниципальных гарантий села Байкит Эвенкийского муниципального района</w:t>
            </w:r>
          </w:p>
        </w:tc>
        <w:tc>
          <w:tcPr>
            <w:tcW w:w="1876" w:type="dxa"/>
            <w:vAlign w:val="center"/>
          </w:tcPr>
          <w:p w:rsidR="007B310D" w:rsidRPr="007B310D" w:rsidRDefault="007B310D" w:rsidP="007B310D">
            <w:pPr>
              <w:spacing w:before="0"/>
              <w:jc w:val="center"/>
              <w:rPr>
                <w:b/>
                <w:sz w:val="24"/>
                <w:szCs w:val="24"/>
              </w:rPr>
            </w:pPr>
            <w:r w:rsidRPr="007B310D">
              <w:rPr>
                <w:sz w:val="24"/>
                <w:szCs w:val="24"/>
              </w:rPr>
              <w:t>Общий объем бюджетных ассигнований на исполнение муниципальных гарантий по возможным гарантийным случаям в 2023 году,  тыс. рублей</w:t>
            </w:r>
          </w:p>
        </w:tc>
        <w:tc>
          <w:tcPr>
            <w:tcW w:w="2660" w:type="dxa"/>
            <w:vAlign w:val="center"/>
          </w:tcPr>
          <w:p w:rsidR="007B310D" w:rsidRPr="007B310D" w:rsidRDefault="007B310D" w:rsidP="007B310D">
            <w:pPr>
              <w:spacing w:before="0"/>
              <w:jc w:val="center"/>
              <w:rPr>
                <w:b/>
                <w:sz w:val="24"/>
                <w:szCs w:val="24"/>
              </w:rPr>
            </w:pPr>
            <w:r w:rsidRPr="007B310D">
              <w:rPr>
                <w:sz w:val="24"/>
                <w:szCs w:val="24"/>
              </w:rPr>
              <w:t>Общий объем бюджетных ассигнований на исполнение муниципальных гарантий по возможным гарантийным случаям в 2024 году, тыс. рублей</w:t>
            </w:r>
          </w:p>
        </w:tc>
        <w:tc>
          <w:tcPr>
            <w:tcW w:w="2976" w:type="dxa"/>
            <w:vAlign w:val="center"/>
          </w:tcPr>
          <w:p w:rsidR="007B310D" w:rsidRPr="007B310D" w:rsidRDefault="007B310D" w:rsidP="007B310D">
            <w:pPr>
              <w:spacing w:before="0"/>
              <w:ind w:right="1529"/>
              <w:jc w:val="center"/>
              <w:rPr>
                <w:sz w:val="24"/>
                <w:szCs w:val="24"/>
              </w:rPr>
            </w:pPr>
            <w:r w:rsidRPr="007B310D">
              <w:rPr>
                <w:sz w:val="24"/>
                <w:szCs w:val="24"/>
              </w:rPr>
              <w:t>Общий объем бюджетных ассигнований на исполнение муниципальных гарантий по возможным гарантийным случаям в 2025 году, тыс. рублей</w:t>
            </w:r>
          </w:p>
        </w:tc>
      </w:tr>
      <w:tr w:rsidR="007B310D" w:rsidRPr="007B310D" w:rsidTr="007B310D">
        <w:tc>
          <w:tcPr>
            <w:tcW w:w="540" w:type="dxa"/>
          </w:tcPr>
          <w:p w:rsidR="007B310D" w:rsidRPr="007B310D" w:rsidRDefault="007B310D" w:rsidP="007B310D">
            <w:pPr>
              <w:spacing w:before="0"/>
              <w:rPr>
                <w:sz w:val="24"/>
                <w:szCs w:val="24"/>
              </w:rPr>
            </w:pPr>
          </w:p>
        </w:tc>
        <w:tc>
          <w:tcPr>
            <w:tcW w:w="1974" w:type="dxa"/>
          </w:tcPr>
          <w:p w:rsidR="007B310D" w:rsidRPr="007B310D" w:rsidRDefault="007B310D" w:rsidP="007B310D">
            <w:pPr>
              <w:spacing w:before="0"/>
              <w:jc w:val="center"/>
              <w:rPr>
                <w:sz w:val="24"/>
                <w:szCs w:val="24"/>
              </w:rPr>
            </w:pPr>
            <w:r w:rsidRPr="007B310D">
              <w:rPr>
                <w:sz w:val="24"/>
                <w:szCs w:val="24"/>
              </w:rPr>
              <w:t>1</w:t>
            </w:r>
          </w:p>
        </w:tc>
        <w:tc>
          <w:tcPr>
            <w:tcW w:w="1876" w:type="dxa"/>
          </w:tcPr>
          <w:p w:rsidR="007B310D" w:rsidRPr="007B310D" w:rsidRDefault="007B310D" w:rsidP="007B310D">
            <w:pPr>
              <w:spacing w:before="0"/>
              <w:jc w:val="center"/>
              <w:rPr>
                <w:sz w:val="24"/>
                <w:szCs w:val="24"/>
              </w:rPr>
            </w:pPr>
            <w:r w:rsidRPr="007B310D">
              <w:rPr>
                <w:sz w:val="24"/>
                <w:szCs w:val="24"/>
              </w:rPr>
              <w:t>2</w:t>
            </w:r>
          </w:p>
        </w:tc>
        <w:tc>
          <w:tcPr>
            <w:tcW w:w="2660" w:type="dxa"/>
          </w:tcPr>
          <w:p w:rsidR="007B310D" w:rsidRPr="007B310D" w:rsidRDefault="007B310D" w:rsidP="007B310D">
            <w:pPr>
              <w:spacing w:before="0"/>
              <w:jc w:val="center"/>
              <w:rPr>
                <w:sz w:val="24"/>
                <w:szCs w:val="24"/>
              </w:rPr>
            </w:pPr>
            <w:r w:rsidRPr="007B310D">
              <w:rPr>
                <w:sz w:val="24"/>
                <w:szCs w:val="24"/>
              </w:rPr>
              <w:t>3</w:t>
            </w:r>
          </w:p>
        </w:tc>
        <w:tc>
          <w:tcPr>
            <w:tcW w:w="2976" w:type="dxa"/>
          </w:tcPr>
          <w:p w:rsidR="007B310D" w:rsidRPr="007B310D" w:rsidRDefault="007B310D" w:rsidP="007B310D">
            <w:pPr>
              <w:spacing w:before="0"/>
              <w:jc w:val="center"/>
              <w:rPr>
                <w:sz w:val="24"/>
                <w:szCs w:val="24"/>
              </w:rPr>
            </w:pPr>
            <w:r w:rsidRPr="007B310D">
              <w:rPr>
                <w:sz w:val="24"/>
                <w:szCs w:val="24"/>
              </w:rPr>
              <w:t>4</w:t>
            </w:r>
          </w:p>
        </w:tc>
      </w:tr>
      <w:tr w:rsidR="007B310D" w:rsidRPr="007B310D" w:rsidTr="007B310D">
        <w:tc>
          <w:tcPr>
            <w:tcW w:w="540" w:type="dxa"/>
          </w:tcPr>
          <w:p w:rsidR="007B310D" w:rsidRPr="007B310D" w:rsidRDefault="007B310D" w:rsidP="007B310D">
            <w:pPr>
              <w:spacing w:before="0"/>
              <w:rPr>
                <w:sz w:val="24"/>
                <w:szCs w:val="24"/>
              </w:rPr>
            </w:pPr>
            <w:r w:rsidRPr="007B310D">
              <w:rPr>
                <w:sz w:val="24"/>
                <w:szCs w:val="24"/>
              </w:rPr>
              <w:t>1</w:t>
            </w:r>
          </w:p>
          <w:p w:rsidR="007B310D" w:rsidRPr="007B310D" w:rsidRDefault="007B310D" w:rsidP="007B310D">
            <w:pPr>
              <w:spacing w:before="0"/>
              <w:rPr>
                <w:sz w:val="24"/>
                <w:szCs w:val="24"/>
              </w:rPr>
            </w:pPr>
          </w:p>
        </w:tc>
        <w:tc>
          <w:tcPr>
            <w:tcW w:w="1974" w:type="dxa"/>
          </w:tcPr>
          <w:p w:rsidR="007B310D" w:rsidRPr="007B310D" w:rsidRDefault="007B310D" w:rsidP="007B310D">
            <w:pPr>
              <w:spacing w:before="0"/>
              <w:rPr>
                <w:sz w:val="24"/>
                <w:szCs w:val="24"/>
              </w:rPr>
            </w:pPr>
            <w:r w:rsidRPr="007B310D">
              <w:rPr>
                <w:sz w:val="24"/>
                <w:szCs w:val="24"/>
              </w:rPr>
              <w:t>За счет источников финансирования дефицита бюджета поселка</w:t>
            </w:r>
          </w:p>
        </w:tc>
        <w:tc>
          <w:tcPr>
            <w:tcW w:w="1876" w:type="dxa"/>
          </w:tcPr>
          <w:p w:rsidR="007B310D" w:rsidRPr="007B310D" w:rsidRDefault="007B310D" w:rsidP="007B310D">
            <w:pPr>
              <w:spacing w:before="0"/>
              <w:jc w:val="center"/>
              <w:rPr>
                <w:sz w:val="24"/>
                <w:szCs w:val="24"/>
              </w:rPr>
            </w:pPr>
          </w:p>
          <w:p w:rsidR="007B310D" w:rsidRPr="007B310D" w:rsidRDefault="007B310D" w:rsidP="007B310D">
            <w:pPr>
              <w:spacing w:before="0"/>
              <w:jc w:val="center"/>
              <w:rPr>
                <w:sz w:val="24"/>
                <w:szCs w:val="24"/>
              </w:rPr>
            </w:pPr>
            <w:r w:rsidRPr="007B310D">
              <w:rPr>
                <w:sz w:val="24"/>
                <w:szCs w:val="24"/>
              </w:rPr>
              <w:t>0,0</w:t>
            </w:r>
          </w:p>
        </w:tc>
        <w:tc>
          <w:tcPr>
            <w:tcW w:w="2660" w:type="dxa"/>
          </w:tcPr>
          <w:p w:rsidR="007B310D" w:rsidRPr="007B310D" w:rsidRDefault="007B310D" w:rsidP="007B310D">
            <w:pPr>
              <w:spacing w:before="0"/>
              <w:jc w:val="center"/>
              <w:rPr>
                <w:sz w:val="24"/>
                <w:szCs w:val="24"/>
              </w:rPr>
            </w:pPr>
          </w:p>
          <w:p w:rsidR="007B310D" w:rsidRPr="007B310D" w:rsidRDefault="007B310D" w:rsidP="007B310D">
            <w:pPr>
              <w:spacing w:before="0"/>
              <w:jc w:val="center"/>
              <w:rPr>
                <w:sz w:val="24"/>
                <w:szCs w:val="24"/>
              </w:rPr>
            </w:pPr>
            <w:r w:rsidRPr="007B310D">
              <w:rPr>
                <w:sz w:val="24"/>
                <w:szCs w:val="24"/>
              </w:rPr>
              <w:t>0,0</w:t>
            </w:r>
          </w:p>
        </w:tc>
        <w:tc>
          <w:tcPr>
            <w:tcW w:w="2976" w:type="dxa"/>
          </w:tcPr>
          <w:p w:rsidR="007B310D" w:rsidRPr="007B310D" w:rsidRDefault="007B310D" w:rsidP="007B310D">
            <w:pPr>
              <w:spacing w:before="0"/>
              <w:jc w:val="center"/>
              <w:rPr>
                <w:sz w:val="24"/>
                <w:szCs w:val="24"/>
              </w:rPr>
            </w:pPr>
          </w:p>
          <w:p w:rsidR="007B310D" w:rsidRPr="007B310D" w:rsidRDefault="007B310D" w:rsidP="007B310D">
            <w:pPr>
              <w:spacing w:before="0"/>
              <w:jc w:val="center"/>
              <w:rPr>
                <w:sz w:val="24"/>
                <w:szCs w:val="24"/>
              </w:rPr>
            </w:pPr>
            <w:r w:rsidRPr="007B310D">
              <w:rPr>
                <w:sz w:val="24"/>
                <w:szCs w:val="24"/>
              </w:rPr>
              <w:t>0,0</w:t>
            </w:r>
          </w:p>
        </w:tc>
      </w:tr>
      <w:tr w:rsidR="007B310D" w:rsidRPr="007B310D" w:rsidTr="007B310D">
        <w:tc>
          <w:tcPr>
            <w:tcW w:w="540" w:type="dxa"/>
          </w:tcPr>
          <w:p w:rsidR="007B310D" w:rsidRPr="007B310D" w:rsidRDefault="007B310D" w:rsidP="007B310D">
            <w:pPr>
              <w:spacing w:before="0"/>
              <w:rPr>
                <w:sz w:val="24"/>
                <w:szCs w:val="24"/>
              </w:rPr>
            </w:pPr>
            <w:r w:rsidRPr="007B310D">
              <w:rPr>
                <w:sz w:val="24"/>
                <w:szCs w:val="24"/>
              </w:rPr>
              <w:t>2</w:t>
            </w:r>
          </w:p>
        </w:tc>
        <w:tc>
          <w:tcPr>
            <w:tcW w:w="1974" w:type="dxa"/>
          </w:tcPr>
          <w:p w:rsidR="007B310D" w:rsidRPr="007B310D" w:rsidRDefault="007B310D" w:rsidP="007B310D">
            <w:pPr>
              <w:spacing w:before="0"/>
              <w:rPr>
                <w:sz w:val="24"/>
                <w:szCs w:val="24"/>
              </w:rPr>
            </w:pPr>
            <w:r w:rsidRPr="007B310D">
              <w:rPr>
                <w:sz w:val="24"/>
                <w:szCs w:val="24"/>
              </w:rPr>
              <w:t>За счет расходов бюджета поселка</w:t>
            </w:r>
          </w:p>
        </w:tc>
        <w:tc>
          <w:tcPr>
            <w:tcW w:w="1876" w:type="dxa"/>
          </w:tcPr>
          <w:p w:rsidR="007B310D" w:rsidRPr="007B310D" w:rsidRDefault="007B310D" w:rsidP="007B310D">
            <w:pPr>
              <w:spacing w:before="0"/>
              <w:jc w:val="center"/>
              <w:rPr>
                <w:sz w:val="24"/>
                <w:szCs w:val="24"/>
              </w:rPr>
            </w:pPr>
            <w:r w:rsidRPr="007B310D">
              <w:rPr>
                <w:sz w:val="24"/>
                <w:szCs w:val="24"/>
              </w:rPr>
              <w:t>0,0</w:t>
            </w:r>
          </w:p>
        </w:tc>
        <w:tc>
          <w:tcPr>
            <w:tcW w:w="2660" w:type="dxa"/>
          </w:tcPr>
          <w:p w:rsidR="007B310D" w:rsidRPr="007B310D" w:rsidRDefault="007B310D" w:rsidP="007B310D">
            <w:pPr>
              <w:spacing w:before="0"/>
              <w:jc w:val="center"/>
              <w:rPr>
                <w:sz w:val="24"/>
                <w:szCs w:val="24"/>
              </w:rPr>
            </w:pPr>
            <w:r w:rsidRPr="007B310D">
              <w:rPr>
                <w:sz w:val="24"/>
                <w:szCs w:val="24"/>
              </w:rPr>
              <w:t>0,0</w:t>
            </w:r>
          </w:p>
        </w:tc>
        <w:tc>
          <w:tcPr>
            <w:tcW w:w="2976" w:type="dxa"/>
          </w:tcPr>
          <w:p w:rsidR="007B310D" w:rsidRPr="007B310D" w:rsidRDefault="007B310D" w:rsidP="007B310D">
            <w:pPr>
              <w:spacing w:before="0"/>
              <w:jc w:val="center"/>
              <w:rPr>
                <w:sz w:val="24"/>
                <w:szCs w:val="24"/>
              </w:rPr>
            </w:pPr>
            <w:r w:rsidRPr="007B310D">
              <w:rPr>
                <w:sz w:val="24"/>
                <w:szCs w:val="24"/>
              </w:rPr>
              <w:t>0,0</w:t>
            </w:r>
          </w:p>
        </w:tc>
      </w:tr>
    </w:tbl>
    <w:p w:rsidR="007B310D" w:rsidRPr="007B310D" w:rsidRDefault="007B310D" w:rsidP="007B310D">
      <w:pPr>
        <w:spacing w:before="0"/>
        <w:rPr>
          <w:sz w:val="24"/>
          <w:szCs w:val="24"/>
        </w:rPr>
      </w:pPr>
    </w:p>
    <w:p w:rsidR="007B310D" w:rsidRPr="007B310D" w:rsidRDefault="007B310D" w:rsidP="007B310D">
      <w:pPr>
        <w:spacing w:before="0"/>
        <w:rPr>
          <w:sz w:val="24"/>
          <w:szCs w:val="24"/>
        </w:rPr>
      </w:pPr>
      <w:r w:rsidRPr="007B310D">
        <w:rPr>
          <w:sz w:val="20"/>
        </w:rPr>
        <w:t xml:space="preserve">                                                                                                               </w:t>
      </w:r>
    </w:p>
    <w:p w:rsidR="00CE3B56" w:rsidRDefault="00CE3B56">
      <w:pPr>
        <w:spacing w:before="0" w:after="160" w:line="259" w:lineRule="auto"/>
        <w:rPr>
          <w:rFonts w:asciiTheme="minorHAnsi" w:hAnsiTheme="minorHAnsi"/>
          <w:sz w:val="22"/>
          <w:szCs w:val="22"/>
        </w:rPr>
      </w:pPr>
    </w:p>
    <w:sectPr w:rsidR="00CE3B5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82">
    <w:altName w:val="Times New Roman"/>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notTrueType/>
    <w:pitch w:val="variable"/>
    <w:sig w:usb0="00000203" w:usb1="00000000" w:usb2="00000000" w:usb3="00000000" w:csb0="00000005" w:csb1="00000000"/>
  </w:font>
  <w:font w:name="Calibri Light">
    <w:altName w:val="Calibri"/>
    <w:charset w:val="CC"/>
    <w:family w:val="swiss"/>
    <w:pitch w:val="variable"/>
    <w:sig w:usb0="20002A87"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224"/>
    <w:multiLevelType w:val="hybridMultilevel"/>
    <w:tmpl w:val="3086E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901C9"/>
    <w:multiLevelType w:val="hybridMultilevel"/>
    <w:tmpl w:val="3AD423D0"/>
    <w:lvl w:ilvl="0" w:tplc="5D98F9C6">
      <w:start w:val="1"/>
      <w:numFmt w:val="decimal"/>
      <w:lvlText w:val="%1)"/>
      <w:lvlJc w:val="left"/>
      <w:pPr>
        <w:tabs>
          <w:tab w:val="num" w:pos="795"/>
        </w:tabs>
        <w:ind w:left="795"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BB1AD4"/>
    <w:multiLevelType w:val="hybridMultilevel"/>
    <w:tmpl w:val="7B3AF2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306A77"/>
    <w:multiLevelType w:val="hybridMultilevel"/>
    <w:tmpl w:val="0308C3DA"/>
    <w:lvl w:ilvl="0" w:tplc="FFFFFFFF">
      <w:start w:val="1"/>
      <w:numFmt w:val="decimal"/>
      <w:lvlText w:val="%1."/>
      <w:lvlJc w:val="left"/>
      <w:pPr>
        <w:tabs>
          <w:tab w:val="num" w:pos="384"/>
        </w:tabs>
        <w:ind w:left="384" w:hanging="360"/>
      </w:pPr>
      <w:rPr>
        <w:rFonts w:cs="Times New Roman"/>
      </w:rPr>
    </w:lvl>
    <w:lvl w:ilvl="1" w:tplc="FFFFFFFF">
      <w:start w:val="1"/>
      <w:numFmt w:val="lowerLetter"/>
      <w:lvlText w:val="%2."/>
      <w:lvlJc w:val="left"/>
      <w:pPr>
        <w:tabs>
          <w:tab w:val="num" w:pos="1104"/>
        </w:tabs>
        <w:ind w:left="1104" w:hanging="360"/>
      </w:pPr>
      <w:rPr>
        <w:rFonts w:cs="Times New Roman"/>
      </w:rPr>
    </w:lvl>
    <w:lvl w:ilvl="2" w:tplc="FFFFFFFF">
      <w:start w:val="1"/>
      <w:numFmt w:val="lowerRoman"/>
      <w:lvlText w:val="%3."/>
      <w:lvlJc w:val="right"/>
      <w:pPr>
        <w:tabs>
          <w:tab w:val="num" w:pos="1824"/>
        </w:tabs>
        <w:ind w:left="1824" w:hanging="180"/>
      </w:pPr>
      <w:rPr>
        <w:rFonts w:cs="Times New Roman"/>
      </w:rPr>
    </w:lvl>
    <w:lvl w:ilvl="3" w:tplc="FFFFFFFF">
      <w:start w:val="1"/>
      <w:numFmt w:val="decimal"/>
      <w:lvlText w:val="%4."/>
      <w:lvlJc w:val="left"/>
      <w:pPr>
        <w:tabs>
          <w:tab w:val="num" w:pos="2544"/>
        </w:tabs>
        <w:ind w:left="2544" w:hanging="360"/>
      </w:pPr>
      <w:rPr>
        <w:rFonts w:cs="Times New Roman"/>
      </w:rPr>
    </w:lvl>
    <w:lvl w:ilvl="4" w:tplc="FFFFFFFF">
      <w:start w:val="1"/>
      <w:numFmt w:val="lowerLetter"/>
      <w:lvlText w:val="%5."/>
      <w:lvlJc w:val="left"/>
      <w:pPr>
        <w:tabs>
          <w:tab w:val="num" w:pos="3264"/>
        </w:tabs>
        <w:ind w:left="3264" w:hanging="360"/>
      </w:pPr>
      <w:rPr>
        <w:rFonts w:cs="Times New Roman"/>
      </w:rPr>
    </w:lvl>
    <w:lvl w:ilvl="5" w:tplc="FFFFFFFF">
      <w:start w:val="1"/>
      <w:numFmt w:val="lowerRoman"/>
      <w:lvlText w:val="%6."/>
      <w:lvlJc w:val="right"/>
      <w:pPr>
        <w:tabs>
          <w:tab w:val="num" w:pos="3984"/>
        </w:tabs>
        <w:ind w:left="3984" w:hanging="180"/>
      </w:pPr>
      <w:rPr>
        <w:rFonts w:cs="Times New Roman"/>
      </w:rPr>
    </w:lvl>
    <w:lvl w:ilvl="6" w:tplc="FFFFFFFF">
      <w:start w:val="1"/>
      <w:numFmt w:val="decimal"/>
      <w:lvlText w:val="%7."/>
      <w:lvlJc w:val="left"/>
      <w:pPr>
        <w:tabs>
          <w:tab w:val="num" w:pos="4704"/>
        </w:tabs>
        <w:ind w:left="4704" w:hanging="360"/>
      </w:pPr>
      <w:rPr>
        <w:rFonts w:cs="Times New Roman"/>
      </w:rPr>
    </w:lvl>
    <w:lvl w:ilvl="7" w:tplc="FFFFFFFF">
      <w:start w:val="1"/>
      <w:numFmt w:val="lowerLetter"/>
      <w:lvlText w:val="%8."/>
      <w:lvlJc w:val="left"/>
      <w:pPr>
        <w:tabs>
          <w:tab w:val="num" w:pos="5424"/>
        </w:tabs>
        <w:ind w:left="5424" w:hanging="360"/>
      </w:pPr>
      <w:rPr>
        <w:rFonts w:cs="Times New Roman"/>
      </w:rPr>
    </w:lvl>
    <w:lvl w:ilvl="8" w:tplc="FFFFFFFF">
      <w:start w:val="1"/>
      <w:numFmt w:val="lowerRoman"/>
      <w:lvlText w:val="%9."/>
      <w:lvlJc w:val="right"/>
      <w:pPr>
        <w:tabs>
          <w:tab w:val="num" w:pos="6144"/>
        </w:tabs>
        <w:ind w:left="6144" w:hanging="180"/>
      </w:pPr>
      <w:rPr>
        <w:rFonts w:cs="Times New Roman"/>
      </w:rPr>
    </w:lvl>
  </w:abstractNum>
  <w:abstractNum w:abstractNumId="4">
    <w:nsid w:val="0E2A05AF"/>
    <w:multiLevelType w:val="hybridMultilevel"/>
    <w:tmpl w:val="A39AC732"/>
    <w:lvl w:ilvl="0" w:tplc="BC68518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2A1E82"/>
    <w:multiLevelType w:val="hybridMultilevel"/>
    <w:tmpl w:val="A532082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012287E"/>
    <w:multiLevelType w:val="hybridMultilevel"/>
    <w:tmpl w:val="051EA6AA"/>
    <w:lvl w:ilvl="0" w:tplc="073CC1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2062BC6"/>
    <w:multiLevelType w:val="hybridMultilevel"/>
    <w:tmpl w:val="0308C3DA"/>
    <w:lvl w:ilvl="0" w:tplc="FFFFFFFF">
      <w:start w:val="1"/>
      <w:numFmt w:val="decimal"/>
      <w:lvlText w:val="%1."/>
      <w:lvlJc w:val="left"/>
      <w:pPr>
        <w:tabs>
          <w:tab w:val="num" w:pos="384"/>
        </w:tabs>
        <w:ind w:left="384" w:hanging="360"/>
      </w:pPr>
      <w:rPr>
        <w:rFonts w:cs="Times New Roman"/>
      </w:rPr>
    </w:lvl>
    <w:lvl w:ilvl="1" w:tplc="FFFFFFFF">
      <w:start w:val="1"/>
      <w:numFmt w:val="lowerLetter"/>
      <w:lvlText w:val="%2."/>
      <w:lvlJc w:val="left"/>
      <w:pPr>
        <w:tabs>
          <w:tab w:val="num" w:pos="1104"/>
        </w:tabs>
        <w:ind w:left="1104" w:hanging="360"/>
      </w:pPr>
      <w:rPr>
        <w:rFonts w:cs="Times New Roman"/>
      </w:rPr>
    </w:lvl>
    <w:lvl w:ilvl="2" w:tplc="FFFFFFFF">
      <w:start w:val="1"/>
      <w:numFmt w:val="lowerRoman"/>
      <w:lvlText w:val="%3."/>
      <w:lvlJc w:val="right"/>
      <w:pPr>
        <w:tabs>
          <w:tab w:val="num" w:pos="1824"/>
        </w:tabs>
        <w:ind w:left="1824" w:hanging="180"/>
      </w:pPr>
      <w:rPr>
        <w:rFonts w:cs="Times New Roman"/>
      </w:rPr>
    </w:lvl>
    <w:lvl w:ilvl="3" w:tplc="FFFFFFFF">
      <w:start w:val="1"/>
      <w:numFmt w:val="decimal"/>
      <w:lvlText w:val="%4."/>
      <w:lvlJc w:val="left"/>
      <w:pPr>
        <w:tabs>
          <w:tab w:val="num" w:pos="2544"/>
        </w:tabs>
        <w:ind w:left="2544" w:hanging="360"/>
      </w:pPr>
      <w:rPr>
        <w:rFonts w:cs="Times New Roman"/>
      </w:rPr>
    </w:lvl>
    <w:lvl w:ilvl="4" w:tplc="FFFFFFFF">
      <w:start w:val="1"/>
      <w:numFmt w:val="lowerLetter"/>
      <w:lvlText w:val="%5."/>
      <w:lvlJc w:val="left"/>
      <w:pPr>
        <w:tabs>
          <w:tab w:val="num" w:pos="3264"/>
        </w:tabs>
        <w:ind w:left="3264" w:hanging="360"/>
      </w:pPr>
      <w:rPr>
        <w:rFonts w:cs="Times New Roman"/>
      </w:rPr>
    </w:lvl>
    <w:lvl w:ilvl="5" w:tplc="FFFFFFFF">
      <w:start w:val="1"/>
      <w:numFmt w:val="lowerRoman"/>
      <w:lvlText w:val="%6."/>
      <w:lvlJc w:val="right"/>
      <w:pPr>
        <w:tabs>
          <w:tab w:val="num" w:pos="3984"/>
        </w:tabs>
        <w:ind w:left="3984" w:hanging="180"/>
      </w:pPr>
      <w:rPr>
        <w:rFonts w:cs="Times New Roman"/>
      </w:rPr>
    </w:lvl>
    <w:lvl w:ilvl="6" w:tplc="FFFFFFFF">
      <w:start w:val="1"/>
      <w:numFmt w:val="decimal"/>
      <w:lvlText w:val="%7."/>
      <w:lvlJc w:val="left"/>
      <w:pPr>
        <w:tabs>
          <w:tab w:val="num" w:pos="4704"/>
        </w:tabs>
        <w:ind w:left="4704" w:hanging="360"/>
      </w:pPr>
      <w:rPr>
        <w:rFonts w:cs="Times New Roman"/>
      </w:rPr>
    </w:lvl>
    <w:lvl w:ilvl="7" w:tplc="FFFFFFFF">
      <w:start w:val="1"/>
      <w:numFmt w:val="lowerLetter"/>
      <w:lvlText w:val="%8."/>
      <w:lvlJc w:val="left"/>
      <w:pPr>
        <w:tabs>
          <w:tab w:val="num" w:pos="5424"/>
        </w:tabs>
        <w:ind w:left="5424" w:hanging="360"/>
      </w:pPr>
      <w:rPr>
        <w:rFonts w:cs="Times New Roman"/>
      </w:rPr>
    </w:lvl>
    <w:lvl w:ilvl="8" w:tplc="FFFFFFFF">
      <w:start w:val="1"/>
      <w:numFmt w:val="lowerRoman"/>
      <w:lvlText w:val="%9."/>
      <w:lvlJc w:val="right"/>
      <w:pPr>
        <w:tabs>
          <w:tab w:val="num" w:pos="6144"/>
        </w:tabs>
        <w:ind w:left="6144" w:hanging="180"/>
      </w:pPr>
      <w:rPr>
        <w:rFonts w:cs="Times New Roman"/>
      </w:rPr>
    </w:lvl>
  </w:abstractNum>
  <w:abstractNum w:abstractNumId="8">
    <w:nsid w:val="1BFC3BF3"/>
    <w:multiLevelType w:val="hybridMultilevel"/>
    <w:tmpl w:val="463A9E22"/>
    <w:lvl w:ilvl="0" w:tplc="444680E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AA14EE"/>
    <w:multiLevelType w:val="hybridMultilevel"/>
    <w:tmpl w:val="541AD2C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0">
    <w:nsid w:val="1EB25A2D"/>
    <w:multiLevelType w:val="hybridMultilevel"/>
    <w:tmpl w:val="03E494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1E2140B"/>
    <w:multiLevelType w:val="hybridMultilevel"/>
    <w:tmpl w:val="0308C3DA"/>
    <w:lvl w:ilvl="0" w:tplc="FFFFFFFF">
      <w:start w:val="1"/>
      <w:numFmt w:val="decimal"/>
      <w:lvlText w:val="%1."/>
      <w:lvlJc w:val="left"/>
      <w:pPr>
        <w:tabs>
          <w:tab w:val="num" w:pos="384"/>
        </w:tabs>
        <w:ind w:left="384" w:hanging="360"/>
      </w:pPr>
      <w:rPr>
        <w:rFonts w:cs="Times New Roman"/>
      </w:rPr>
    </w:lvl>
    <w:lvl w:ilvl="1" w:tplc="FFFFFFFF">
      <w:start w:val="1"/>
      <w:numFmt w:val="lowerLetter"/>
      <w:lvlText w:val="%2."/>
      <w:lvlJc w:val="left"/>
      <w:pPr>
        <w:tabs>
          <w:tab w:val="num" w:pos="1104"/>
        </w:tabs>
        <w:ind w:left="1104" w:hanging="360"/>
      </w:pPr>
      <w:rPr>
        <w:rFonts w:cs="Times New Roman"/>
      </w:rPr>
    </w:lvl>
    <w:lvl w:ilvl="2" w:tplc="FFFFFFFF">
      <w:start w:val="1"/>
      <w:numFmt w:val="lowerRoman"/>
      <w:lvlText w:val="%3."/>
      <w:lvlJc w:val="right"/>
      <w:pPr>
        <w:tabs>
          <w:tab w:val="num" w:pos="1824"/>
        </w:tabs>
        <w:ind w:left="1824" w:hanging="180"/>
      </w:pPr>
      <w:rPr>
        <w:rFonts w:cs="Times New Roman"/>
      </w:rPr>
    </w:lvl>
    <w:lvl w:ilvl="3" w:tplc="FFFFFFFF">
      <w:start w:val="1"/>
      <w:numFmt w:val="decimal"/>
      <w:lvlText w:val="%4."/>
      <w:lvlJc w:val="left"/>
      <w:pPr>
        <w:tabs>
          <w:tab w:val="num" w:pos="2544"/>
        </w:tabs>
        <w:ind w:left="2544" w:hanging="360"/>
      </w:pPr>
      <w:rPr>
        <w:rFonts w:cs="Times New Roman"/>
      </w:rPr>
    </w:lvl>
    <w:lvl w:ilvl="4" w:tplc="FFFFFFFF">
      <w:start w:val="1"/>
      <w:numFmt w:val="lowerLetter"/>
      <w:lvlText w:val="%5."/>
      <w:lvlJc w:val="left"/>
      <w:pPr>
        <w:tabs>
          <w:tab w:val="num" w:pos="3264"/>
        </w:tabs>
        <w:ind w:left="3264" w:hanging="360"/>
      </w:pPr>
      <w:rPr>
        <w:rFonts w:cs="Times New Roman"/>
      </w:rPr>
    </w:lvl>
    <w:lvl w:ilvl="5" w:tplc="FFFFFFFF">
      <w:start w:val="1"/>
      <w:numFmt w:val="lowerRoman"/>
      <w:lvlText w:val="%6."/>
      <w:lvlJc w:val="right"/>
      <w:pPr>
        <w:tabs>
          <w:tab w:val="num" w:pos="3984"/>
        </w:tabs>
        <w:ind w:left="3984" w:hanging="180"/>
      </w:pPr>
      <w:rPr>
        <w:rFonts w:cs="Times New Roman"/>
      </w:rPr>
    </w:lvl>
    <w:lvl w:ilvl="6" w:tplc="FFFFFFFF">
      <w:start w:val="1"/>
      <w:numFmt w:val="decimal"/>
      <w:lvlText w:val="%7."/>
      <w:lvlJc w:val="left"/>
      <w:pPr>
        <w:tabs>
          <w:tab w:val="num" w:pos="4704"/>
        </w:tabs>
        <w:ind w:left="4704" w:hanging="360"/>
      </w:pPr>
      <w:rPr>
        <w:rFonts w:cs="Times New Roman"/>
      </w:rPr>
    </w:lvl>
    <w:lvl w:ilvl="7" w:tplc="FFFFFFFF">
      <w:start w:val="1"/>
      <w:numFmt w:val="lowerLetter"/>
      <w:lvlText w:val="%8."/>
      <w:lvlJc w:val="left"/>
      <w:pPr>
        <w:tabs>
          <w:tab w:val="num" w:pos="5424"/>
        </w:tabs>
        <w:ind w:left="5424" w:hanging="360"/>
      </w:pPr>
      <w:rPr>
        <w:rFonts w:cs="Times New Roman"/>
      </w:rPr>
    </w:lvl>
    <w:lvl w:ilvl="8" w:tplc="FFFFFFFF">
      <w:start w:val="1"/>
      <w:numFmt w:val="lowerRoman"/>
      <w:lvlText w:val="%9."/>
      <w:lvlJc w:val="right"/>
      <w:pPr>
        <w:tabs>
          <w:tab w:val="num" w:pos="6144"/>
        </w:tabs>
        <w:ind w:left="6144" w:hanging="180"/>
      </w:pPr>
      <w:rPr>
        <w:rFonts w:cs="Times New Roman"/>
      </w:rPr>
    </w:lvl>
  </w:abstractNum>
  <w:abstractNum w:abstractNumId="12">
    <w:nsid w:val="232334BD"/>
    <w:multiLevelType w:val="hybridMultilevel"/>
    <w:tmpl w:val="BFBC33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5D34348"/>
    <w:multiLevelType w:val="hybridMultilevel"/>
    <w:tmpl w:val="BBD8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D810BB"/>
    <w:multiLevelType w:val="hybridMultilevel"/>
    <w:tmpl w:val="02886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E47581"/>
    <w:multiLevelType w:val="hybridMultilevel"/>
    <w:tmpl w:val="64663D3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6">
    <w:nsid w:val="30736799"/>
    <w:multiLevelType w:val="hybridMultilevel"/>
    <w:tmpl w:val="BED22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B777A0"/>
    <w:multiLevelType w:val="hybridMultilevel"/>
    <w:tmpl w:val="89AE4272"/>
    <w:lvl w:ilvl="0" w:tplc="E64EF312">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8">
    <w:nsid w:val="3264565F"/>
    <w:multiLevelType w:val="hybridMultilevel"/>
    <w:tmpl w:val="A652181E"/>
    <w:lvl w:ilvl="0" w:tplc="F6B4E020">
      <w:start w:val="2"/>
      <w:numFmt w:val="decimal"/>
      <w:lvlText w:val="%1."/>
      <w:lvlJc w:val="left"/>
      <w:pPr>
        <w:ind w:left="3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4927CC3"/>
    <w:multiLevelType w:val="hybridMultilevel"/>
    <w:tmpl w:val="1038A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B40CF5"/>
    <w:multiLevelType w:val="hybridMultilevel"/>
    <w:tmpl w:val="E07A440C"/>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4E86BFF"/>
    <w:multiLevelType w:val="hybridMultilevel"/>
    <w:tmpl w:val="8B6889D8"/>
    <w:lvl w:ilvl="0" w:tplc="8B3AA56C">
      <w:start w:val="1"/>
      <w:numFmt w:val="decimal"/>
      <w:lvlText w:val="%1)"/>
      <w:lvlJc w:val="left"/>
      <w:pPr>
        <w:tabs>
          <w:tab w:val="num" w:pos="795"/>
        </w:tabs>
        <w:ind w:left="795" w:hanging="360"/>
      </w:pPr>
      <w:rPr>
        <w:rFonts w:ascii="Times New Roman" w:eastAsia="Times New Roman" w:hAnsi="Times New Roman"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2">
    <w:nsid w:val="39A829F7"/>
    <w:multiLevelType w:val="hybridMultilevel"/>
    <w:tmpl w:val="3FEA7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A98126A"/>
    <w:multiLevelType w:val="hybridMultilevel"/>
    <w:tmpl w:val="ACF60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5E5611"/>
    <w:multiLevelType w:val="hybridMultilevel"/>
    <w:tmpl w:val="1626ED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EFA47A5"/>
    <w:multiLevelType w:val="multilevel"/>
    <w:tmpl w:val="9B908346"/>
    <w:lvl w:ilvl="0">
      <w:start w:val="1"/>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6">
    <w:nsid w:val="406E6DC8"/>
    <w:multiLevelType w:val="hybridMultilevel"/>
    <w:tmpl w:val="9384C76E"/>
    <w:lvl w:ilvl="0" w:tplc="820C719A">
      <w:start w:val="1"/>
      <w:numFmt w:val="decimal"/>
      <w:lvlText w:val="%1."/>
      <w:lvlJc w:val="left"/>
      <w:pPr>
        <w:ind w:left="384" w:hanging="360"/>
      </w:pPr>
      <w:rPr>
        <w:rFonts w:cs="Times New Roman"/>
      </w:rPr>
    </w:lvl>
    <w:lvl w:ilvl="1" w:tplc="04190019">
      <w:start w:val="1"/>
      <w:numFmt w:val="lowerLetter"/>
      <w:lvlText w:val="%2."/>
      <w:lvlJc w:val="left"/>
      <w:pPr>
        <w:ind w:left="1104" w:hanging="360"/>
      </w:pPr>
      <w:rPr>
        <w:rFonts w:cs="Times New Roman"/>
      </w:rPr>
    </w:lvl>
    <w:lvl w:ilvl="2" w:tplc="0419001B">
      <w:start w:val="1"/>
      <w:numFmt w:val="lowerRoman"/>
      <w:lvlText w:val="%3."/>
      <w:lvlJc w:val="right"/>
      <w:pPr>
        <w:ind w:left="1824" w:hanging="180"/>
      </w:pPr>
      <w:rPr>
        <w:rFonts w:cs="Times New Roman"/>
      </w:rPr>
    </w:lvl>
    <w:lvl w:ilvl="3" w:tplc="0419000F">
      <w:start w:val="1"/>
      <w:numFmt w:val="decimal"/>
      <w:lvlText w:val="%4."/>
      <w:lvlJc w:val="left"/>
      <w:pPr>
        <w:ind w:left="2544" w:hanging="360"/>
      </w:pPr>
      <w:rPr>
        <w:rFonts w:cs="Times New Roman"/>
      </w:rPr>
    </w:lvl>
    <w:lvl w:ilvl="4" w:tplc="04190019">
      <w:start w:val="1"/>
      <w:numFmt w:val="lowerLetter"/>
      <w:lvlText w:val="%5."/>
      <w:lvlJc w:val="left"/>
      <w:pPr>
        <w:ind w:left="3264" w:hanging="360"/>
      </w:pPr>
      <w:rPr>
        <w:rFonts w:cs="Times New Roman"/>
      </w:rPr>
    </w:lvl>
    <w:lvl w:ilvl="5" w:tplc="0419001B">
      <w:start w:val="1"/>
      <w:numFmt w:val="lowerRoman"/>
      <w:lvlText w:val="%6."/>
      <w:lvlJc w:val="right"/>
      <w:pPr>
        <w:ind w:left="3984" w:hanging="180"/>
      </w:pPr>
      <w:rPr>
        <w:rFonts w:cs="Times New Roman"/>
      </w:rPr>
    </w:lvl>
    <w:lvl w:ilvl="6" w:tplc="0419000F">
      <w:start w:val="1"/>
      <w:numFmt w:val="decimal"/>
      <w:lvlText w:val="%7."/>
      <w:lvlJc w:val="left"/>
      <w:pPr>
        <w:ind w:left="4704" w:hanging="360"/>
      </w:pPr>
      <w:rPr>
        <w:rFonts w:cs="Times New Roman"/>
      </w:rPr>
    </w:lvl>
    <w:lvl w:ilvl="7" w:tplc="04190019">
      <w:start w:val="1"/>
      <w:numFmt w:val="lowerLetter"/>
      <w:lvlText w:val="%8."/>
      <w:lvlJc w:val="left"/>
      <w:pPr>
        <w:ind w:left="5424" w:hanging="360"/>
      </w:pPr>
      <w:rPr>
        <w:rFonts w:cs="Times New Roman"/>
      </w:rPr>
    </w:lvl>
    <w:lvl w:ilvl="8" w:tplc="0419001B">
      <w:start w:val="1"/>
      <w:numFmt w:val="lowerRoman"/>
      <w:lvlText w:val="%9."/>
      <w:lvlJc w:val="right"/>
      <w:pPr>
        <w:ind w:left="6144" w:hanging="180"/>
      </w:pPr>
      <w:rPr>
        <w:rFonts w:cs="Times New Roman"/>
      </w:rPr>
    </w:lvl>
  </w:abstractNum>
  <w:abstractNum w:abstractNumId="27">
    <w:nsid w:val="42002E8B"/>
    <w:multiLevelType w:val="hybridMultilevel"/>
    <w:tmpl w:val="0D6432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2685936"/>
    <w:multiLevelType w:val="hybridMultilevel"/>
    <w:tmpl w:val="0308C3DA"/>
    <w:lvl w:ilvl="0" w:tplc="FFFFFFFF">
      <w:start w:val="1"/>
      <w:numFmt w:val="decimal"/>
      <w:lvlText w:val="%1."/>
      <w:lvlJc w:val="left"/>
      <w:pPr>
        <w:tabs>
          <w:tab w:val="num" w:pos="384"/>
        </w:tabs>
        <w:ind w:left="384" w:hanging="360"/>
      </w:pPr>
      <w:rPr>
        <w:rFonts w:cs="Times New Roman"/>
      </w:rPr>
    </w:lvl>
    <w:lvl w:ilvl="1" w:tplc="FFFFFFFF">
      <w:start w:val="1"/>
      <w:numFmt w:val="lowerLetter"/>
      <w:lvlText w:val="%2."/>
      <w:lvlJc w:val="left"/>
      <w:pPr>
        <w:tabs>
          <w:tab w:val="num" w:pos="1104"/>
        </w:tabs>
        <w:ind w:left="1104" w:hanging="360"/>
      </w:pPr>
      <w:rPr>
        <w:rFonts w:cs="Times New Roman"/>
      </w:rPr>
    </w:lvl>
    <w:lvl w:ilvl="2" w:tplc="FFFFFFFF">
      <w:start w:val="1"/>
      <w:numFmt w:val="lowerRoman"/>
      <w:lvlText w:val="%3."/>
      <w:lvlJc w:val="right"/>
      <w:pPr>
        <w:tabs>
          <w:tab w:val="num" w:pos="1824"/>
        </w:tabs>
        <w:ind w:left="1824" w:hanging="180"/>
      </w:pPr>
      <w:rPr>
        <w:rFonts w:cs="Times New Roman"/>
      </w:rPr>
    </w:lvl>
    <w:lvl w:ilvl="3" w:tplc="FFFFFFFF">
      <w:start w:val="1"/>
      <w:numFmt w:val="decimal"/>
      <w:lvlText w:val="%4."/>
      <w:lvlJc w:val="left"/>
      <w:pPr>
        <w:tabs>
          <w:tab w:val="num" w:pos="2544"/>
        </w:tabs>
        <w:ind w:left="2544" w:hanging="360"/>
      </w:pPr>
      <w:rPr>
        <w:rFonts w:cs="Times New Roman"/>
      </w:rPr>
    </w:lvl>
    <w:lvl w:ilvl="4" w:tplc="FFFFFFFF">
      <w:start w:val="1"/>
      <w:numFmt w:val="lowerLetter"/>
      <w:lvlText w:val="%5."/>
      <w:lvlJc w:val="left"/>
      <w:pPr>
        <w:tabs>
          <w:tab w:val="num" w:pos="3264"/>
        </w:tabs>
        <w:ind w:left="3264" w:hanging="360"/>
      </w:pPr>
      <w:rPr>
        <w:rFonts w:cs="Times New Roman"/>
      </w:rPr>
    </w:lvl>
    <w:lvl w:ilvl="5" w:tplc="FFFFFFFF">
      <w:start w:val="1"/>
      <w:numFmt w:val="lowerRoman"/>
      <w:lvlText w:val="%6."/>
      <w:lvlJc w:val="right"/>
      <w:pPr>
        <w:tabs>
          <w:tab w:val="num" w:pos="3984"/>
        </w:tabs>
        <w:ind w:left="3984" w:hanging="180"/>
      </w:pPr>
      <w:rPr>
        <w:rFonts w:cs="Times New Roman"/>
      </w:rPr>
    </w:lvl>
    <w:lvl w:ilvl="6" w:tplc="FFFFFFFF">
      <w:start w:val="1"/>
      <w:numFmt w:val="decimal"/>
      <w:lvlText w:val="%7."/>
      <w:lvlJc w:val="left"/>
      <w:pPr>
        <w:tabs>
          <w:tab w:val="num" w:pos="4704"/>
        </w:tabs>
        <w:ind w:left="4704" w:hanging="360"/>
      </w:pPr>
      <w:rPr>
        <w:rFonts w:cs="Times New Roman"/>
      </w:rPr>
    </w:lvl>
    <w:lvl w:ilvl="7" w:tplc="FFFFFFFF">
      <w:start w:val="1"/>
      <w:numFmt w:val="lowerLetter"/>
      <w:lvlText w:val="%8."/>
      <w:lvlJc w:val="left"/>
      <w:pPr>
        <w:tabs>
          <w:tab w:val="num" w:pos="5424"/>
        </w:tabs>
        <w:ind w:left="5424" w:hanging="360"/>
      </w:pPr>
      <w:rPr>
        <w:rFonts w:cs="Times New Roman"/>
      </w:rPr>
    </w:lvl>
    <w:lvl w:ilvl="8" w:tplc="FFFFFFFF">
      <w:start w:val="1"/>
      <w:numFmt w:val="lowerRoman"/>
      <w:lvlText w:val="%9."/>
      <w:lvlJc w:val="right"/>
      <w:pPr>
        <w:tabs>
          <w:tab w:val="num" w:pos="6144"/>
        </w:tabs>
        <w:ind w:left="6144" w:hanging="180"/>
      </w:pPr>
      <w:rPr>
        <w:rFonts w:cs="Times New Roman"/>
      </w:rPr>
    </w:lvl>
  </w:abstractNum>
  <w:abstractNum w:abstractNumId="29">
    <w:nsid w:val="4D381D91"/>
    <w:multiLevelType w:val="hybridMultilevel"/>
    <w:tmpl w:val="8AB852CA"/>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0">
    <w:nsid w:val="53BB6CF5"/>
    <w:multiLevelType w:val="multilevel"/>
    <w:tmpl w:val="B62C5D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nsid w:val="54ED4B05"/>
    <w:multiLevelType w:val="hybridMultilevel"/>
    <w:tmpl w:val="05E68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9259D5"/>
    <w:multiLevelType w:val="hybridMultilevel"/>
    <w:tmpl w:val="AEBE4A60"/>
    <w:lvl w:ilvl="0" w:tplc="45565DB8">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33">
    <w:nsid w:val="56A96445"/>
    <w:multiLevelType w:val="hybridMultilevel"/>
    <w:tmpl w:val="99749B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7B45AA5"/>
    <w:multiLevelType w:val="hybridMultilevel"/>
    <w:tmpl w:val="6D0E3B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5A082DE0"/>
    <w:multiLevelType w:val="hybridMultilevel"/>
    <w:tmpl w:val="538C84EE"/>
    <w:lvl w:ilvl="0" w:tplc="18F60E38">
      <w:start w:val="1"/>
      <w:numFmt w:val="decimal"/>
      <w:lvlText w:val="%1)"/>
      <w:lvlJc w:val="left"/>
      <w:pPr>
        <w:tabs>
          <w:tab w:val="num" w:pos="795"/>
        </w:tabs>
        <w:ind w:left="795"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F992CC0"/>
    <w:multiLevelType w:val="hybridMultilevel"/>
    <w:tmpl w:val="6D806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06A12CF"/>
    <w:multiLevelType w:val="hybridMultilevel"/>
    <w:tmpl w:val="8AB8414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8">
    <w:nsid w:val="62ED72D4"/>
    <w:multiLevelType w:val="hybridMultilevel"/>
    <w:tmpl w:val="77707FD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cs="Times New Roman"/>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995596C"/>
    <w:multiLevelType w:val="hybridMultilevel"/>
    <w:tmpl w:val="0308C3DA"/>
    <w:lvl w:ilvl="0" w:tplc="FFFFFFFF">
      <w:start w:val="1"/>
      <w:numFmt w:val="decimal"/>
      <w:lvlText w:val="%1."/>
      <w:lvlJc w:val="left"/>
      <w:pPr>
        <w:tabs>
          <w:tab w:val="num" w:pos="384"/>
        </w:tabs>
        <w:ind w:left="384" w:hanging="360"/>
      </w:pPr>
      <w:rPr>
        <w:rFonts w:cs="Times New Roman"/>
      </w:rPr>
    </w:lvl>
    <w:lvl w:ilvl="1" w:tplc="FFFFFFFF">
      <w:start w:val="1"/>
      <w:numFmt w:val="lowerLetter"/>
      <w:lvlText w:val="%2."/>
      <w:lvlJc w:val="left"/>
      <w:pPr>
        <w:tabs>
          <w:tab w:val="num" w:pos="1104"/>
        </w:tabs>
        <w:ind w:left="1104" w:hanging="360"/>
      </w:pPr>
      <w:rPr>
        <w:rFonts w:cs="Times New Roman"/>
      </w:rPr>
    </w:lvl>
    <w:lvl w:ilvl="2" w:tplc="FFFFFFFF">
      <w:start w:val="1"/>
      <w:numFmt w:val="lowerRoman"/>
      <w:lvlText w:val="%3."/>
      <w:lvlJc w:val="right"/>
      <w:pPr>
        <w:tabs>
          <w:tab w:val="num" w:pos="1824"/>
        </w:tabs>
        <w:ind w:left="1824" w:hanging="180"/>
      </w:pPr>
      <w:rPr>
        <w:rFonts w:cs="Times New Roman"/>
      </w:rPr>
    </w:lvl>
    <w:lvl w:ilvl="3" w:tplc="FFFFFFFF">
      <w:start w:val="1"/>
      <w:numFmt w:val="decimal"/>
      <w:lvlText w:val="%4."/>
      <w:lvlJc w:val="left"/>
      <w:pPr>
        <w:tabs>
          <w:tab w:val="num" w:pos="2544"/>
        </w:tabs>
        <w:ind w:left="2544" w:hanging="360"/>
      </w:pPr>
      <w:rPr>
        <w:rFonts w:cs="Times New Roman"/>
      </w:rPr>
    </w:lvl>
    <w:lvl w:ilvl="4" w:tplc="FFFFFFFF">
      <w:start w:val="1"/>
      <w:numFmt w:val="lowerLetter"/>
      <w:lvlText w:val="%5."/>
      <w:lvlJc w:val="left"/>
      <w:pPr>
        <w:tabs>
          <w:tab w:val="num" w:pos="3264"/>
        </w:tabs>
        <w:ind w:left="3264" w:hanging="360"/>
      </w:pPr>
      <w:rPr>
        <w:rFonts w:cs="Times New Roman"/>
      </w:rPr>
    </w:lvl>
    <w:lvl w:ilvl="5" w:tplc="FFFFFFFF">
      <w:start w:val="1"/>
      <w:numFmt w:val="lowerRoman"/>
      <w:lvlText w:val="%6."/>
      <w:lvlJc w:val="right"/>
      <w:pPr>
        <w:tabs>
          <w:tab w:val="num" w:pos="3984"/>
        </w:tabs>
        <w:ind w:left="3984" w:hanging="180"/>
      </w:pPr>
      <w:rPr>
        <w:rFonts w:cs="Times New Roman"/>
      </w:rPr>
    </w:lvl>
    <w:lvl w:ilvl="6" w:tplc="FFFFFFFF">
      <w:start w:val="1"/>
      <w:numFmt w:val="decimal"/>
      <w:lvlText w:val="%7."/>
      <w:lvlJc w:val="left"/>
      <w:pPr>
        <w:tabs>
          <w:tab w:val="num" w:pos="4704"/>
        </w:tabs>
        <w:ind w:left="4704" w:hanging="360"/>
      </w:pPr>
      <w:rPr>
        <w:rFonts w:cs="Times New Roman"/>
      </w:rPr>
    </w:lvl>
    <w:lvl w:ilvl="7" w:tplc="FFFFFFFF">
      <w:start w:val="1"/>
      <w:numFmt w:val="lowerLetter"/>
      <w:lvlText w:val="%8."/>
      <w:lvlJc w:val="left"/>
      <w:pPr>
        <w:tabs>
          <w:tab w:val="num" w:pos="5424"/>
        </w:tabs>
        <w:ind w:left="5424" w:hanging="360"/>
      </w:pPr>
      <w:rPr>
        <w:rFonts w:cs="Times New Roman"/>
      </w:rPr>
    </w:lvl>
    <w:lvl w:ilvl="8" w:tplc="FFFFFFFF">
      <w:start w:val="1"/>
      <w:numFmt w:val="lowerRoman"/>
      <w:lvlText w:val="%9."/>
      <w:lvlJc w:val="right"/>
      <w:pPr>
        <w:tabs>
          <w:tab w:val="num" w:pos="6144"/>
        </w:tabs>
        <w:ind w:left="6144" w:hanging="180"/>
      </w:pPr>
      <w:rPr>
        <w:rFonts w:cs="Times New Roman"/>
      </w:rPr>
    </w:lvl>
  </w:abstractNum>
  <w:abstractNum w:abstractNumId="40">
    <w:nsid w:val="6E7A104E"/>
    <w:multiLevelType w:val="multilevel"/>
    <w:tmpl w:val="DB54E66E"/>
    <w:lvl w:ilvl="0">
      <w:start w:val="1"/>
      <w:numFmt w:val="decimal"/>
      <w:lvlText w:val="%1."/>
      <w:lvlJc w:val="left"/>
      <w:pPr>
        <w:ind w:left="72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41">
    <w:nsid w:val="70263D5D"/>
    <w:multiLevelType w:val="hybridMultilevel"/>
    <w:tmpl w:val="8384054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79B44B4"/>
    <w:multiLevelType w:val="hybridMultilevel"/>
    <w:tmpl w:val="E8FE0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2847AE"/>
    <w:multiLevelType w:val="hybridMultilevel"/>
    <w:tmpl w:val="3D10F01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4">
    <w:nsid w:val="7DFA378E"/>
    <w:multiLevelType w:val="hybridMultilevel"/>
    <w:tmpl w:val="42A2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9846C5"/>
    <w:multiLevelType w:val="hybridMultilevel"/>
    <w:tmpl w:val="583EC29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F9D70CC"/>
    <w:multiLevelType w:val="hybridMultilevel"/>
    <w:tmpl w:val="C672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43"/>
  </w:num>
  <w:num w:numId="4">
    <w:abstractNumId w:val="20"/>
  </w:num>
  <w:num w:numId="5">
    <w:abstractNumId w:val="38"/>
    <w:lvlOverride w:ilvl="0"/>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4"/>
  </w:num>
  <w:num w:numId="9">
    <w:abstractNumId w:val="17"/>
  </w:num>
  <w:num w:numId="10">
    <w:abstractNumId w:val="32"/>
  </w:num>
  <w:num w:numId="11">
    <w:abstractNumId w:val="14"/>
  </w:num>
  <w:num w:numId="12">
    <w:abstractNumId w:val="3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42"/>
  </w:num>
  <w:num w:numId="17">
    <w:abstractNumId w:val="29"/>
  </w:num>
  <w:num w:numId="18">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2"/>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5"/>
  </w:num>
  <w:num w:numId="32">
    <w:abstractNumId w:val="12"/>
  </w:num>
  <w:num w:numId="33">
    <w:abstractNumId w:val="11"/>
  </w:num>
  <w:num w:numId="34">
    <w:abstractNumId w:val="28"/>
  </w:num>
  <w:num w:numId="3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1"/>
  </w:num>
  <w:num w:numId="38">
    <w:abstractNumId w:val="19"/>
  </w:num>
  <w:num w:numId="39">
    <w:abstractNumId w:val="46"/>
  </w:num>
  <w:num w:numId="40">
    <w:abstractNumId w:val="23"/>
  </w:num>
  <w:num w:numId="41">
    <w:abstractNumId w:val="4"/>
  </w:num>
  <w:num w:numId="42">
    <w:abstractNumId w:val="44"/>
  </w:num>
  <w:num w:numId="43">
    <w:abstractNumId w:val="13"/>
  </w:num>
  <w:num w:numId="44">
    <w:abstractNumId w:val="31"/>
  </w:num>
  <w:num w:numId="45">
    <w:abstractNumId w:val="16"/>
  </w:num>
  <w:num w:numId="46">
    <w:abstractNumId w:val="0"/>
  </w:num>
  <w:num w:numId="47">
    <w:abstractNumId w:val="37"/>
  </w:num>
  <w:num w:numId="48">
    <w:abstractNumId w:val="1"/>
  </w:num>
  <w:num w:numId="49">
    <w:abstractNumId w:val="5"/>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10D"/>
    <w:rsid w:val="00046CC9"/>
    <w:rsid w:val="000F33E5"/>
    <w:rsid w:val="001F68E0"/>
    <w:rsid w:val="003022A0"/>
    <w:rsid w:val="004252E9"/>
    <w:rsid w:val="00566AD8"/>
    <w:rsid w:val="007B310D"/>
    <w:rsid w:val="007B6471"/>
    <w:rsid w:val="008A7719"/>
    <w:rsid w:val="00B17A4F"/>
    <w:rsid w:val="00B938B2"/>
    <w:rsid w:val="00C36C35"/>
    <w:rsid w:val="00CE3B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310D"/>
    <w:pPr>
      <w:spacing w:before="1" w:after="0" w:line="240" w:lineRule="auto"/>
    </w:pPr>
    <w:rPr>
      <w:rFonts w:ascii="Times New Roman" w:hAnsi="Times New Roman"/>
      <w:sz w:val="27"/>
      <w:szCs w:val="20"/>
    </w:rPr>
  </w:style>
  <w:style w:type="paragraph" w:styleId="1">
    <w:name w:val="heading 1"/>
    <w:aliases w:val="Знак"/>
    <w:basedOn w:val="a"/>
    <w:next w:val="a"/>
    <w:link w:val="10"/>
    <w:uiPriority w:val="9"/>
    <w:qFormat/>
    <w:rsid w:val="007B310D"/>
    <w:pPr>
      <w:keepNext/>
      <w:spacing w:before="0"/>
      <w:outlineLvl w:val="0"/>
    </w:pPr>
    <w:rPr>
      <w:sz w:val="24"/>
    </w:rPr>
  </w:style>
  <w:style w:type="paragraph" w:styleId="2">
    <w:name w:val="heading 2"/>
    <w:basedOn w:val="a"/>
    <w:next w:val="a"/>
    <w:link w:val="20"/>
    <w:uiPriority w:val="9"/>
    <w:qFormat/>
    <w:rsid w:val="007B310D"/>
    <w:pPr>
      <w:keepNext/>
      <w:spacing w:before="0"/>
      <w:jc w:val="center"/>
      <w:outlineLvl w:val="1"/>
    </w:pPr>
    <w:rPr>
      <w:sz w:val="28"/>
    </w:rPr>
  </w:style>
  <w:style w:type="paragraph" w:styleId="4">
    <w:name w:val="heading 4"/>
    <w:basedOn w:val="a"/>
    <w:next w:val="a"/>
    <w:link w:val="40"/>
    <w:uiPriority w:val="9"/>
    <w:qFormat/>
    <w:rsid w:val="007B310D"/>
    <w:pPr>
      <w:keepNext/>
      <w:spacing w:before="0"/>
      <w:jc w:val="center"/>
      <w:outlineLvl w:val="3"/>
    </w:pPr>
    <w:rPr>
      <w:spacing w:val="40"/>
      <w:sz w:val="40"/>
    </w:rPr>
  </w:style>
  <w:style w:type="paragraph" w:styleId="5">
    <w:name w:val="heading 5"/>
    <w:basedOn w:val="a"/>
    <w:next w:val="a"/>
    <w:link w:val="50"/>
    <w:uiPriority w:val="9"/>
    <w:qFormat/>
    <w:rsid w:val="007B310D"/>
    <w:pPr>
      <w:keepNext/>
      <w:spacing w:before="0"/>
      <w:jc w:val="center"/>
      <w:outlineLvl w:val="4"/>
    </w:pPr>
    <w:rPr>
      <w:sz w:val="24"/>
    </w:rPr>
  </w:style>
  <w:style w:type="paragraph" w:styleId="6">
    <w:name w:val="heading 6"/>
    <w:basedOn w:val="a"/>
    <w:next w:val="a"/>
    <w:link w:val="60"/>
    <w:uiPriority w:val="9"/>
    <w:qFormat/>
    <w:rsid w:val="007B310D"/>
    <w:pPr>
      <w:keepNext/>
      <w:spacing w:before="0"/>
      <w:jc w:val="center"/>
      <w:outlineLvl w:val="5"/>
    </w:pPr>
    <w:rPr>
      <w:b/>
      <w:sz w:val="24"/>
    </w:rPr>
  </w:style>
  <w:style w:type="paragraph" w:styleId="7">
    <w:name w:val="heading 7"/>
    <w:basedOn w:val="a"/>
    <w:next w:val="a"/>
    <w:link w:val="70"/>
    <w:uiPriority w:val="9"/>
    <w:qFormat/>
    <w:rsid w:val="007B310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locked/>
    <w:rsid w:val="007B310D"/>
    <w:rPr>
      <w:rFonts w:ascii="Times New Roman" w:hAnsi="Times New Roman" w:cs="Times New Roman"/>
      <w:sz w:val="20"/>
      <w:szCs w:val="20"/>
    </w:rPr>
  </w:style>
  <w:style w:type="character" w:customStyle="1" w:styleId="20">
    <w:name w:val="Заголовок 2 Знак"/>
    <w:basedOn w:val="a0"/>
    <w:link w:val="2"/>
    <w:uiPriority w:val="9"/>
    <w:locked/>
    <w:rsid w:val="007B310D"/>
    <w:rPr>
      <w:rFonts w:ascii="Times New Roman" w:hAnsi="Times New Roman" w:cs="Times New Roman"/>
      <w:sz w:val="20"/>
      <w:szCs w:val="20"/>
      <w:lang/>
    </w:rPr>
  </w:style>
  <w:style w:type="character" w:customStyle="1" w:styleId="40">
    <w:name w:val="Заголовок 4 Знак"/>
    <w:basedOn w:val="a0"/>
    <w:link w:val="4"/>
    <w:uiPriority w:val="9"/>
    <w:locked/>
    <w:rsid w:val="007B310D"/>
    <w:rPr>
      <w:rFonts w:ascii="Times New Roman" w:hAnsi="Times New Roman" w:cs="Times New Roman"/>
      <w:spacing w:val="40"/>
      <w:sz w:val="20"/>
      <w:szCs w:val="20"/>
    </w:rPr>
  </w:style>
  <w:style w:type="character" w:customStyle="1" w:styleId="50">
    <w:name w:val="Заголовок 5 Знак"/>
    <w:basedOn w:val="a0"/>
    <w:link w:val="5"/>
    <w:uiPriority w:val="9"/>
    <w:locked/>
    <w:rsid w:val="007B310D"/>
    <w:rPr>
      <w:rFonts w:ascii="Times New Roman" w:hAnsi="Times New Roman" w:cs="Times New Roman"/>
      <w:sz w:val="20"/>
      <w:szCs w:val="20"/>
    </w:rPr>
  </w:style>
  <w:style w:type="character" w:customStyle="1" w:styleId="60">
    <w:name w:val="Заголовок 6 Знак"/>
    <w:basedOn w:val="a0"/>
    <w:link w:val="6"/>
    <w:uiPriority w:val="9"/>
    <w:locked/>
    <w:rsid w:val="007B310D"/>
    <w:rPr>
      <w:rFonts w:ascii="Times New Roman" w:hAnsi="Times New Roman" w:cs="Times New Roman"/>
      <w:b/>
      <w:sz w:val="20"/>
      <w:szCs w:val="20"/>
    </w:rPr>
  </w:style>
  <w:style w:type="character" w:customStyle="1" w:styleId="70">
    <w:name w:val="Заголовок 7 Знак"/>
    <w:basedOn w:val="a0"/>
    <w:link w:val="7"/>
    <w:uiPriority w:val="9"/>
    <w:locked/>
    <w:rsid w:val="007B310D"/>
    <w:rPr>
      <w:rFonts w:ascii="Times New Roman" w:hAnsi="Times New Roman" w:cs="Times New Roman"/>
      <w:sz w:val="24"/>
      <w:szCs w:val="24"/>
    </w:rPr>
  </w:style>
  <w:style w:type="paragraph" w:customStyle="1" w:styleId="a3">
    <w:name w:val="Знак Знак Знак Знак Знак Знак Знак Знак"/>
    <w:basedOn w:val="a"/>
    <w:rsid w:val="007B310D"/>
    <w:pPr>
      <w:widowControl w:val="0"/>
      <w:adjustRightInd w:val="0"/>
      <w:spacing w:before="0" w:line="360" w:lineRule="atLeast"/>
      <w:jc w:val="both"/>
      <w:textAlignment w:val="baseline"/>
    </w:pPr>
    <w:rPr>
      <w:rFonts w:ascii="Verdana" w:hAnsi="Verdana" w:cs="Verdana"/>
      <w:sz w:val="20"/>
      <w:lang w:val="en-US" w:eastAsia="en-US"/>
    </w:rPr>
  </w:style>
  <w:style w:type="paragraph" w:styleId="a4">
    <w:name w:val="Body Text Indent"/>
    <w:basedOn w:val="a"/>
    <w:link w:val="a5"/>
    <w:uiPriority w:val="99"/>
    <w:rsid w:val="007B310D"/>
    <w:pPr>
      <w:spacing w:before="0"/>
      <w:ind w:firstLine="567"/>
      <w:jc w:val="both"/>
    </w:pPr>
    <w:rPr>
      <w:sz w:val="24"/>
    </w:rPr>
  </w:style>
  <w:style w:type="character" w:customStyle="1" w:styleId="a5">
    <w:name w:val="Основной текст с отступом Знак"/>
    <w:basedOn w:val="a0"/>
    <w:link w:val="a4"/>
    <w:uiPriority w:val="99"/>
    <w:locked/>
    <w:rsid w:val="007B310D"/>
    <w:rPr>
      <w:rFonts w:ascii="Times New Roman" w:hAnsi="Times New Roman" w:cs="Times New Roman"/>
      <w:sz w:val="20"/>
      <w:szCs w:val="20"/>
    </w:rPr>
  </w:style>
  <w:style w:type="paragraph" w:styleId="a6">
    <w:name w:val="caption"/>
    <w:basedOn w:val="a"/>
    <w:next w:val="a"/>
    <w:uiPriority w:val="35"/>
    <w:qFormat/>
    <w:rsid w:val="007B310D"/>
    <w:pPr>
      <w:spacing w:before="0"/>
      <w:jc w:val="center"/>
    </w:pPr>
    <w:rPr>
      <w:b/>
      <w:sz w:val="32"/>
    </w:rPr>
  </w:style>
  <w:style w:type="paragraph" w:styleId="a7">
    <w:name w:val="Normal (Web)"/>
    <w:basedOn w:val="a"/>
    <w:uiPriority w:val="99"/>
    <w:rsid w:val="007B310D"/>
    <w:pPr>
      <w:spacing w:before="120" w:after="120"/>
      <w:ind w:left="150" w:right="150"/>
      <w:jc w:val="both"/>
    </w:pPr>
    <w:rPr>
      <w:sz w:val="24"/>
      <w:szCs w:val="24"/>
    </w:rPr>
  </w:style>
  <w:style w:type="paragraph" w:customStyle="1" w:styleId="ConsPlusNormal">
    <w:name w:val="ConsPlusNormal"/>
    <w:link w:val="ConsPlusNormal0"/>
    <w:rsid w:val="007B310D"/>
    <w:pPr>
      <w:widowControl w:val="0"/>
      <w:autoSpaceDE w:val="0"/>
      <w:autoSpaceDN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7B310D"/>
    <w:rPr>
      <w:rFonts w:ascii="Arial" w:hAnsi="Arial"/>
      <w:sz w:val="20"/>
    </w:rPr>
  </w:style>
  <w:style w:type="paragraph" w:customStyle="1" w:styleId="ConsPlusNonformat">
    <w:name w:val="ConsPlusNonformat"/>
    <w:rsid w:val="007B310D"/>
    <w:pPr>
      <w:widowControl w:val="0"/>
      <w:autoSpaceDE w:val="0"/>
      <w:autoSpaceDN w:val="0"/>
      <w:spacing w:after="0" w:line="240" w:lineRule="auto"/>
    </w:pPr>
    <w:rPr>
      <w:rFonts w:ascii="Courier New" w:hAnsi="Courier New" w:cs="Courier New"/>
      <w:sz w:val="20"/>
      <w:szCs w:val="20"/>
    </w:rPr>
  </w:style>
  <w:style w:type="paragraph" w:styleId="3">
    <w:name w:val="Body Text Indent 3"/>
    <w:basedOn w:val="a"/>
    <w:link w:val="30"/>
    <w:uiPriority w:val="99"/>
    <w:rsid w:val="007B310D"/>
    <w:pPr>
      <w:spacing w:before="0" w:after="120"/>
      <w:ind w:left="283"/>
    </w:pPr>
    <w:rPr>
      <w:sz w:val="16"/>
      <w:szCs w:val="16"/>
    </w:rPr>
  </w:style>
  <w:style w:type="character" w:customStyle="1" w:styleId="30">
    <w:name w:val="Основной текст с отступом 3 Знак"/>
    <w:basedOn w:val="a0"/>
    <w:link w:val="3"/>
    <w:uiPriority w:val="99"/>
    <w:locked/>
    <w:rsid w:val="007B310D"/>
    <w:rPr>
      <w:rFonts w:ascii="Times New Roman" w:hAnsi="Times New Roman" w:cs="Times New Roman"/>
      <w:sz w:val="16"/>
      <w:szCs w:val="16"/>
    </w:rPr>
  </w:style>
  <w:style w:type="paragraph" w:styleId="a8">
    <w:name w:val="Body Text"/>
    <w:basedOn w:val="a"/>
    <w:link w:val="a9"/>
    <w:uiPriority w:val="99"/>
    <w:rsid w:val="007B310D"/>
    <w:pPr>
      <w:spacing w:before="0" w:after="120"/>
    </w:pPr>
    <w:rPr>
      <w:sz w:val="20"/>
    </w:rPr>
  </w:style>
  <w:style w:type="character" w:customStyle="1" w:styleId="a9">
    <w:name w:val="Основной текст Знак"/>
    <w:basedOn w:val="a0"/>
    <w:link w:val="a8"/>
    <w:uiPriority w:val="99"/>
    <w:locked/>
    <w:rsid w:val="007B310D"/>
    <w:rPr>
      <w:rFonts w:ascii="Times New Roman" w:hAnsi="Times New Roman" w:cs="Times New Roman"/>
      <w:sz w:val="20"/>
      <w:szCs w:val="20"/>
    </w:rPr>
  </w:style>
  <w:style w:type="table" w:styleId="aa">
    <w:name w:val="Table Grid"/>
    <w:basedOn w:val="a1"/>
    <w:uiPriority w:val="59"/>
    <w:rsid w:val="007B310D"/>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7B310D"/>
    <w:rPr>
      <w:rFonts w:cs="Times New Roman"/>
      <w:color w:val="0000FF"/>
      <w:u w:val="single"/>
    </w:rPr>
  </w:style>
  <w:style w:type="character" w:styleId="ac">
    <w:name w:val="FollowedHyperlink"/>
    <w:basedOn w:val="a0"/>
    <w:uiPriority w:val="99"/>
    <w:rsid w:val="007B310D"/>
    <w:rPr>
      <w:rFonts w:cs="Times New Roman"/>
      <w:color w:val="800080"/>
      <w:u w:val="single"/>
    </w:rPr>
  </w:style>
  <w:style w:type="paragraph" w:styleId="ad">
    <w:name w:val="Balloon Text"/>
    <w:basedOn w:val="a"/>
    <w:link w:val="ae"/>
    <w:uiPriority w:val="99"/>
    <w:semiHidden/>
    <w:rsid w:val="007B310D"/>
    <w:pPr>
      <w:spacing w:before="0"/>
    </w:pPr>
    <w:rPr>
      <w:rFonts w:ascii="Tahoma" w:hAnsi="Tahoma"/>
      <w:sz w:val="16"/>
      <w:szCs w:val="16"/>
    </w:rPr>
  </w:style>
  <w:style w:type="character" w:customStyle="1" w:styleId="ae">
    <w:name w:val="Текст выноски Знак"/>
    <w:basedOn w:val="a0"/>
    <w:link w:val="ad"/>
    <w:uiPriority w:val="99"/>
    <w:semiHidden/>
    <w:locked/>
    <w:rsid w:val="007B310D"/>
    <w:rPr>
      <w:rFonts w:ascii="Tahoma" w:hAnsi="Tahoma" w:cs="Times New Roman"/>
      <w:sz w:val="16"/>
      <w:szCs w:val="16"/>
      <w:lang/>
    </w:rPr>
  </w:style>
  <w:style w:type="paragraph" w:styleId="af">
    <w:name w:val="header"/>
    <w:basedOn w:val="a"/>
    <w:link w:val="af0"/>
    <w:uiPriority w:val="99"/>
    <w:rsid w:val="007B310D"/>
    <w:pPr>
      <w:tabs>
        <w:tab w:val="center" w:pos="4677"/>
        <w:tab w:val="right" w:pos="9355"/>
      </w:tabs>
      <w:spacing w:before="0"/>
    </w:pPr>
    <w:rPr>
      <w:sz w:val="20"/>
    </w:rPr>
  </w:style>
  <w:style w:type="character" w:customStyle="1" w:styleId="af0">
    <w:name w:val="Верхний колонтитул Знак"/>
    <w:basedOn w:val="a0"/>
    <w:link w:val="af"/>
    <w:uiPriority w:val="99"/>
    <w:locked/>
    <w:rsid w:val="007B310D"/>
    <w:rPr>
      <w:rFonts w:ascii="Times New Roman" w:hAnsi="Times New Roman" w:cs="Times New Roman"/>
      <w:sz w:val="20"/>
      <w:szCs w:val="20"/>
    </w:rPr>
  </w:style>
  <w:style w:type="paragraph" w:styleId="af1">
    <w:name w:val="Plain Text"/>
    <w:basedOn w:val="a"/>
    <w:link w:val="af2"/>
    <w:uiPriority w:val="99"/>
    <w:rsid w:val="007B310D"/>
    <w:pPr>
      <w:spacing w:before="0"/>
    </w:pPr>
    <w:rPr>
      <w:rFonts w:ascii="Courier New" w:hAnsi="Courier New"/>
      <w:sz w:val="20"/>
    </w:rPr>
  </w:style>
  <w:style w:type="character" w:customStyle="1" w:styleId="af2">
    <w:name w:val="Текст Знак"/>
    <w:basedOn w:val="a0"/>
    <w:link w:val="af1"/>
    <w:uiPriority w:val="99"/>
    <w:locked/>
    <w:rsid w:val="007B310D"/>
    <w:rPr>
      <w:rFonts w:ascii="Courier New" w:hAnsi="Courier New" w:cs="Times New Roman"/>
      <w:sz w:val="20"/>
      <w:szCs w:val="20"/>
      <w:lang/>
    </w:rPr>
  </w:style>
  <w:style w:type="paragraph" w:customStyle="1" w:styleId="af3">
    <w:name w:val="Статья"/>
    <w:basedOn w:val="a"/>
    <w:next w:val="a"/>
    <w:rsid w:val="007B310D"/>
    <w:pPr>
      <w:spacing w:before="0" w:line="288" w:lineRule="auto"/>
      <w:jc w:val="center"/>
    </w:pPr>
    <w:rPr>
      <w:b/>
      <w:bCs/>
      <w:sz w:val="28"/>
      <w:szCs w:val="24"/>
    </w:rPr>
  </w:style>
  <w:style w:type="paragraph" w:customStyle="1" w:styleId="af4">
    <w:name w:val="Таблицы (моноширинный)"/>
    <w:basedOn w:val="a"/>
    <w:next w:val="a"/>
    <w:rsid w:val="007B310D"/>
    <w:pPr>
      <w:widowControl w:val="0"/>
      <w:autoSpaceDE w:val="0"/>
      <w:autoSpaceDN w:val="0"/>
      <w:adjustRightInd w:val="0"/>
      <w:spacing w:before="0"/>
      <w:jc w:val="both"/>
    </w:pPr>
    <w:rPr>
      <w:rFonts w:ascii="Courier New" w:hAnsi="Courier New" w:cs="Courier New"/>
      <w:sz w:val="24"/>
      <w:szCs w:val="24"/>
    </w:rPr>
  </w:style>
  <w:style w:type="paragraph" w:styleId="af5">
    <w:name w:val="List Paragraph"/>
    <w:basedOn w:val="a"/>
    <w:uiPriority w:val="34"/>
    <w:rsid w:val="007B310D"/>
    <w:pPr>
      <w:spacing w:before="0" w:after="200" w:line="276" w:lineRule="auto"/>
      <w:ind w:left="720"/>
    </w:pPr>
    <w:rPr>
      <w:rFonts w:ascii="Calibri" w:hAnsi="Calibri" w:cs="Calibri"/>
      <w:sz w:val="22"/>
      <w:szCs w:val="22"/>
    </w:rPr>
  </w:style>
  <w:style w:type="paragraph" w:styleId="af6">
    <w:name w:val="Block Text"/>
    <w:basedOn w:val="a"/>
    <w:uiPriority w:val="99"/>
    <w:rsid w:val="007B310D"/>
    <w:pPr>
      <w:spacing w:before="0" w:after="120"/>
      <w:ind w:left="1440" w:right="1440"/>
      <w:jc w:val="both"/>
    </w:pPr>
    <w:rPr>
      <w:sz w:val="24"/>
    </w:rPr>
  </w:style>
  <w:style w:type="paragraph" w:customStyle="1" w:styleId="ConsNonformat">
    <w:name w:val="ConsNonformat"/>
    <w:uiPriority w:val="99"/>
    <w:rsid w:val="007B310D"/>
    <w:pPr>
      <w:widowControl w:val="0"/>
      <w:spacing w:after="0" w:line="240" w:lineRule="auto"/>
    </w:pPr>
    <w:rPr>
      <w:rFonts w:ascii="Courier New" w:hAnsi="Courier New"/>
      <w:sz w:val="20"/>
      <w:szCs w:val="20"/>
    </w:rPr>
  </w:style>
  <w:style w:type="character" w:styleId="af7">
    <w:name w:val="annotation reference"/>
    <w:basedOn w:val="a0"/>
    <w:uiPriority w:val="99"/>
    <w:semiHidden/>
    <w:rsid w:val="007B310D"/>
    <w:rPr>
      <w:rFonts w:cs="Times New Roman"/>
      <w:sz w:val="16"/>
    </w:rPr>
  </w:style>
  <w:style w:type="paragraph" w:styleId="af8">
    <w:name w:val="annotation text"/>
    <w:basedOn w:val="a"/>
    <w:link w:val="af9"/>
    <w:uiPriority w:val="99"/>
    <w:semiHidden/>
    <w:rsid w:val="007B310D"/>
    <w:pPr>
      <w:spacing w:before="0"/>
    </w:pPr>
    <w:rPr>
      <w:sz w:val="20"/>
    </w:rPr>
  </w:style>
  <w:style w:type="character" w:customStyle="1" w:styleId="af9">
    <w:name w:val="Текст примечания Знак"/>
    <w:basedOn w:val="a0"/>
    <w:link w:val="af8"/>
    <w:uiPriority w:val="99"/>
    <w:semiHidden/>
    <w:locked/>
    <w:rsid w:val="007B310D"/>
    <w:rPr>
      <w:rFonts w:ascii="Times New Roman" w:hAnsi="Times New Roman" w:cs="Times New Roman"/>
      <w:sz w:val="20"/>
      <w:szCs w:val="20"/>
    </w:rPr>
  </w:style>
  <w:style w:type="paragraph" w:styleId="afa">
    <w:name w:val="annotation subject"/>
    <w:basedOn w:val="af8"/>
    <w:next w:val="af8"/>
    <w:link w:val="afb"/>
    <w:uiPriority w:val="99"/>
    <w:semiHidden/>
    <w:rsid w:val="007B310D"/>
    <w:rPr>
      <w:b/>
      <w:bCs/>
    </w:rPr>
  </w:style>
  <w:style w:type="character" w:customStyle="1" w:styleId="afb">
    <w:name w:val="Тема примечания Знак"/>
    <w:basedOn w:val="af9"/>
    <w:link w:val="afa"/>
    <w:uiPriority w:val="99"/>
    <w:semiHidden/>
    <w:locked/>
    <w:rsid w:val="007B310D"/>
    <w:rPr>
      <w:b/>
      <w:bCs/>
      <w:lang/>
    </w:rPr>
  </w:style>
  <w:style w:type="paragraph" w:customStyle="1" w:styleId="ConsNormal">
    <w:name w:val="ConsNormal"/>
    <w:rsid w:val="007B310D"/>
    <w:pPr>
      <w:widowControl w:val="0"/>
      <w:autoSpaceDE w:val="0"/>
      <w:autoSpaceDN w:val="0"/>
      <w:adjustRightInd w:val="0"/>
      <w:spacing w:after="0" w:line="240" w:lineRule="auto"/>
      <w:ind w:firstLine="720"/>
    </w:pPr>
    <w:rPr>
      <w:rFonts w:ascii="Arial" w:hAnsi="Arial" w:cs="Arial"/>
      <w:sz w:val="20"/>
      <w:szCs w:val="20"/>
    </w:rPr>
  </w:style>
  <w:style w:type="paragraph" w:styleId="HTML">
    <w:name w:val="HTML Preformatted"/>
    <w:aliases w:val="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Знак1"/>
    <w:basedOn w:val="a"/>
    <w:link w:val="HTML0"/>
    <w:uiPriority w:val="99"/>
    <w:rsid w:val="007B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sz w:val="20"/>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Знак1 Знак"/>
    <w:basedOn w:val="a0"/>
    <w:link w:val="HTML"/>
    <w:uiPriority w:val="99"/>
    <w:locked/>
    <w:rsid w:val="007B310D"/>
    <w:rPr>
      <w:rFonts w:ascii="Courier New" w:hAnsi="Courier New" w:cs="Times New Roman"/>
      <w:sz w:val="20"/>
      <w:szCs w:val="20"/>
      <w:lang/>
    </w:rPr>
  </w:style>
  <w:style w:type="character" w:customStyle="1" w:styleId="afc">
    <w:name w:val="Гипертекстовая ссылка"/>
    <w:uiPriority w:val="99"/>
    <w:rsid w:val="007B310D"/>
    <w:rPr>
      <w:b/>
      <w:color w:val="008000"/>
    </w:rPr>
  </w:style>
  <w:style w:type="character" w:customStyle="1" w:styleId="highlighthighlightactive">
    <w:name w:val="highlight highlight_active"/>
    <w:basedOn w:val="a0"/>
    <w:rsid w:val="007B310D"/>
    <w:rPr>
      <w:rFonts w:cs="Times New Roman"/>
    </w:rPr>
  </w:style>
  <w:style w:type="paragraph" w:customStyle="1" w:styleId="ConsTitle">
    <w:name w:val="ConsTitle"/>
    <w:rsid w:val="007B310D"/>
    <w:pPr>
      <w:autoSpaceDE w:val="0"/>
      <w:autoSpaceDN w:val="0"/>
      <w:adjustRightInd w:val="0"/>
      <w:spacing w:after="0" w:line="240" w:lineRule="auto"/>
      <w:ind w:right="19772"/>
    </w:pPr>
    <w:rPr>
      <w:rFonts w:ascii="Arial" w:hAnsi="Arial" w:cs="Arial"/>
      <w:b/>
      <w:bCs/>
      <w:sz w:val="14"/>
      <w:szCs w:val="14"/>
    </w:rPr>
  </w:style>
  <w:style w:type="paragraph" w:styleId="afd">
    <w:name w:val="Title"/>
    <w:basedOn w:val="a"/>
    <w:link w:val="afe"/>
    <w:uiPriority w:val="99"/>
    <w:qFormat/>
    <w:rsid w:val="007B310D"/>
    <w:pPr>
      <w:spacing w:before="0"/>
      <w:jc w:val="center"/>
    </w:pPr>
    <w:rPr>
      <w:sz w:val="28"/>
    </w:rPr>
  </w:style>
  <w:style w:type="character" w:customStyle="1" w:styleId="afe">
    <w:name w:val="Название Знак"/>
    <w:basedOn w:val="a0"/>
    <w:link w:val="afd"/>
    <w:uiPriority w:val="99"/>
    <w:locked/>
    <w:rsid w:val="007B310D"/>
    <w:rPr>
      <w:rFonts w:ascii="Times New Roman" w:hAnsi="Times New Roman" w:cs="Times New Roman"/>
      <w:sz w:val="20"/>
      <w:szCs w:val="20"/>
      <w:lang/>
    </w:rPr>
  </w:style>
  <w:style w:type="paragraph" w:customStyle="1" w:styleId="xl69">
    <w:name w:val="xl69"/>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7">
    <w:name w:val="xl77"/>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7B31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9">
    <w:name w:val="xl79"/>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7B31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1">
    <w:name w:val="xl81"/>
    <w:basedOn w:val="a"/>
    <w:rsid w:val="007B310D"/>
    <w:pPr>
      <w:spacing w:before="100" w:beforeAutospacing="1" w:after="100" w:afterAutospacing="1"/>
      <w:jc w:val="center"/>
      <w:textAlignment w:val="center"/>
    </w:pPr>
    <w:rPr>
      <w:sz w:val="24"/>
      <w:szCs w:val="24"/>
    </w:rPr>
  </w:style>
  <w:style w:type="paragraph" w:customStyle="1" w:styleId="xl82">
    <w:name w:val="xl82"/>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3">
    <w:name w:val="xl83"/>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7B31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85">
    <w:name w:val="xl85"/>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6">
    <w:name w:val="xl8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9">
    <w:name w:val="xl89"/>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7B310D"/>
    <w:pPr>
      <w:spacing w:before="100" w:beforeAutospacing="1" w:after="100" w:afterAutospacing="1"/>
    </w:pPr>
    <w:rPr>
      <w:sz w:val="24"/>
      <w:szCs w:val="24"/>
    </w:rPr>
  </w:style>
  <w:style w:type="paragraph" w:customStyle="1" w:styleId="xl91">
    <w:name w:val="xl91"/>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92">
    <w:name w:val="xl92"/>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93">
    <w:name w:val="xl93"/>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4">
    <w:name w:val="xl94"/>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5">
    <w:name w:val="xl95"/>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6">
    <w:name w:val="xl96"/>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7">
    <w:name w:val="xl97"/>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8">
    <w:name w:val="xl98"/>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9">
    <w:name w:val="xl99"/>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0">
    <w:name w:val="xl100"/>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01">
    <w:name w:val="xl101"/>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2">
    <w:name w:val="xl102"/>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3">
    <w:name w:val="xl103"/>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104">
    <w:name w:val="xl104"/>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sz w:val="24"/>
      <w:szCs w:val="24"/>
    </w:rPr>
  </w:style>
  <w:style w:type="paragraph" w:customStyle="1" w:styleId="xl105">
    <w:name w:val="xl105"/>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06">
    <w:name w:val="xl106"/>
    <w:basedOn w:val="a"/>
    <w:rsid w:val="007B310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b/>
      <w:bCs/>
      <w:color w:val="000000"/>
      <w:sz w:val="24"/>
      <w:szCs w:val="24"/>
    </w:rPr>
  </w:style>
  <w:style w:type="paragraph" w:customStyle="1" w:styleId="xl107">
    <w:name w:val="xl107"/>
    <w:basedOn w:val="a"/>
    <w:rsid w:val="007B310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8">
    <w:name w:val="xl108"/>
    <w:basedOn w:val="a"/>
    <w:rsid w:val="007B310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9">
    <w:name w:val="xl109"/>
    <w:basedOn w:val="a"/>
    <w:rsid w:val="007B310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rPr>
  </w:style>
  <w:style w:type="paragraph" w:customStyle="1" w:styleId="xl110">
    <w:name w:val="xl110"/>
    <w:basedOn w:val="a"/>
    <w:rsid w:val="007B310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1">
    <w:name w:val="xl111"/>
    <w:basedOn w:val="a"/>
    <w:rsid w:val="007B310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2">
    <w:name w:val="xl112"/>
    <w:basedOn w:val="a"/>
    <w:rsid w:val="007B310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3">
    <w:name w:val="xl113"/>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14">
    <w:name w:val="xl114"/>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5">
    <w:name w:val="xl115"/>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6">
    <w:name w:val="xl116"/>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7">
    <w:name w:val="xl117"/>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18">
    <w:name w:val="xl118"/>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styleId="31">
    <w:name w:val="Body Text 3"/>
    <w:basedOn w:val="a"/>
    <w:link w:val="32"/>
    <w:uiPriority w:val="99"/>
    <w:semiHidden/>
    <w:unhideWhenUsed/>
    <w:rsid w:val="007B310D"/>
    <w:pPr>
      <w:spacing w:before="0" w:after="120"/>
    </w:pPr>
    <w:rPr>
      <w:sz w:val="16"/>
      <w:szCs w:val="16"/>
    </w:rPr>
  </w:style>
  <w:style w:type="character" w:customStyle="1" w:styleId="32">
    <w:name w:val="Основной текст 3 Знак"/>
    <w:basedOn w:val="a0"/>
    <w:link w:val="31"/>
    <w:uiPriority w:val="99"/>
    <w:semiHidden/>
    <w:locked/>
    <w:rsid w:val="007B310D"/>
    <w:rPr>
      <w:rFonts w:ascii="Times New Roman" w:hAnsi="Times New Roman" w:cs="Times New Roman"/>
      <w:sz w:val="16"/>
      <w:szCs w:val="16"/>
      <w:lang/>
    </w:rPr>
  </w:style>
  <w:style w:type="paragraph" w:customStyle="1" w:styleId="xl135">
    <w:name w:val="xl135"/>
    <w:basedOn w:val="a"/>
    <w:rsid w:val="007B310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7B310D"/>
    <w:pPr>
      <w:pBdr>
        <w:top w:val="single" w:sz="4" w:space="0" w:color="auto"/>
        <w:bottom w:val="single" w:sz="4" w:space="0" w:color="auto"/>
      </w:pBdr>
      <w:spacing w:before="100" w:beforeAutospacing="1" w:after="100" w:afterAutospacing="1"/>
      <w:jc w:val="center"/>
    </w:pPr>
    <w:rPr>
      <w:sz w:val="24"/>
      <w:szCs w:val="24"/>
    </w:rPr>
  </w:style>
  <w:style w:type="paragraph" w:customStyle="1" w:styleId="xl138">
    <w:name w:val="xl138"/>
    <w:basedOn w:val="a"/>
    <w:rsid w:val="007B310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140">
    <w:name w:val="xl140"/>
    <w:basedOn w:val="a"/>
    <w:rsid w:val="007B310D"/>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1">
    <w:name w:val="xl141"/>
    <w:basedOn w:val="a"/>
    <w:rsid w:val="007B310D"/>
    <w:pPr>
      <w:pBdr>
        <w:top w:val="single" w:sz="4" w:space="0" w:color="auto"/>
        <w:bottom w:val="single" w:sz="4" w:space="0" w:color="auto"/>
      </w:pBdr>
      <w:shd w:val="clear" w:color="000000" w:fill="FFFF99"/>
      <w:spacing w:before="100" w:beforeAutospacing="1" w:after="100" w:afterAutospacing="1"/>
    </w:pPr>
    <w:rPr>
      <w:b/>
      <w:bCs/>
      <w:i/>
      <w:iCs/>
      <w:sz w:val="24"/>
      <w:szCs w:val="24"/>
    </w:rPr>
  </w:style>
  <w:style w:type="paragraph" w:customStyle="1" w:styleId="xl142">
    <w:name w:val="xl142"/>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3">
    <w:name w:val="xl143"/>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44">
    <w:name w:val="xl144"/>
    <w:basedOn w:val="a"/>
    <w:rsid w:val="007B310D"/>
    <w:pPr>
      <w:pBdr>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7B310D"/>
    <w:pPr>
      <w:pBdr>
        <w:right w:val="single" w:sz="4" w:space="0" w:color="auto"/>
      </w:pBdr>
      <w:spacing w:before="100" w:beforeAutospacing="1" w:after="100" w:afterAutospacing="1"/>
    </w:pPr>
    <w:rPr>
      <w:sz w:val="24"/>
      <w:szCs w:val="24"/>
    </w:rPr>
  </w:style>
  <w:style w:type="paragraph" w:customStyle="1" w:styleId="xl146">
    <w:name w:val="xl146"/>
    <w:basedOn w:val="a"/>
    <w:rsid w:val="007B310D"/>
    <w:pPr>
      <w:pBdr>
        <w:top w:val="single" w:sz="4" w:space="0" w:color="auto"/>
        <w:bottom w:val="single" w:sz="4" w:space="0" w:color="auto"/>
      </w:pBdr>
      <w:spacing w:before="100" w:beforeAutospacing="1" w:after="100" w:afterAutospacing="1"/>
    </w:pPr>
    <w:rPr>
      <w:sz w:val="24"/>
      <w:szCs w:val="24"/>
    </w:rPr>
  </w:style>
  <w:style w:type="paragraph" w:customStyle="1" w:styleId="xl147">
    <w:name w:val="xl147"/>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48">
    <w:name w:val="xl148"/>
    <w:basedOn w:val="a"/>
    <w:rsid w:val="007B310D"/>
    <w:pPr>
      <w:pBdr>
        <w:left w:val="single" w:sz="4" w:space="0" w:color="auto"/>
        <w:right w:val="single" w:sz="4" w:space="0" w:color="auto"/>
      </w:pBdr>
      <w:spacing w:before="100" w:beforeAutospacing="1" w:after="100" w:afterAutospacing="1"/>
    </w:pPr>
    <w:rPr>
      <w:sz w:val="24"/>
      <w:szCs w:val="24"/>
    </w:rPr>
  </w:style>
  <w:style w:type="paragraph" w:customStyle="1" w:styleId="xl149">
    <w:name w:val="xl149"/>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a"/>
    <w:rsid w:val="007B310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rsid w:val="007B310D"/>
    <w:pPr>
      <w:pBdr>
        <w:top w:val="single" w:sz="4" w:space="0" w:color="auto"/>
      </w:pBdr>
      <w:spacing w:before="100" w:beforeAutospacing="1" w:after="100" w:afterAutospacing="1"/>
    </w:pPr>
    <w:rPr>
      <w:sz w:val="24"/>
      <w:szCs w:val="24"/>
    </w:rPr>
  </w:style>
  <w:style w:type="paragraph" w:customStyle="1" w:styleId="xl153">
    <w:name w:val="xl153"/>
    <w:basedOn w:val="a"/>
    <w:rsid w:val="007B310D"/>
    <w:pPr>
      <w:pBdr>
        <w:top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54">
    <w:name w:val="xl154"/>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55">
    <w:name w:val="xl155"/>
    <w:basedOn w:val="a"/>
    <w:rsid w:val="007B310D"/>
    <w:pPr>
      <w:pBdr>
        <w:top w:val="single" w:sz="4" w:space="0" w:color="auto"/>
        <w:bottom w:val="single" w:sz="4" w:space="0" w:color="auto"/>
      </w:pBdr>
      <w:spacing w:before="100" w:beforeAutospacing="1" w:after="100" w:afterAutospacing="1"/>
    </w:pPr>
    <w:rPr>
      <w:sz w:val="24"/>
      <w:szCs w:val="24"/>
    </w:rPr>
  </w:style>
  <w:style w:type="paragraph" w:customStyle="1" w:styleId="xl156">
    <w:name w:val="xl156"/>
    <w:basedOn w:val="a"/>
    <w:rsid w:val="007B310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sz w:val="24"/>
      <w:szCs w:val="24"/>
    </w:rPr>
  </w:style>
  <w:style w:type="paragraph" w:customStyle="1" w:styleId="xl157">
    <w:name w:val="xl157"/>
    <w:basedOn w:val="a"/>
    <w:rsid w:val="007B310D"/>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58">
    <w:name w:val="xl158"/>
    <w:basedOn w:val="a"/>
    <w:rsid w:val="007B310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9">
    <w:name w:val="xl159"/>
    <w:basedOn w:val="a"/>
    <w:rsid w:val="007B310D"/>
    <w:pPr>
      <w:pBdr>
        <w:right w:val="single" w:sz="4" w:space="0" w:color="auto"/>
      </w:pBdr>
      <w:spacing w:before="100" w:beforeAutospacing="1" w:after="100" w:afterAutospacing="1"/>
    </w:pPr>
    <w:rPr>
      <w:sz w:val="24"/>
      <w:szCs w:val="24"/>
    </w:rPr>
  </w:style>
  <w:style w:type="paragraph" w:customStyle="1" w:styleId="xl160">
    <w:name w:val="xl160"/>
    <w:basedOn w:val="a"/>
    <w:rsid w:val="007B310D"/>
    <w:pPr>
      <w:pBdr>
        <w:top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61">
    <w:name w:val="xl161"/>
    <w:basedOn w:val="a"/>
    <w:rsid w:val="007B310D"/>
    <w:pPr>
      <w:pBdr>
        <w:top w:val="single" w:sz="4" w:space="0" w:color="auto"/>
      </w:pBdr>
      <w:shd w:val="clear" w:color="000000" w:fill="CCFFFF"/>
      <w:spacing w:before="100" w:beforeAutospacing="1" w:after="100" w:afterAutospacing="1"/>
    </w:pPr>
    <w:rPr>
      <w:b/>
      <w:bCs/>
      <w:sz w:val="24"/>
      <w:szCs w:val="24"/>
    </w:rPr>
  </w:style>
  <w:style w:type="paragraph" w:customStyle="1" w:styleId="xl162">
    <w:name w:val="xl162"/>
    <w:basedOn w:val="a"/>
    <w:rsid w:val="007B310D"/>
    <w:pPr>
      <w:pBdr>
        <w:top w:val="single" w:sz="4" w:space="0" w:color="auto"/>
        <w:left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3">
    <w:name w:val="xl163"/>
    <w:basedOn w:val="a"/>
    <w:rsid w:val="007B310D"/>
    <w:pPr>
      <w:pBdr>
        <w:top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4">
    <w:name w:val="xl164"/>
    <w:basedOn w:val="a"/>
    <w:rsid w:val="007B310D"/>
    <w:pPr>
      <w:pBdr>
        <w:top w:val="single" w:sz="4" w:space="0" w:color="auto"/>
        <w:bottom w:val="single" w:sz="4" w:space="0" w:color="auto"/>
      </w:pBdr>
      <w:shd w:val="clear" w:color="000000" w:fill="FFFF99"/>
      <w:spacing w:before="100" w:beforeAutospacing="1" w:after="100" w:afterAutospacing="1"/>
      <w:jc w:val="center"/>
    </w:pPr>
    <w:rPr>
      <w:b/>
      <w:bCs/>
      <w:sz w:val="24"/>
      <w:szCs w:val="24"/>
    </w:rPr>
  </w:style>
  <w:style w:type="paragraph" w:customStyle="1" w:styleId="xl165">
    <w:name w:val="xl165"/>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166">
    <w:name w:val="xl166"/>
    <w:basedOn w:val="a"/>
    <w:rsid w:val="007B310D"/>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167">
    <w:name w:val="xl167"/>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8">
    <w:name w:val="xl168"/>
    <w:basedOn w:val="a"/>
    <w:rsid w:val="007B310D"/>
    <w:pPr>
      <w:pBdr>
        <w:top w:val="single" w:sz="4" w:space="0" w:color="auto"/>
        <w:bottom w:val="single" w:sz="4" w:space="0" w:color="auto"/>
      </w:pBdr>
      <w:spacing w:before="100" w:beforeAutospacing="1" w:after="100" w:afterAutospacing="1"/>
    </w:pPr>
    <w:rPr>
      <w:b/>
      <w:bCs/>
      <w:sz w:val="24"/>
      <w:szCs w:val="24"/>
    </w:rPr>
  </w:style>
  <w:style w:type="paragraph" w:customStyle="1" w:styleId="xl169">
    <w:name w:val="xl169"/>
    <w:basedOn w:val="a"/>
    <w:rsid w:val="007B310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70">
    <w:name w:val="xl170"/>
    <w:basedOn w:val="a"/>
    <w:rsid w:val="007B310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1">
    <w:name w:val="xl171"/>
    <w:basedOn w:val="a"/>
    <w:rsid w:val="007B310D"/>
    <w:pPr>
      <w:pBdr>
        <w:top w:val="single" w:sz="4" w:space="0" w:color="auto"/>
        <w:bottom w:val="single" w:sz="4" w:space="0" w:color="auto"/>
      </w:pBdr>
      <w:spacing w:before="100" w:beforeAutospacing="1" w:after="100" w:afterAutospacing="1"/>
      <w:jc w:val="center"/>
    </w:pPr>
    <w:rPr>
      <w:sz w:val="24"/>
      <w:szCs w:val="24"/>
    </w:rPr>
  </w:style>
  <w:style w:type="paragraph" w:customStyle="1" w:styleId="xl172">
    <w:name w:val="xl172"/>
    <w:basedOn w:val="a"/>
    <w:rsid w:val="007B310D"/>
    <w:pPr>
      <w:spacing w:before="100" w:beforeAutospacing="1" w:after="100" w:afterAutospacing="1"/>
      <w:jc w:val="center"/>
    </w:pPr>
    <w:rPr>
      <w:sz w:val="24"/>
      <w:szCs w:val="24"/>
    </w:rPr>
  </w:style>
  <w:style w:type="paragraph" w:customStyle="1" w:styleId="xl173">
    <w:name w:val="xl173"/>
    <w:basedOn w:val="a"/>
    <w:rsid w:val="007B310D"/>
    <w:pPr>
      <w:pBdr>
        <w:top w:val="single" w:sz="4" w:space="0" w:color="auto"/>
      </w:pBdr>
      <w:shd w:val="clear" w:color="000000" w:fill="FFFF00"/>
      <w:spacing w:before="100" w:beforeAutospacing="1" w:after="100" w:afterAutospacing="1"/>
      <w:jc w:val="center"/>
    </w:pPr>
    <w:rPr>
      <w:b/>
      <w:bCs/>
      <w:sz w:val="24"/>
      <w:szCs w:val="24"/>
    </w:rPr>
  </w:style>
  <w:style w:type="paragraph" w:customStyle="1" w:styleId="xl174">
    <w:name w:val="xl174"/>
    <w:basedOn w:val="a"/>
    <w:rsid w:val="007B310D"/>
    <w:pPr>
      <w:pBdr>
        <w:top w:val="single" w:sz="4" w:space="0" w:color="auto"/>
      </w:pBdr>
      <w:spacing w:before="100" w:beforeAutospacing="1" w:after="100" w:afterAutospacing="1"/>
      <w:jc w:val="center"/>
    </w:pPr>
    <w:rPr>
      <w:sz w:val="24"/>
      <w:szCs w:val="24"/>
    </w:rPr>
  </w:style>
  <w:style w:type="paragraph" w:customStyle="1" w:styleId="xl175">
    <w:name w:val="xl175"/>
    <w:basedOn w:val="a"/>
    <w:rsid w:val="007B310D"/>
    <w:pPr>
      <w:pBdr>
        <w:top w:val="single" w:sz="4" w:space="0" w:color="auto"/>
      </w:pBdr>
      <w:shd w:val="clear" w:color="000000" w:fill="CCFFFF"/>
      <w:spacing w:before="100" w:beforeAutospacing="1" w:after="100" w:afterAutospacing="1"/>
      <w:jc w:val="center"/>
    </w:pPr>
    <w:rPr>
      <w:b/>
      <w:bCs/>
      <w:sz w:val="24"/>
      <w:szCs w:val="24"/>
    </w:rPr>
  </w:style>
  <w:style w:type="paragraph" w:customStyle="1" w:styleId="xl176">
    <w:name w:val="xl17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7">
    <w:name w:val="xl177"/>
    <w:basedOn w:val="a"/>
    <w:rsid w:val="007B310D"/>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78">
    <w:name w:val="xl178"/>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9">
    <w:name w:val="xl179"/>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
    <w:rsid w:val="007B310D"/>
    <w:pPr>
      <w:pBdr>
        <w:left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
    <w:rsid w:val="007B310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7B310D"/>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4"/>
      <w:szCs w:val="24"/>
    </w:rPr>
  </w:style>
  <w:style w:type="paragraph" w:customStyle="1" w:styleId="xl183">
    <w:name w:val="xl183"/>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4">
    <w:name w:val="xl184"/>
    <w:basedOn w:val="a"/>
    <w:rsid w:val="007B310D"/>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sz w:val="24"/>
      <w:szCs w:val="24"/>
    </w:rPr>
  </w:style>
  <w:style w:type="paragraph" w:customStyle="1" w:styleId="xl185">
    <w:name w:val="xl185"/>
    <w:basedOn w:val="a"/>
    <w:rsid w:val="007B310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6">
    <w:name w:val="xl186"/>
    <w:basedOn w:val="a"/>
    <w:rsid w:val="007B310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87">
    <w:name w:val="xl187"/>
    <w:basedOn w:val="a"/>
    <w:rsid w:val="007B310D"/>
    <w:pPr>
      <w:pBdr>
        <w:top w:val="single" w:sz="4" w:space="0" w:color="auto"/>
      </w:pBdr>
      <w:shd w:val="clear" w:color="000000" w:fill="FFFF00"/>
      <w:spacing w:before="100" w:beforeAutospacing="1" w:after="100" w:afterAutospacing="1"/>
    </w:pPr>
    <w:rPr>
      <w:sz w:val="24"/>
      <w:szCs w:val="24"/>
    </w:rPr>
  </w:style>
  <w:style w:type="paragraph" w:customStyle="1" w:styleId="xl188">
    <w:name w:val="xl188"/>
    <w:basedOn w:val="a"/>
    <w:rsid w:val="007B310D"/>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89">
    <w:name w:val="xl189"/>
    <w:basedOn w:val="a"/>
    <w:rsid w:val="007B31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90">
    <w:name w:val="xl190"/>
    <w:basedOn w:val="a"/>
    <w:rsid w:val="007B310D"/>
    <w:pPr>
      <w:pBdr>
        <w:top w:val="single" w:sz="4" w:space="0" w:color="auto"/>
      </w:pBdr>
      <w:shd w:val="clear" w:color="000000" w:fill="CCFFFF"/>
      <w:spacing w:before="100" w:beforeAutospacing="1" w:after="100" w:afterAutospacing="1"/>
    </w:pPr>
    <w:rPr>
      <w:sz w:val="24"/>
      <w:szCs w:val="24"/>
    </w:rPr>
  </w:style>
  <w:style w:type="paragraph" w:customStyle="1" w:styleId="xl191">
    <w:name w:val="xl191"/>
    <w:basedOn w:val="a"/>
    <w:rsid w:val="007B310D"/>
    <w:pPr>
      <w:pBdr>
        <w:top w:val="single" w:sz="4" w:space="0" w:color="auto"/>
        <w:left w:val="single" w:sz="4" w:space="0" w:color="auto"/>
        <w:right w:val="single" w:sz="4" w:space="0" w:color="auto"/>
      </w:pBdr>
      <w:shd w:val="clear" w:color="000000" w:fill="CCFFFF"/>
      <w:spacing w:before="100" w:beforeAutospacing="1" w:after="100" w:afterAutospacing="1"/>
    </w:pPr>
    <w:rPr>
      <w:sz w:val="24"/>
      <w:szCs w:val="24"/>
    </w:rPr>
  </w:style>
  <w:style w:type="paragraph" w:customStyle="1" w:styleId="xl192">
    <w:name w:val="xl192"/>
    <w:basedOn w:val="a"/>
    <w:rsid w:val="007B310D"/>
    <w:pPr>
      <w:pBdr>
        <w:top w:val="single" w:sz="4" w:space="0" w:color="auto"/>
        <w:right w:val="single" w:sz="4" w:space="0" w:color="auto"/>
      </w:pBdr>
      <w:spacing w:before="100" w:beforeAutospacing="1" w:after="100" w:afterAutospacing="1"/>
    </w:pPr>
    <w:rPr>
      <w:sz w:val="24"/>
      <w:szCs w:val="24"/>
    </w:rPr>
  </w:style>
  <w:style w:type="paragraph" w:customStyle="1" w:styleId="xl193">
    <w:name w:val="xl193"/>
    <w:basedOn w:val="a"/>
    <w:rsid w:val="007B310D"/>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7B310D"/>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7B310D"/>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7B310D"/>
    <w:pPr>
      <w:pBdr>
        <w:top w:val="single" w:sz="4" w:space="0" w:color="auto"/>
        <w:left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199">
    <w:name w:val="xl199"/>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4"/>
      <w:szCs w:val="24"/>
    </w:rPr>
  </w:style>
  <w:style w:type="paragraph" w:customStyle="1" w:styleId="xl200">
    <w:name w:val="xl200"/>
    <w:basedOn w:val="a"/>
    <w:rsid w:val="007B310D"/>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201">
    <w:name w:val="xl201"/>
    <w:basedOn w:val="a"/>
    <w:rsid w:val="007B310D"/>
    <w:pPr>
      <w:pBdr>
        <w:top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202">
    <w:name w:val="xl202"/>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203">
    <w:name w:val="xl203"/>
    <w:basedOn w:val="a"/>
    <w:rsid w:val="007B310D"/>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7B310D"/>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7B310D"/>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7B310D"/>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7B310D"/>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7B310D"/>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7B310D"/>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7B310D"/>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4"/>
      <w:szCs w:val="24"/>
    </w:rPr>
  </w:style>
  <w:style w:type="paragraph" w:customStyle="1" w:styleId="xl213">
    <w:name w:val="xl213"/>
    <w:basedOn w:val="a"/>
    <w:rsid w:val="007B310D"/>
    <w:pPr>
      <w:pBdr>
        <w:top w:val="single" w:sz="4" w:space="0" w:color="auto"/>
        <w:bottom w:val="single" w:sz="4" w:space="0" w:color="auto"/>
      </w:pBdr>
      <w:shd w:val="clear" w:color="000000" w:fill="00FFFF"/>
      <w:spacing w:before="100" w:beforeAutospacing="1" w:after="100" w:afterAutospacing="1"/>
    </w:pPr>
    <w:rPr>
      <w:sz w:val="24"/>
      <w:szCs w:val="24"/>
    </w:rPr>
  </w:style>
  <w:style w:type="paragraph" w:customStyle="1" w:styleId="xl214">
    <w:name w:val="xl214"/>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sz w:val="24"/>
      <w:szCs w:val="24"/>
    </w:rPr>
  </w:style>
  <w:style w:type="paragraph" w:customStyle="1" w:styleId="xl215">
    <w:name w:val="xl215"/>
    <w:basedOn w:val="a"/>
    <w:rsid w:val="007B310D"/>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7B310D"/>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7B310D"/>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7B310D"/>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7B310D"/>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7B310D"/>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7B310D"/>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7B310D"/>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7B310D"/>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7B310D"/>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7B310D"/>
    <w:pPr>
      <w:spacing w:before="100" w:beforeAutospacing="1" w:after="100" w:afterAutospacing="1"/>
      <w:jc w:val="center"/>
    </w:pPr>
    <w:rPr>
      <w:sz w:val="18"/>
      <w:szCs w:val="18"/>
    </w:rPr>
  </w:style>
  <w:style w:type="paragraph" w:customStyle="1" w:styleId="xl229">
    <w:name w:val="xl229"/>
    <w:basedOn w:val="a"/>
    <w:rsid w:val="007B310D"/>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7B310D"/>
    <w:pPr>
      <w:spacing w:before="100" w:beforeAutospacing="1" w:after="100" w:afterAutospacing="1"/>
    </w:pPr>
    <w:rPr>
      <w:sz w:val="18"/>
      <w:szCs w:val="18"/>
    </w:rPr>
  </w:style>
  <w:style w:type="paragraph" w:customStyle="1" w:styleId="xl231">
    <w:name w:val="xl231"/>
    <w:basedOn w:val="a"/>
    <w:rsid w:val="007B310D"/>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7B310D"/>
    <w:pPr>
      <w:pBdr>
        <w:right w:val="single" w:sz="4" w:space="0" w:color="auto"/>
      </w:pBdr>
      <w:spacing w:before="100" w:beforeAutospacing="1" w:after="100" w:afterAutospacing="1"/>
    </w:pPr>
    <w:rPr>
      <w:sz w:val="18"/>
      <w:szCs w:val="18"/>
    </w:rPr>
  </w:style>
  <w:style w:type="paragraph" w:customStyle="1" w:styleId="xl233">
    <w:name w:val="xl233"/>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7B310D"/>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7B310D"/>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7B310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7B310D"/>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7B310D"/>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7B310D"/>
    <w:pPr>
      <w:shd w:val="clear" w:color="000000" w:fill="FFFF99"/>
      <w:spacing w:before="100" w:beforeAutospacing="1" w:after="100" w:afterAutospacing="1"/>
      <w:jc w:val="center"/>
    </w:pPr>
    <w:rPr>
      <w:b/>
      <w:bCs/>
      <w:sz w:val="18"/>
      <w:szCs w:val="18"/>
    </w:rPr>
  </w:style>
  <w:style w:type="paragraph" w:customStyle="1" w:styleId="xl242">
    <w:name w:val="xl242"/>
    <w:basedOn w:val="a"/>
    <w:rsid w:val="007B310D"/>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7B310D"/>
    <w:pPr>
      <w:shd w:val="clear" w:color="000000" w:fill="FFFF99"/>
      <w:spacing w:before="100" w:beforeAutospacing="1" w:after="100" w:afterAutospacing="1"/>
    </w:pPr>
    <w:rPr>
      <w:b/>
      <w:bCs/>
      <w:i/>
      <w:iCs/>
      <w:sz w:val="18"/>
      <w:szCs w:val="18"/>
    </w:rPr>
  </w:style>
  <w:style w:type="paragraph" w:customStyle="1" w:styleId="xl244">
    <w:name w:val="xl244"/>
    <w:basedOn w:val="a"/>
    <w:rsid w:val="007B310D"/>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7B310D"/>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7B310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7B310D"/>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7B310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7B310D"/>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7B310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7B310D"/>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7B310D"/>
    <w:pPr>
      <w:pBdr>
        <w:right w:val="single" w:sz="4" w:space="0" w:color="auto"/>
      </w:pBdr>
      <w:spacing w:before="100" w:beforeAutospacing="1" w:after="100" w:afterAutospacing="1"/>
    </w:pPr>
    <w:rPr>
      <w:sz w:val="18"/>
      <w:szCs w:val="18"/>
    </w:rPr>
  </w:style>
  <w:style w:type="paragraph" w:customStyle="1" w:styleId="xl254">
    <w:name w:val="xl254"/>
    <w:basedOn w:val="a"/>
    <w:rsid w:val="007B310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7B310D"/>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7B310D"/>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7B310D"/>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7B310D"/>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7B310D"/>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7B310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7B310D"/>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7B310D"/>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7B310D"/>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7B310D"/>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7B310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7B310D"/>
    <w:pPr>
      <w:pBdr>
        <w:bottom w:val="single" w:sz="4" w:space="0" w:color="auto"/>
      </w:pBdr>
      <w:spacing w:before="100" w:beforeAutospacing="1" w:after="100" w:afterAutospacing="1"/>
    </w:pPr>
    <w:rPr>
      <w:sz w:val="18"/>
      <w:szCs w:val="18"/>
    </w:rPr>
  </w:style>
  <w:style w:type="paragraph" w:customStyle="1" w:styleId="xl269">
    <w:name w:val="xl269"/>
    <w:basedOn w:val="a"/>
    <w:rsid w:val="007B310D"/>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7B310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7B310D"/>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7B310D"/>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7B310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7B310D"/>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7B310D"/>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7B310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7B310D"/>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7B310D"/>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7B310D"/>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7B310D"/>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7B310D"/>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7B310D"/>
    <w:pPr>
      <w:pBdr>
        <w:top w:val="single" w:sz="4" w:space="0" w:color="auto"/>
      </w:pBdr>
      <w:spacing w:before="100" w:beforeAutospacing="1" w:after="100" w:afterAutospacing="1"/>
    </w:pPr>
    <w:rPr>
      <w:sz w:val="18"/>
      <w:szCs w:val="18"/>
    </w:rPr>
  </w:style>
  <w:style w:type="paragraph" w:customStyle="1" w:styleId="xl288">
    <w:name w:val="xl288"/>
    <w:basedOn w:val="a"/>
    <w:rsid w:val="007B310D"/>
    <w:pPr>
      <w:shd w:val="clear" w:color="000000" w:fill="FFFF99"/>
      <w:spacing w:before="100" w:beforeAutospacing="1" w:after="100" w:afterAutospacing="1"/>
    </w:pPr>
    <w:rPr>
      <w:b/>
      <w:bCs/>
      <w:sz w:val="18"/>
      <w:szCs w:val="18"/>
    </w:rPr>
  </w:style>
  <w:style w:type="paragraph" w:customStyle="1" w:styleId="xl289">
    <w:name w:val="xl289"/>
    <w:basedOn w:val="a"/>
    <w:rsid w:val="007B310D"/>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7B310D"/>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7B310D"/>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7B310D"/>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7B310D"/>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7B310D"/>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7B310D"/>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7B310D"/>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7B310D"/>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7B310D"/>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7B310D"/>
    <w:pPr>
      <w:shd w:val="clear" w:color="000000" w:fill="CCFFFF"/>
      <w:spacing w:before="100" w:beforeAutospacing="1" w:after="100" w:afterAutospacing="1"/>
      <w:jc w:val="center"/>
    </w:pPr>
    <w:rPr>
      <w:b/>
      <w:bCs/>
      <w:sz w:val="18"/>
      <w:szCs w:val="18"/>
    </w:rPr>
  </w:style>
  <w:style w:type="paragraph" w:customStyle="1" w:styleId="xl305">
    <w:name w:val="xl305"/>
    <w:basedOn w:val="a"/>
    <w:rsid w:val="007B310D"/>
    <w:pPr>
      <w:shd w:val="clear" w:color="000000" w:fill="CCFFFF"/>
      <w:spacing w:before="100" w:beforeAutospacing="1" w:after="100" w:afterAutospacing="1"/>
    </w:pPr>
    <w:rPr>
      <w:b/>
      <w:bCs/>
      <w:sz w:val="18"/>
      <w:szCs w:val="18"/>
    </w:rPr>
  </w:style>
  <w:style w:type="paragraph" w:customStyle="1" w:styleId="xl306">
    <w:name w:val="xl306"/>
    <w:basedOn w:val="a"/>
    <w:rsid w:val="007B310D"/>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7B310D"/>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7B310D"/>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7B31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7B310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7B310D"/>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7B31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7B310D"/>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7B310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7B310D"/>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7B310D"/>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7B310D"/>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7B310D"/>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7B310D"/>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7B310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7B310D"/>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7B310D"/>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7B310D"/>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7B310D"/>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7B310D"/>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7B310D"/>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7B310D"/>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7B310D"/>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7B310D"/>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7B310D"/>
    <w:pPr>
      <w:spacing w:before="100" w:beforeAutospacing="1" w:after="100" w:afterAutospacing="1"/>
      <w:jc w:val="center"/>
    </w:pPr>
    <w:rPr>
      <w:sz w:val="18"/>
      <w:szCs w:val="18"/>
    </w:rPr>
  </w:style>
  <w:style w:type="paragraph" w:customStyle="1" w:styleId="xl341">
    <w:name w:val="xl341"/>
    <w:basedOn w:val="a"/>
    <w:rsid w:val="007B310D"/>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7B310D"/>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7B31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7B310D"/>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7B310D"/>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7B310D"/>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7B310D"/>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7B310D"/>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7B310D"/>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7B310D"/>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7B310D"/>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7B310D"/>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7B310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7B310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7B310D"/>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7B310D"/>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7B310D"/>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7B310D"/>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7B310D"/>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7B310D"/>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7B310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7B310D"/>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7B310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7B310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7B310D"/>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7B310D"/>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7B310D"/>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7B310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7B310D"/>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7B310D"/>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7B310D"/>
    <w:pPr>
      <w:pBdr>
        <w:top w:val="single" w:sz="4" w:space="0" w:color="auto"/>
      </w:pBdr>
      <w:spacing w:before="100" w:beforeAutospacing="1" w:after="100" w:afterAutospacing="1"/>
    </w:pPr>
    <w:rPr>
      <w:b/>
      <w:bCs/>
      <w:sz w:val="18"/>
      <w:szCs w:val="18"/>
    </w:rPr>
  </w:style>
  <w:style w:type="paragraph" w:customStyle="1" w:styleId="xl377">
    <w:name w:val="xl377"/>
    <w:basedOn w:val="a"/>
    <w:rsid w:val="007B310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7B310D"/>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7B310D"/>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7B310D"/>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7B310D"/>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7B310D"/>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7B310D"/>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7B310D"/>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7B310D"/>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7B310D"/>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7B310D"/>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7B310D"/>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7B310D"/>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7B310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7B31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7B31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7B310D"/>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7B310D"/>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7B310D"/>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7B310D"/>
    <w:pPr>
      <w:shd w:val="clear" w:color="000000" w:fill="FFFF99"/>
      <w:spacing w:before="100" w:beforeAutospacing="1" w:after="100" w:afterAutospacing="1"/>
    </w:pPr>
    <w:rPr>
      <w:sz w:val="18"/>
      <w:szCs w:val="18"/>
    </w:rPr>
  </w:style>
  <w:style w:type="paragraph" w:customStyle="1" w:styleId="xl397">
    <w:name w:val="xl397"/>
    <w:basedOn w:val="a"/>
    <w:rsid w:val="007B310D"/>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7B310D"/>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7B310D"/>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7B310D"/>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7B310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7B310D"/>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7B310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7B310D"/>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7B310D"/>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7B310D"/>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7B310D"/>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7B31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7B310D"/>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7B310D"/>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7B310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7B310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7B310D"/>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7B31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7B31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7B310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7B310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7B310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sz w:val="24"/>
      <w:szCs w:val="24"/>
    </w:rPr>
  </w:style>
  <w:style w:type="paragraph" w:customStyle="1" w:styleId="xl420">
    <w:name w:val="xl420"/>
    <w:basedOn w:val="a"/>
    <w:rsid w:val="007B310D"/>
    <w:pPr>
      <w:pBdr>
        <w:top w:val="single" w:sz="4" w:space="0" w:color="auto"/>
        <w:bottom w:val="single" w:sz="4" w:space="0" w:color="auto"/>
      </w:pBdr>
      <w:shd w:val="clear" w:color="000000" w:fill="00CCFF"/>
      <w:spacing w:before="100" w:beforeAutospacing="1" w:after="100" w:afterAutospacing="1"/>
    </w:pPr>
    <w:rPr>
      <w:sz w:val="24"/>
      <w:szCs w:val="24"/>
    </w:rPr>
  </w:style>
  <w:style w:type="paragraph" w:customStyle="1" w:styleId="xl421">
    <w:name w:val="xl421"/>
    <w:basedOn w:val="a"/>
    <w:rsid w:val="007B310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sz w:val="24"/>
      <w:szCs w:val="24"/>
    </w:rPr>
  </w:style>
  <w:style w:type="paragraph" w:customStyle="1" w:styleId="xl422">
    <w:name w:val="xl422"/>
    <w:basedOn w:val="a"/>
    <w:rsid w:val="007B310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sz w:val="24"/>
      <w:szCs w:val="24"/>
    </w:rPr>
  </w:style>
  <w:style w:type="paragraph" w:styleId="aff">
    <w:name w:val="footer"/>
    <w:basedOn w:val="a"/>
    <w:link w:val="aff0"/>
    <w:uiPriority w:val="99"/>
    <w:semiHidden/>
    <w:unhideWhenUsed/>
    <w:rsid w:val="007B310D"/>
    <w:pPr>
      <w:tabs>
        <w:tab w:val="center" w:pos="4677"/>
        <w:tab w:val="right" w:pos="9355"/>
      </w:tabs>
      <w:spacing w:before="0"/>
      <w:jc w:val="both"/>
    </w:pPr>
    <w:rPr>
      <w:sz w:val="28"/>
      <w:szCs w:val="24"/>
    </w:rPr>
  </w:style>
  <w:style w:type="character" w:customStyle="1" w:styleId="aff0">
    <w:name w:val="Нижний колонтитул Знак"/>
    <w:basedOn w:val="a0"/>
    <w:link w:val="aff"/>
    <w:uiPriority w:val="99"/>
    <w:semiHidden/>
    <w:locked/>
    <w:rsid w:val="007B310D"/>
    <w:rPr>
      <w:rFonts w:ascii="Times New Roman" w:hAnsi="Times New Roman" w:cs="Times New Roman"/>
      <w:sz w:val="24"/>
      <w:szCs w:val="24"/>
      <w:lang/>
    </w:rPr>
  </w:style>
  <w:style w:type="paragraph" w:customStyle="1" w:styleId="aff1">
    <w:name w:val="ЭЭГ"/>
    <w:basedOn w:val="a"/>
    <w:rsid w:val="007B310D"/>
    <w:pPr>
      <w:spacing w:before="0" w:line="360" w:lineRule="auto"/>
      <w:ind w:firstLine="720"/>
      <w:jc w:val="both"/>
    </w:pPr>
    <w:rPr>
      <w:sz w:val="24"/>
      <w:szCs w:val="24"/>
    </w:rPr>
  </w:style>
  <w:style w:type="character" w:customStyle="1" w:styleId="apple-converted-space">
    <w:name w:val="apple-converted-space"/>
    <w:rsid w:val="007B310D"/>
  </w:style>
  <w:style w:type="paragraph" w:customStyle="1" w:styleId="aff2">
    <w:name w:val="Нормальный (таблица)"/>
    <w:basedOn w:val="a"/>
    <w:next w:val="a"/>
    <w:uiPriority w:val="99"/>
    <w:rsid w:val="007B310D"/>
    <w:pPr>
      <w:widowControl w:val="0"/>
      <w:autoSpaceDE w:val="0"/>
      <w:autoSpaceDN w:val="0"/>
      <w:adjustRightInd w:val="0"/>
      <w:spacing w:before="0"/>
      <w:jc w:val="both"/>
    </w:pPr>
    <w:rPr>
      <w:rFonts w:ascii="Arial" w:hAnsi="Arial" w:cs="Arial"/>
      <w:sz w:val="24"/>
      <w:szCs w:val="24"/>
    </w:rPr>
  </w:style>
  <w:style w:type="paragraph" w:customStyle="1" w:styleId="11">
    <w:name w:val="Абзац списка1"/>
    <w:basedOn w:val="a"/>
    <w:rsid w:val="007B310D"/>
    <w:pPr>
      <w:spacing w:before="0" w:after="200" w:line="276" w:lineRule="auto"/>
      <w:ind w:left="720"/>
    </w:pPr>
    <w:rPr>
      <w:rFonts w:ascii="Calibri" w:hAnsi="Calibri" w:cs="Calibri"/>
      <w:sz w:val="22"/>
      <w:szCs w:val="22"/>
    </w:rPr>
  </w:style>
  <w:style w:type="paragraph" w:customStyle="1" w:styleId="aff3">
    <w:name w:val="Прижатый влево"/>
    <w:basedOn w:val="a"/>
    <w:next w:val="a"/>
    <w:uiPriority w:val="99"/>
    <w:rsid w:val="007B310D"/>
    <w:pPr>
      <w:widowControl w:val="0"/>
      <w:autoSpaceDE w:val="0"/>
      <w:autoSpaceDN w:val="0"/>
      <w:adjustRightInd w:val="0"/>
      <w:spacing w:before="0"/>
    </w:pPr>
    <w:rPr>
      <w:rFonts w:ascii="Arial" w:hAnsi="Arial" w:cs="Arial"/>
      <w:sz w:val="24"/>
      <w:szCs w:val="24"/>
    </w:rPr>
  </w:style>
  <w:style w:type="paragraph" w:customStyle="1" w:styleId="xl65">
    <w:name w:val="xl65"/>
    <w:basedOn w:val="a"/>
    <w:rsid w:val="007B310D"/>
    <w:pPr>
      <w:spacing w:before="100" w:beforeAutospacing="1" w:after="100" w:afterAutospacing="1"/>
    </w:pPr>
    <w:rPr>
      <w:b/>
      <w:bCs/>
      <w:sz w:val="24"/>
      <w:szCs w:val="24"/>
    </w:rPr>
  </w:style>
  <w:style w:type="paragraph" w:customStyle="1" w:styleId="xl66">
    <w:name w:val="xl66"/>
    <w:basedOn w:val="a"/>
    <w:rsid w:val="007B310D"/>
    <w:pPr>
      <w:spacing w:before="100" w:beforeAutospacing="1" w:after="100" w:afterAutospacing="1"/>
    </w:pPr>
    <w:rPr>
      <w:b/>
      <w:bCs/>
      <w:sz w:val="24"/>
      <w:szCs w:val="24"/>
    </w:rPr>
  </w:style>
  <w:style w:type="paragraph" w:customStyle="1" w:styleId="xl67">
    <w:name w:val="xl67"/>
    <w:basedOn w:val="a"/>
    <w:rsid w:val="007B310D"/>
    <w:pPr>
      <w:spacing w:before="100" w:beforeAutospacing="1" w:after="100" w:afterAutospacing="1"/>
      <w:jc w:val="right"/>
    </w:pPr>
    <w:rPr>
      <w:sz w:val="24"/>
      <w:szCs w:val="24"/>
    </w:rPr>
  </w:style>
  <w:style w:type="paragraph" w:customStyle="1" w:styleId="xl68">
    <w:name w:val="xl68"/>
    <w:basedOn w:val="a"/>
    <w:rsid w:val="007B310D"/>
    <w:pPr>
      <w:pBdr>
        <w:bottom w:val="single" w:sz="4" w:space="0" w:color="auto"/>
      </w:pBdr>
      <w:spacing w:before="100" w:beforeAutospacing="1" w:after="100" w:afterAutospacing="1"/>
      <w:jc w:val="center"/>
    </w:pPr>
    <w:rPr>
      <w:b/>
      <w:bCs/>
      <w:sz w:val="24"/>
      <w:szCs w:val="24"/>
    </w:rPr>
  </w:style>
  <w:style w:type="paragraph" w:customStyle="1" w:styleId="xl423">
    <w:name w:val="xl423"/>
    <w:basedOn w:val="a"/>
    <w:rsid w:val="007B310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7B310D"/>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7B310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7B310D"/>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7B310D"/>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1">
    <w:name w:val="Абзац списка2"/>
    <w:basedOn w:val="a"/>
    <w:rsid w:val="007B310D"/>
    <w:pPr>
      <w:spacing w:before="0" w:after="200" w:line="276" w:lineRule="auto"/>
      <w:ind w:left="720"/>
    </w:pPr>
    <w:rPr>
      <w:rFonts w:ascii="Calibri" w:hAnsi="Calibri" w:cs="Calibri"/>
      <w:sz w:val="22"/>
      <w:szCs w:val="22"/>
    </w:rPr>
  </w:style>
  <w:style w:type="paragraph" w:styleId="aff4">
    <w:name w:val="footnote text"/>
    <w:basedOn w:val="a"/>
    <w:link w:val="aff5"/>
    <w:uiPriority w:val="99"/>
    <w:semiHidden/>
    <w:unhideWhenUsed/>
    <w:rsid w:val="007B310D"/>
    <w:pPr>
      <w:spacing w:before="0"/>
    </w:pPr>
    <w:rPr>
      <w:rFonts w:ascii="Calibri" w:hAnsi="Calibri"/>
      <w:sz w:val="20"/>
      <w:lang w:eastAsia="en-US"/>
    </w:rPr>
  </w:style>
  <w:style w:type="character" w:customStyle="1" w:styleId="aff5">
    <w:name w:val="Текст сноски Знак"/>
    <w:basedOn w:val="a0"/>
    <w:link w:val="aff4"/>
    <w:uiPriority w:val="99"/>
    <w:semiHidden/>
    <w:locked/>
    <w:rsid w:val="007B310D"/>
    <w:rPr>
      <w:rFonts w:ascii="Calibri" w:hAnsi="Calibri" w:cs="Times New Roman"/>
      <w:sz w:val="20"/>
      <w:szCs w:val="20"/>
      <w:lang w:eastAsia="en-US"/>
    </w:rPr>
  </w:style>
  <w:style w:type="paragraph" w:customStyle="1" w:styleId="ConsPlusCell">
    <w:name w:val="ConsPlusCell"/>
    <w:uiPriority w:val="99"/>
    <w:rsid w:val="007B310D"/>
    <w:pPr>
      <w:widowControl w:val="0"/>
      <w:suppressAutoHyphens/>
      <w:spacing w:after="200" w:line="276" w:lineRule="auto"/>
    </w:pPr>
    <w:rPr>
      <w:rFonts w:ascii="Calibri" w:hAnsi="Calibri" w:cs="font82"/>
      <w:kern w:val="2"/>
      <w:lang w:eastAsia="ar-SA"/>
    </w:rPr>
  </w:style>
  <w:style w:type="paragraph" w:customStyle="1" w:styleId="u">
    <w:name w:val="u"/>
    <w:basedOn w:val="a"/>
    <w:uiPriority w:val="99"/>
    <w:rsid w:val="007B310D"/>
    <w:pPr>
      <w:spacing w:before="0"/>
      <w:ind w:firstLine="390"/>
      <w:jc w:val="both"/>
    </w:pPr>
    <w:rPr>
      <w:color w:val="000000"/>
      <w:sz w:val="24"/>
      <w:szCs w:val="24"/>
    </w:rPr>
  </w:style>
  <w:style w:type="character" w:customStyle="1" w:styleId="gray-color">
    <w:name w:val="gray-color"/>
    <w:rsid w:val="007B310D"/>
  </w:style>
  <w:style w:type="paragraph" w:customStyle="1" w:styleId="xl120">
    <w:name w:val="xl120"/>
    <w:basedOn w:val="a"/>
    <w:rsid w:val="007B310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21">
    <w:name w:val="xl121"/>
    <w:basedOn w:val="a"/>
    <w:rsid w:val="007B31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22">
    <w:name w:val="xl122"/>
    <w:basedOn w:val="a"/>
    <w:rsid w:val="007B31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23">
    <w:name w:val="xl123"/>
    <w:basedOn w:val="a"/>
    <w:rsid w:val="007B31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4">
    <w:name w:val="xl124"/>
    <w:basedOn w:val="a"/>
    <w:rsid w:val="007B31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5">
    <w:name w:val="xl125"/>
    <w:basedOn w:val="a"/>
    <w:rsid w:val="007B31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6">
    <w:name w:val="xl126"/>
    <w:basedOn w:val="a"/>
    <w:rsid w:val="007B31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7B310D"/>
    <w:pPr>
      <w:spacing w:before="100" w:beforeAutospacing="1" w:after="100" w:afterAutospacing="1"/>
      <w:textAlignment w:val="top"/>
    </w:pPr>
    <w:rPr>
      <w:sz w:val="24"/>
      <w:szCs w:val="24"/>
    </w:rPr>
  </w:style>
  <w:style w:type="paragraph" w:customStyle="1" w:styleId="xl128">
    <w:name w:val="xl128"/>
    <w:basedOn w:val="a"/>
    <w:rsid w:val="007B310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29">
    <w:name w:val="xl129"/>
    <w:basedOn w:val="a"/>
    <w:rsid w:val="007B310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0">
    <w:name w:val="xl130"/>
    <w:basedOn w:val="a"/>
    <w:rsid w:val="007B310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1">
    <w:name w:val="xl131"/>
    <w:basedOn w:val="a"/>
    <w:rsid w:val="007B310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2">
    <w:name w:val="xl132"/>
    <w:basedOn w:val="a"/>
    <w:rsid w:val="007B310D"/>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
    <w:rsid w:val="007B310D"/>
    <w:pPr>
      <w:pBdr>
        <w:left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7B310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4"/>
      <w:szCs w:val="24"/>
    </w:rPr>
  </w:style>
  <w:style w:type="paragraph" w:styleId="aff6">
    <w:name w:val="No Spacing"/>
    <w:uiPriority w:val="1"/>
    <w:qFormat/>
    <w:rsid w:val="007B310D"/>
    <w:pPr>
      <w:suppressAutoHyphens/>
      <w:spacing w:after="0" w:line="240" w:lineRule="auto"/>
    </w:pPr>
    <w:rPr>
      <w:rFonts w:ascii="Times New Roman" w:hAnsi="Times New Roman"/>
      <w:sz w:val="24"/>
      <w:szCs w:val="24"/>
      <w:lang w:eastAsia="ar-SA"/>
    </w:rPr>
  </w:style>
  <w:style w:type="paragraph" w:customStyle="1" w:styleId="s1">
    <w:name w:val="s_1"/>
    <w:basedOn w:val="a"/>
    <w:rsid w:val="007B310D"/>
    <w:pPr>
      <w:spacing w:before="0"/>
      <w:ind w:firstLine="720"/>
      <w:jc w:val="both"/>
    </w:pPr>
    <w:rPr>
      <w:rFonts w:ascii="Arial" w:hAnsi="Arial" w:cs="Arial"/>
      <w:sz w:val="26"/>
      <w:szCs w:val="26"/>
    </w:rPr>
  </w:style>
  <w:style w:type="table" w:customStyle="1" w:styleId="12">
    <w:name w:val="Сетка таблицы1"/>
    <w:basedOn w:val="a1"/>
    <w:next w:val="aa"/>
    <w:uiPriority w:val="59"/>
    <w:rsid w:val="007B310D"/>
    <w:pPr>
      <w:spacing w:after="0" w:line="240" w:lineRule="auto"/>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a"/>
    <w:uiPriority w:val="59"/>
    <w:rsid w:val="007B310D"/>
    <w:pPr>
      <w:spacing w:after="0" w:line="240" w:lineRule="auto"/>
    </w:pPr>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11584</Words>
  <Characters>76293</Characters>
  <Application>Microsoft Office Word</Application>
  <DocSecurity>0</DocSecurity>
  <Lines>635</Lines>
  <Paragraphs>175</Paragraphs>
  <ScaleCrop>false</ScaleCrop>
  <Company/>
  <LinksUpToDate>false</LinksUpToDate>
  <CharactersWithSpaces>87702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Першина Т.В.</dc:creator>
  <cp:lastModifiedBy>SimonovaEA</cp:lastModifiedBy>
  <cp:revision>2</cp:revision>
  <dcterms:created xsi:type="dcterms:W3CDTF">2024-06-21T09:12:00Z</dcterms:created>
  <dcterms:modified xsi:type="dcterms:W3CDTF">2024-06-21T09:12:00Z</dcterms:modified>
</cp:coreProperties>
</file>