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E9" w:rsidRDefault="00876AE9" w:rsidP="00876AE9">
      <w:pPr>
        <w:tabs>
          <w:tab w:val="left" w:pos="6765"/>
        </w:tabs>
        <w:jc w:val="right"/>
        <w:rPr>
          <w:b/>
          <w:noProof/>
          <w:sz w:val="36"/>
          <w:szCs w:val="36"/>
        </w:rPr>
      </w:pPr>
    </w:p>
    <w:p w:rsidR="00396A6F" w:rsidRDefault="00396A6F" w:rsidP="00396A6F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</w:p>
    <w:p w:rsidR="00396A6F" w:rsidRDefault="00766826" w:rsidP="00396A6F">
      <w:pPr>
        <w:jc w:val="center"/>
        <w:rPr>
          <w:b/>
          <w:sz w:val="36"/>
          <w:szCs w:val="36"/>
        </w:rPr>
      </w:pPr>
      <w:r w:rsidRPr="00766826">
        <w:rPr>
          <w:noProof/>
        </w:rPr>
        <w:pict>
          <v:line id="Line 2" o:spid="_x0000_s1026" style="position:absolute;left:0;text-align:left;z-index:251660288;visibility:visibl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xHGQIAADQEAAAOAAAAZHJzL2Uyb0RvYy54bWysU02P2jAQvVfqf7B8h3wsU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Default="00396A6F" w:rsidP="00396A6F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396A6F" w:rsidRPr="004902B7" w:rsidRDefault="000D42A0" w:rsidP="00396A6F">
      <w:pPr>
        <w:jc w:val="center"/>
      </w:pPr>
      <w:r>
        <w:t>6</w:t>
      </w:r>
      <w:r w:rsidR="00396A6F" w:rsidRPr="004902B7">
        <w:t xml:space="preserve"> созыв  </w:t>
      </w:r>
      <w:r w:rsidR="00865A28">
        <w:t>32</w:t>
      </w:r>
      <w:r w:rsidR="00396A6F" w:rsidRPr="008C137F">
        <w:t xml:space="preserve"> </w:t>
      </w:r>
      <w:r w:rsidR="00396A6F" w:rsidRPr="004902B7">
        <w:t>заседание</w:t>
      </w:r>
    </w:p>
    <w:p w:rsidR="00396A6F" w:rsidRPr="004902B7" w:rsidRDefault="00396A6F" w:rsidP="00396A6F">
      <w:pPr>
        <w:jc w:val="center"/>
      </w:pPr>
      <w:r w:rsidRPr="004902B7">
        <w:t xml:space="preserve">с. </w:t>
      </w:r>
      <w:smartTag w:uri="urn:schemas-microsoft-com:office:smarttags" w:element="PersonName">
        <w:r w:rsidRPr="004902B7">
          <w:t>Байкит</w:t>
        </w:r>
      </w:smartTag>
    </w:p>
    <w:p w:rsidR="00D95552" w:rsidRDefault="00D95552" w:rsidP="00396A6F">
      <w:pPr>
        <w:rPr>
          <w:color w:val="FF0000"/>
        </w:rPr>
      </w:pPr>
    </w:p>
    <w:p w:rsidR="00396A6F" w:rsidRPr="00F972A4" w:rsidRDefault="00865A28" w:rsidP="00396A6F">
      <w:pPr>
        <w:rPr>
          <w:color w:val="FF0000"/>
        </w:rPr>
      </w:pPr>
      <w:r>
        <w:t>24.06</w:t>
      </w:r>
      <w:r w:rsidR="00703CD4" w:rsidRPr="00703CD4">
        <w:t>.</w:t>
      </w:r>
      <w:r w:rsidR="00516791" w:rsidRPr="00703CD4">
        <w:t xml:space="preserve"> </w:t>
      </w:r>
      <w:r w:rsidR="00EB5024">
        <w:t>202</w:t>
      </w:r>
      <w:r w:rsidR="00421EB0">
        <w:t>4</w:t>
      </w:r>
      <w:r w:rsidR="00EB5024">
        <w:t>г.</w:t>
      </w:r>
      <w:r w:rsidR="00516791" w:rsidRPr="008C137F">
        <w:t xml:space="preserve">         </w:t>
      </w:r>
      <w:r w:rsidR="00396A6F" w:rsidRPr="008C137F">
        <w:t xml:space="preserve">                                                       </w:t>
      </w:r>
      <w:r w:rsidR="00EB5024">
        <w:t xml:space="preserve"> </w:t>
      </w:r>
      <w:r w:rsidR="00396A6F" w:rsidRPr="008C137F">
        <w:t xml:space="preserve">           </w:t>
      </w:r>
      <w:r w:rsidR="00C413E0">
        <w:t xml:space="preserve">        </w:t>
      </w:r>
      <w:r w:rsidR="00396A6F" w:rsidRPr="008C137F">
        <w:t xml:space="preserve">           </w:t>
      </w:r>
      <w:r w:rsidR="005A0AA1">
        <w:t xml:space="preserve">             </w:t>
      </w:r>
      <w:r w:rsidR="00396A6F" w:rsidRPr="008C137F">
        <w:t xml:space="preserve">   № </w:t>
      </w:r>
      <w:r w:rsidR="000D42A0">
        <w:t>6</w:t>
      </w:r>
      <w:r w:rsidR="00396A6F" w:rsidRPr="008C137F">
        <w:t xml:space="preserve"> - </w:t>
      </w:r>
      <w:r w:rsidRPr="00865A28">
        <w:t>166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C3652" w:rsidRDefault="00CC27B8" w:rsidP="00D449D1">
      <w:pPr>
        <w:jc w:val="both"/>
        <w:rPr>
          <w:color w:val="000000"/>
        </w:rPr>
      </w:pPr>
      <w:r>
        <w:rPr>
          <w:color w:val="000000"/>
        </w:rPr>
        <w:t xml:space="preserve">Об итогах работы Байкитского </w:t>
      </w:r>
      <w:proofErr w:type="gramStart"/>
      <w:r>
        <w:rPr>
          <w:color w:val="000000"/>
        </w:rPr>
        <w:t>сельского</w:t>
      </w:r>
      <w:proofErr w:type="gramEnd"/>
      <w:r>
        <w:rPr>
          <w:color w:val="000000"/>
        </w:rPr>
        <w:t xml:space="preserve"> </w:t>
      </w:r>
    </w:p>
    <w:p w:rsidR="00CC27B8" w:rsidRPr="006C3652" w:rsidRDefault="00CC27B8" w:rsidP="00D449D1">
      <w:pPr>
        <w:jc w:val="both"/>
        <w:rPr>
          <w:color w:val="000000"/>
        </w:rPr>
      </w:pPr>
      <w:r>
        <w:rPr>
          <w:color w:val="000000"/>
        </w:rPr>
        <w:t>Совета депутатов 6 созыва за 2022, 2023 года.</w:t>
      </w:r>
    </w:p>
    <w:p w:rsidR="007573F0" w:rsidRDefault="007573F0" w:rsidP="00FB2ADF">
      <w:pPr>
        <w:autoSpaceDE w:val="0"/>
        <w:autoSpaceDN w:val="0"/>
        <w:adjustRightInd w:val="0"/>
        <w:ind w:firstLine="708"/>
        <w:jc w:val="both"/>
      </w:pPr>
    </w:p>
    <w:p w:rsidR="00BF0331" w:rsidRPr="006B3595" w:rsidRDefault="00CC27B8" w:rsidP="00FB2AD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отчет Председателя Байкитского сельского Совета депутатов 6 созыва «Об итогах работы Байкитского сельского Совета депутатов 6 созыва за 2022, 2023 года»</w:t>
      </w:r>
      <w:r w:rsidR="006242F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42F2" w:rsidRPr="006242F2">
        <w:rPr>
          <w:rFonts w:ascii="Times New Roman" w:hAnsi="Times New Roman"/>
          <w:color w:val="000000"/>
          <w:sz w:val="24"/>
          <w:szCs w:val="24"/>
        </w:rPr>
        <w:t>в</w:t>
      </w:r>
      <w:r w:rsidR="006242F2" w:rsidRPr="006242F2">
        <w:rPr>
          <w:rFonts w:ascii="Times New Roman" w:hAnsi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/>
          <w:sz w:val="24"/>
          <w:szCs w:val="24"/>
        </w:rPr>
        <w:t>Регламентом Байкитского сельского Совета депутатов</w:t>
      </w:r>
      <w:r w:rsidR="006242F2" w:rsidRPr="006242F2">
        <w:rPr>
          <w:rFonts w:ascii="Times New Roman" w:hAnsi="Times New Roman"/>
          <w:sz w:val="24"/>
          <w:szCs w:val="24"/>
        </w:rPr>
        <w:t>,  руководствуясь Уставом села Байкит</w:t>
      </w:r>
      <w:r w:rsidR="006242F2">
        <w:rPr>
          <w:rFonts w:ascii="Times New Roman" w:hAnsi="Times New Roman"/>
          <w:sz w:val="24"/>
          <w:szCs w:val="24"/>
        </w:rPr>
        <w:t xml:space="preserve">, </w:t>
      </w:r>
      <w:r w:rsidR="00BF0331" w:rsidRPr="00BF0331">
        <w:rPr>
          <w:rFonts w:ascii="Times New Roman" w:hAnsi="Times New Roman"/>
          <w:sz w:val="24"/>
          <w:szCs w:val="24"/>
        </w:rPr>
        <w:t xml:space="preserve">Байкитский сельский Совет </w:t>
      </w:r>
      <w:r w:rsidR="00BF0331" w:rsidRPr="00116966">
        <w:rPr>
          <w:rFonts w:ascii="Times New Roman" w:hAnsi="Times New Roman"/>
          <w:sz w:val="24"/>
          <w:szCs w:val="24"/>
        </w:rPr>
        <w:t xml:space="preserve">депутатов </w:t>
      </w:r>
      <w:r w:rsidR="00BF0331" w:rsidRPr="006B3595">
        <w:rPr>
          <w:rFonts w:ascii="Times New Roman" w:hAnsi="Times New Roman"/>
          <w:b/>
          <w:sz w:val="24"/>
          <w:szCs w:val="24"/>
        </w:rPr>
        <w:t>РЕШИЛ:</w:t>
      </w:r>
    </w:p>
    <w:p w:rsidR="00CC27B8" w:rsidRDefault="000D77D4" w:rsidP="00CC27B8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 </w:t>
      </w:r>
      <w:r w:rsidR="00CC27B8">
        <w:rPr>
          <w:rFonts w:ascii="Times New Roman" w:hAnsi="Times New Roman"/>
          <w:color w:val="000000"/>
          <w:sz w:val="24"/>
          <w:szCs w:val="24"/>
        </w:rPr>
        <w:t xml:space="preserve">Принять отчет Председателя </w:t>
      </w:r>
      <w:r w:rsidR="00E6746C" w:rsidRPr="00826D90">
        <w:rPr>
          <w:rFonts w:ascii="Times New Roman" w:hAnsi="Times New Roman"/>
          <w:color w:val="000000"/>
          <w:sz w:val="24"/>
          <w:szCs w:val="24"/>
        </w:rPr>
        <w:t>Байкитского сельского Совета депутатов</w:t>
      </w:r>
      <w:r w:rsidR="00CC27B8">
        <w:rPr>
          <w:rFonts w:ascii="Times New Roman" w:hAnsi="Times New Roman"/>
          <w:color w:val="000000"/>
          <w:sz w:val="24"/>
          <w:szCs w:val="24"/>
        </w:rPr>
        <w:t xml:space="preserve"> созыва </w:t>
      </w:r>
      <w:r w:rsidR="00E6746C" w:rsidRPr="00826D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7B8">
        <w:rPr>
          <w:rFonts w:ascii="Times New Roman" w:hAnsi="Times New Roman"/>
          <w:sz w:val="24"/>
          <w:szCs w:val="24"/>
        </w:rPr>
        <w:t>«Об итогах работы Байкитского сельского Совета депутатов 6 созыва за 2022, 2023 года» к сведению (приложение к настоящему Решению).</w:t>
      </w:r>
    </w:p>
    <w:p w:rsidR="00E6746C" w:rsidRPr="00CC27B8" w:rsidRDefault="000D77D4" w:rsidP="00CC27B8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CC27B8">
        <w:rPr>
          <w:rFonts w:ascii="Times New Roman" w:hAnsi="Times New Roman"/>
          <w:sz w:val="24"/>
          <w:szCs w:val="24"/>
        </w:rPr>
        <w:t xml:space="preserve">          2. </w:t>
      </w:r>
      <w:r w:rsidR="00E6746C" w:rsidRPr="00CC27B8">
        <w:rPr>
          <w:rFonts w:ascii="Times New Roman" w:hAnsi="Times New Roman"/>
          <w:sz w:val="24"/>
          <w:szCs w:val="24"/>
        </w:rPr>
        <w:t xml:space="preserve">Направить настоящее </w:t>
      </w:r>
      <w:r w:rsidR="00BD1DFA" w:rsidRPr="00CC27B8">
        <w:rPr>
          <w:rFonts w:ascii="Times New Roman" w:hAnsi="Times New Roman"/>
          <w:sz w:val="24"/>
          <w:szCs w:val="24"/>
        </w:rPr>
        <w:t>Р</w:t>
      </w:r>
      <w:r w:rsidR="00E6746C" w:rsidRPr="00CC27B8">
        <w:rPr>
          <w:rFonts w:ascii="Times New Roman" w:hAnsi="Times New Roman"/>
          <w:sz w:val="24"/>
          <w:szCs w:val="24"/>
        </w:rPr>
        <w:t>ешение для опубликования в информационном бюллетене органов местного самоуправления «Байкитский вестник» и для размещения на официальном сайте села Байкит.</w:t>
      </w:r>
    </w:p>
    <w:p w:rsidR="00D63437" w:rsidRPr="00D449D1" w:rsidRDefault="00BD1DFA" w:rsidP="00BD1DFA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r w:rsidR="00B232DD" w:rsidRPr="00D449D1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="00B232DD" w:rsidRPr="00D449D1">
        <w:rPr>
          <w:rFonts w:ascii="Times New Roman" w:hAnsi="Times New Roman"/>
          <w:sz w:val="24"/>
          <w:szCs w:val="24"/>
        </w:rPr>
        <w:t xml:space="preserve">ешение вступает в силу </w:t>
      </w:r>
      <w:r w:rsidR="00D449D1">
        <w:rPr>
          <w:rFonts w:ascii="Times New Roman" w:hAnsi="Times New Roman"/>
          <w:sz w:val="24"/>
          <w:szCs w:val="24"/>
        </w:rPr>
        <w:t>после подписания.</w:t>
      </w:r>
    </w:p>
    <w:p w:rsidR="007573F0" w:rsidRPr="00822DA7" w:rsidRDefault="007573F0" w:rsidP="00396A6F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4432" w:type="dxa"/>
        <w:tblLook w:val="04A0"/>
      </w:tblPr>
      <w:tblGrid>
        <w:gridCol w:w="9039"/>
        <w:gridCol w:w="993"/>
        <w:gridCol w:w="4400"/>
      </w:tblGrid>
      <w:tr w:rsidR="00822DA7" w:rsidRPr="00822DA7" w:rsidTr="006242F2">
        <w:trPr>
          <w:trHeight w:val="979"/>
        </w:trPr>
        <w:tc>
          <w:tcPr>
            <w:tcW w:w="9039" w:type="dxa"/>
            <w:shd w:val="clear" w:color="auto" w:fill="auto"/>
          </w:tcPr>
          <w:p w:rsidR="006242F2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Председатель Байкитского </w:t>
            </w:r>
          </w:p>
          <w:p w:rsidR="00516791" w:rsidRPr="00822DA7" w:rsidRDefault="00516791" w:rsidP="00CC27B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822DA7">
              <w:rPr>
                <w:bCs/>
              </w:rPr>
              <w:t xml:space="preserve">сельского Совета депутатов </w:t>
            </w:r>
            <w:r w:rsidR="006242F2">
              <w:rPr>
                <w:bCs/>
              </w:rPr>
              <w:t xml:space="preserve">             </w:t>
            </w:r>
            <w:r w:rsidR="00CC27B8">
              <w:rPr>
                <w:bCs/>
              </w:rPr>
              <w:t xml:space="preserve">                                         </w:t>
            </w:r>
            <w:r w:rsidR="002E142C">
              <w:rPr>
                <w:bCs/>
              </w:rPr>
              <w:t xml:space="preserve">     </w:t>
            </w:r>
            <w:r w:rsidR="005A0AA1">
              <w:rPr>
                <w:bCs/>
              </w:rPr>
              <w:t>В.С. Миронов</w:t>
            </w:r>
          </w:p>
        </w:tc>
        <w:tc>
          <w:tcPr>
            <w:tcW w:w="993" w:type="dxa"/>
            <w:shd w:val="clear" w:color="auto" w:fill="auto"/>
          </w:tcPr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822DA7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516791" w:rsidRPr="00822DA7" w:rsidRDefault="00E6746C" w:rsidP="005A0AA1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894455" w:rsidRDefault="00894455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Default="008A5C9A" w:rsidP="009B4685"/>
    <w:p w:rsidR="008A5C9A" w:rsidRPr="00F26966" w:rsidRDefault="008A5C9A" w:rsidP="008A5C9A">
      <w:pPr>
        <w:autoSpaceDE w:val="0"/>
        <w:autoSpaceDN w:val="0"/>
        <w:adjustRightInd w:val="0"/>
        <w:ind w:left="6300"/>
        <w:jc w:val="right"/>
      </w:pPr>
      <w:r>
        <w:rPr>
          <w:bCs/>
        </w:rPr>
        <w:t>П</w:t>
      </w:r>
      <w:r w:rsidRPr="00F26966">
        <w:rPr>
          <w:bCs/>
        </w:rPr>
        <w:t xml:space="preserve">риложение </w:t>
      </w:r>
    </w:p>
    <w:p w:rsidR="008A5C9A" w:rsidRPr="00F26966" w:rsidRDefault="008A5C9A" w:rsidP="008A5C9A">
      <w:pPr>
        <w:autoSpaceDE w:val="0"/>
        <w:autoSpaceDN w:val="0"/>
        <w:adjustRightInd w:val="0"/>
        <w:ind w:left="5040"/>
        <w:jc w:val="right"/>
        <w:rPr>
          <w:bCs/>
        </w:rPr>
      </w:pPr>
      <w:r w:rsidRPr="00F26966">
        <w:rPr>
          <w:bCs/>
        </w:rPr>
        <w:t xml:space="preserve">к </w:t>
      </w:r>
      <w:r w:rsidRPr="00F26966">
        <w:t xml:space="preserve">Решению </w:t>
      </w:r>
      <w:smartTag w:uri="urn:schemas-microsoft-com:office:smarttags" w:element="PersonName">
        <w:r w:rsidRPr="00F26966">
          <w:rPr>
            <w:bCs/>
          </w:rPr>
          <w:t>Байкит</w:t>
        </w:r>
      </w:smartTag>
      <w:r w:rsidRPr="00F26966">
        <w:rPr>
          <w:bCs/>
        </w:rPr>
        <w:t xml:space="preserve">ского </w:t>
      </w:r>
    </w:p>
    <w:p w:rsidR="008A5C9A" w:rsidRPr="00F26966" w:rsidRDefault="008A5C9A" w:rsidP="008A5C9A">
      <w:pPr>
        <w:autoSpaceDE w:val="0"/>
        <w:autoSpaceDN w:val="0"/>
        <w:adjustRightInd w:val="0"/>
        <w:ind w:left="5040"/>
        <w:jc w:val="right"/>
        <w:rPr>
          <w:bCs/>
        </w:rPr>
      </w:pPr>
      <w:r w:rsidRPr="00F26966">
        <w:rPr>
          <w:bCs/>
        </w:rPr>
        <w:t xml:space="preserve">сельского Совета депутатов </w:t>
      </w:r>
    </w:p>
    <w:p w:rsidR="008A5C9A" w:rsidRPr="00F26966" w:rsidRDefault="008A5C9A" w:rsidP="008A5C9A">
      <w:pPr>
        <w:autoSpaceDE w:val="0"/>
        <w:autoSpaceDN w:val="0"/>
        <w:adjustRightInd w:val="0"/>
        <w:ind w:left="6300"/>
        <w:jc w:val="right"/>
        <w:rPr>
          <w:bCs/>
        </w:rPr>
      </w:pPr>
      <w:r w:rsidRPr="00F26966">
        <w:rPr>
          <w:bCs/>
        </w:rPr>
        <w:t xml:space="preserve">   от </w:t>
      </w:r>
      <w:r>
        <w:rPr>
          <w:bCs/>
        </w:rPr>
        <w:t>24.06.2024г.</w:t>
      </w:r>
      <w:r w:rsidRPr="00F26966">
        <w:rPr>
          <w:bCs/>
        </w:rPr>
        <w:t xml:space="preserve"> №</w:t>
      </w:r>
      <w:r>
        <w:rPr>
          <w:bCs/>
        </w:rPr>
        <w:t>6-166</w:t>
      </w:r>
      <w:r w:rsidRPr="00F26966">
        <w:rPr>
          <w:bCs/>
        </w:rPr>
        <w:t xml:space="preserve"> </w:t>
      </w:r>
    </w:p>
    <w:p w:rsidR="008A5C9A" w:rsidRDefault="008A5C9A" w:rsidP="009B4685"/>
    <w:p w:rsidR="00E928AC" w:rsidRPr="00E928AC" w:rsidRDefault="00E928AC" w:rsidP="00E928AC">
      <w:pPr>
        <w:jc w:val="center"/>
      </w:pPr>
      <w:r w:rsidRPr="00E928AC">
        <w:t>Отчет</w:t>
      </w:r>
    </w:p>
    <w:p w:rsidR="00E928AC" w:rsidRPr="00E928AC" w:rsidRDefault="00E928AC" w:rsidP="00E928AC">
      <w:pPr>
        <w:jc w:val="center"/>
      </w:pPr>
      <w:r w:rsidRPr="00E928AC">
        <w:t xml:space="preserve">о работе Байкитского сельского Совета депутатов 6 созыва </w:t>
      </w:r>
    </w:p>
    <w:p w:rsidR="00E928AC" w:rsidRPr="00E928AC" w:rsidRDefault="00E928AC" w:rsidP="00E928AC">
      <w:pPr>
        <w:jc w:val="center"/>
      </w:pPr>
      <w:r w:rsidRPr="00E928AC">
        <w:t xml:space="preserve">за 2022-2023 года </w:t>
      </w:r>
    </w:p>
    <w:p w:rsidR="00E928AC" w:rsidRPr="00E928AC" w:rsidRDefault="00E928AC" w:rsidP="00E928AC">
      <w:pPr>
        <w:jc w:val="center"/>
      </w:pPr>
    </w:p>
    <w:p w:rsidR="00E928AC" w:rsidRPr="00E928AC" w:rsidRDefault="00E928AC" w:rsidP="00E928AC">
      <w:pPr>
        <w:jc w:val="center"/>
      </w:pPr>
      <w:r w:rsidRPr="00E928AC">
        <w:t>Уважаемые коллеги!</w:t>
      </w:r>
    </w:p>
    <w:p w:rsidR="00E928AC" w:rsidRPr="00E928AC" w:rsidRDefault="00E928AC" w:rsidP="00E928AC">
      <w:pPr>
        <w:jc w:val="center"/>
      </w:pPr>
      <w:r w:rsidRPr="00E928AC">
        <w:t xml:space="preserve">Уважаемый Глава с. Байкит! </w:t>
      </w:r>
    </w:p>
    <w:p w:rsidR="00E928AC" w:rsidRPr="00E928AC" w:rsidRDefault="00E928AC" w:rsidP="00E928AC">
      <w:pPr>
        <w:jc w:val="center"/>
      </w:pPr>
      <w:r w:rsidRPr="00E928AC">
        <w:t>Уважаемые руководители предприятий, учреждений, организаций!</w:t>
      </w:r>
    </w:p>
    <w:p w:rsidR="00E928AC" w:rsidRPr="00E928AC" w:rsidRDefault="00E928AC" w:rsidP="00E928AC">
      <w:pPr>
        <w:jc w:val="center"/>
      </w:pPr>
      <w:r w:rsidRPr="00E928AC">
        <w:t xml:space="preserve">  Уважаемые жители села Байкит!</w:t>
      </w:r>
    </w:p>
    <w:p w:rsidR="00E928AC" w:rsidRPr="00E928AC" w:rsidRDefault="00E928AC" w:rsidP="00E928AC">
      <w:pPr>
        <w:jc w:val="center"/>
      </w:pPr>
    </w:p>
    <w:p w:rsidR="00E928AC" w:rsidRPr="00E928AC" w:rsidRDefault="00E928AC" w:rsidP="00E928AC">
      <w:pPr>
        <w:ind w:firstLine="567"/>
        <w:jc w:val="both"/>
      </w:pPr>
      <w:r w:rsidRPr="00E928AC">
        <w:t xml:space="preserve">          Сегодня мы собрались, что бы заслушать отчет о проделанной работе Байкитского сельского Совета депутатов за период с мая 2022 года, а также за 2023 год. </w:t>
      </w:r>
    </w:p>
    <w:p w:rsidR="00E928AC" w:rsidRPr="00E928AC" w:rsidRDefault="00E928AC" w:rsidP="00E928AC">
      <w:pPr>
        <w:ind w:firstLine="567"/>
        <w:jc w:val="both"/>
      </w:pPr>
      <w:r w:rsidRPr="00E928AC">
        <w:t>Байкитский сельский Совета депутатов  — представительный орган, входящий в структуру органов местного самоуправления сельского поселения села Байкит, обладающий правами юридического лица.</w:t>
      </w:r>
    </w:p>
    <w:p w:rsidR="00E928AC" w:rsidRPr="00E928AC" w:rsidRDefault="00E928AC" w:rsidP="00E928AC">
      <w:pPr>
        <w:tabs>
          <w:tab w:val="left" w:pos="720"/>
        </w:tabs>
        <w:ind w:firstLine="567"/>
        <w:jc w:val="both"/>
      </w:pPr>
      <w:r w:rsidRPr="00E928AC">
        <w:t xml:space="preserve">Совет депутатов состоит из 10 депутатов, избираемых населением села Байкит на муниципальных выборах на основе всеобщего, равного и прямого избирательного права при тайном голосовании в одном </w:t>
      </w:r>
      <w:proofErr w:type="spellStart"/>
      <w:r w:rsidRPr="00E928AC">
        <w:t>десятимандатном</w:t>
      </w:r>
      <w:proofErr w:type="spellEnd"/>
      <w:r w:rsidRPr="00E928AC">
        <w:t xml:space="preserve"> округе сроком на 5 лет.  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В системе органов местного самоуправления Байкитскому сельскому Совету депутатов отводится особое место, поскольку он выражает </w:t>
      </w:r>
      <w:proofErr w:type="gramStart"/>
      <w:r w:rsidRPr="00E928AC">
        <w:t>волю</w:t>
      </w:r>
      <w:proofErr w:type="gramEnd"/>
      <w:r w:rsidRPr="00E928AC">
        <w:t xml:space="preserve"> населения нашего села, принимает от его имени решения, действующие на всей территории села Байкит.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По роду деятельности в Совете депутатов представлены практически все сферы жизнедеятельности с. Байкит, такие как  образование - 2 депутата,  1 депутат – здравоохранение, авиапредприятие- 1, </w:t>
      </w:r>
      <w:proofErr w:type="spellStart"/>
      <w:r w:rsidRPr="00E928AC">
        <w:t>эвенкия</w:t>
      </w:r>
      <w:proofErr w:type="spellEnd"/>
      <w:r w:rsidRPr="00E928AC">
        <w:t xml:space="preserve"> нефтепродукт- 1, сотрудник МЧС  и др. </w:t>
      </w:r>
    </w:p>
    <w:p w:rsidR="00E928AC" w:rsidRPr="00E928AC" w:rsidRDefault="00E928AC" w:rsidP="00E928AC">
      <w:pPr>
        <w:pStyle w:val="ac"/>
        <w:ind w:left="0" w:firstLine="567"/>
        <w:jc w:val="both"/>
      </w:pPr>
      <w:r w:rsidRPr="00E928AC">
        <w:t>Совет депутатов 6 созыва  действует с 13 мая  2022 года.</w:t>
      </w:r>
    </w:p>
    <w:p w:rsidR="00E928AC" w:rsidRPr="00E928AC" w:rsidRDefault="00E928AC" w:rsidP="00E928AC">
      <w:pPr>
        <w:ind w:firstLine="567"/>
        <w:jc w:val="both"/>
      </w:pPr>
      <w:r w:rsidRPr="00E928AC">
        <w:rPr>
          <w:color w:val="FF0000"/>
        </w:rPr>
        <w:t xml:space="preserve">     </w:t>
      </w:r>
      <w:r w:rsidRPr="00E928AC">
        <w:t xml:space="preserve">В </w:t>
      </w:r>
      <w:proofErr w:type="gramStart"/>
      <w:r w:rsidRPr="00E928AC">
        <w:t>составе</w:t>
      </w:r>
      <w:proofErr w:type="gramEnd"/>
      <w:r w:rsidRPr="00E928AC">
        <w:t xml:space="preserve"> депутатского корпуса зарегистрировано одно депутатское объединение – партии «Единая Россия».     </w:t>
      </w:r>
    </w:p>
    <w:p w:rsidR="00E928AC" w:rsidRPr="00E928AC" w:rsidRDefault="00E928AC" w:rsidP="00E928AC">
      <w:pPr>
        <w:ind w:firstLine="567"/>
        <w:jc w:val="both"/>
        <w:rPr>
          <w:color w:val="FF0000"/>
        </w:rPr>
      </w:pPr>
      <w:bookmarkStart w:id="0" w:name="_GoBack"/>
      <w:bookmarkEnd w:id="0"/>
      <w:r w:rsidRPr="00E928AC">
        <w:t xml:space="preserve"> Работу Совета депутатов организует его Председатель, который осуществляет свои полномочия на постоянной основе.  Председатель Совета депутатов  избирается из числа его депутатов на срок полномочий данного состава. </w:t>
      </w:r>
    </w:p>
    <w:p w:rsidR="00E928AC" w:rsidRPr="00E928AC" w:rsidRDefault="00E928AC" w:rsidP="00E928AC">
      <w:pPr>
        <w:ind w:firstLine="567"/>
        <w:jc w:val="both"/>
      </w:pPr>
      <w:r w:rsidRPr="00E928AC">
        <w:t>Для предварительного рассмотрения и подготовки вопросов, относящихся к ведению Совета депутатов, из числа депутатов сформированы  постоянно действующие комиссии по направлениям, которые являются рабочими органами Совета депутатов.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 Структура, наименование, численный состав комиссии, задачи и функции, а также полномочия и порядок деятельности установлены в </w:t>
      </w:r>
      <w:r w:rsidRPr="00E928AC">
        <w:lastRenderedPageBreak/>
        <w:t>«Положении о постоянных комиссиях Байкитского сельского Совета депутатов».</w:t>
      </w:r>
    </w:p>
    <w:p w:rsidR="00E928AC" w:rsidRPr="00E928AC" w:rsidRDefault="00E928AC" w:rsidP="00E928AC">
      <w:pPr>
        <w:ind w:left="440" w:firstLine="567"/>
        <w:jc w:val="both"/>
      </w:pPr>
      <w:r w:rsidRPr="00E928AC">
        <w:t xml:space="preserve">В состав Совета депутатов входят 3 профильные комиссии: </w:t>
      </w:r>
    </w:p>
    <w:p w:rsidR="00E928AC" w:rsidRPr="00E928AC" w:rsidRDefault="00E928AC" w:rsidP="00E928AC">
      <w:pPr>
        <w:numPr>
          <w:ilvl w:val="0"/>
          <w:numId w:val="6"/>
        </w:numPr>
        <w:ind w:firstLine="567"/>
        <w:jc w:val="both"/>
      </w:pPr>
      <w:r w:rsidRPr="00E928AC">
        <w:t xml:space="preserve">комиссия по финансовым и бюджетным вопросам:  в состав комиссии входит 4 депутата, Председатель комиссии Марченко В.В.; </w:t>
      </w:r>
    </w:p>
    <w:p w:rsidR="00E928AC" w:rsidRPr="00E928AC" w:rsidRDefault="00E928AC" w:rsidP="00E928AC">
      <w:pPr>
        <w:numPr>
          <w:ilvl w:val="0"/>
          <w:numId w:val="6"/>
        </w:numPr>
        <w:ind w:firstLine="567"/>
        <w:jc w:val="both"/>
      </w:pPr>
      <w:r w:rsidRPr="00E928AC">
        <w:t xml:space="preserve">комиссия по жилищно-коммунальному хозяйству, благоустройству, торговле, транспортному и бытовому обслуживанию: в состав комиссии  входит 6 депутатов, Председатель комиссии Нелюбов А.А.; </w:t>
      </w:r>
    </w:p>
    <w:p w:rsidR="00E928AC" w:rsidRPr="00E928AC" w:rsidRDefault="00E928AC" w:rsidP="00E928AC">
      <w:pPr>
        <w:numPr>
          <w:ilvl w:val="0"/>
          <w:numId w:val="6"/>
        </w:numPr>
        <w:ind w:firstLine="567"/>
        <w:jc w:val="both"/>
      </w:pPr>
      <w:r w:rsidRPr="00E928AC">
        <w:t>комиссия по социальным и правовым вопросам: в состав комиссии входит 6 депутатов, Председатель комиссии Грошев Р.Н.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Основной формой работы депутатов является участие в заседаниях и депутатских слушаниях, работа в постоянных комиссиях и с избирателями, внесение на рассмотрение  проектов муниципальных правовых актов и поправок к ним. </w:t>
      </w:r>
    </w:p>
    <w:p w:rsidR="00E928AC" w:rsidRPr="00E928AC" w:rsidRDefault="00E928AC" w:rsidP="00E928AC">
      <w:pPr>
        <w:ind w:firstLine="567"/>
        <w:jc w:val="both"/>
      </w:pPr>
      <w:r w:rsidRPr="00E928AC">
        <w:t>Основным направлением деятельности Совета депутатов является нормотворческая деятельность, деятельность по осуществлению контрольных полномочий, подготовка и принятие программ развития с. Байкит.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 За период с мая 2022 года Байкитский сельский Совет депутатов провел 8 заседаний, на которых было принято 66 решений. В том числе решения по принятию бюджета с. Байкит 06 июня и 15 декабря 2022 года, вопросы по принятию изменений в Устав с. Байкит 06 июля.</w:t>
      </w:r>
    </w:p>
    <w:p w:rsidR="00E928AC" w:rsidRPr="00E928AC" w:rsidRDefault="00E928AC" w:rsidP="00E928AC">
      <w:pPr>
        <w:ind w:firstLine="567"/>
        <w:jc w:val="both"/>
      </w:pPr>
      <w:r w:rsidRPr="00E928AC">
        <w:t>В 2023 году Байкитский сельский Совет депутатов провел 11 заседаний, на которых было принято 154 решения. В том числе по принятию бюджета с. Байкит, и по принятию изменений в Устав с. Байкит 09 июня, 08 декабря 2023 года.</w:t>
      </w:r>
    </w:p>
    <w:p w:rsidR="00E928AC" w:rsidRPr="00E928AC" w:rsidRDefault="00E928AC" w:rsidP="00E928AC">
      <w:pPr>
        <w:ind w:firstLine="567"/>
        <w:jc w:val="both"/>
      </w:pPr>
      <w:r w:rsidRPr="00E928AC">
        <w:t>Байкитским сельским Советом депутатов был принят отчет об исполнении бюджета за период 2022-2023 годы, в рамках исполнения бюджета главным распорядителем,  Администрацией с. Байкит.</w:t>
      </w:r>
    </w:p>
    <w:p w:rsidR="00E928AC" w:rsidRPr="00E928AC" w:rsidRDefault="00E928AC" w:rsidP="00E928AC">
      <w:pPr>
        <w:ind w:firstLine="567"/>
        <w:jc w:val="both"/>
        <w:rPr>
          <w:color w:val="FF0000"/>
        </w:rPr>
      </w:pPr>
      <w:r w:rsidRPr="00E928AC">
        <w:t>Для обсуждения проектов муниципальных правовых актов по вопросам местного значения были назначены и проведены публичные слушания «О внесении изменений в Устав с. Байкит» в количестве 3 заседаний.</w:t>
      </w:r>
      <w:r w:rsidRPr="00E928AC">
        <w:rPr>
          <w:color w:val="FF0000"/>
        </w:rPr>
        <w:t xml:space="preserve"> 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Постоянные комиссии провели 34 заседания за отчетный период. </w:t>
      </w:r>
    </w:p>
    <w:p w:rsidR="00E928AC" w:rsidRPr="00E928AC" w:rsidRDefault="00E928AC" w:rsidP="00E928AC">
      <w:pPr>
        <w:ind w:firstLine="567"/>
        <w:jc w:val="both"/>
      </w:pPr>
    </w:p>
    <w:p w:rsidR="00E928AC" w:rsidRPr="00E928AC" w:rsidRDefault="00E928AC" w:rsidP="00E928AC">
      <w:pPr>
        <w:ind w:firstLine="567"/>
        <w:jc w:val="both"/>
      </w:pPr>
      <w:r w:rsidRPr="00E928AC">
        <w:t xml:space="preserve">       При составлении плана работы учитываются предложения депутатов, постоянных комиссий, Председателя Совета.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   Организационно-правовая деятельность Совета депутатов ведется в соответствии со следующими нормативно-правовыми документами:</w:t>
      </w:r>
    </w:p>
    <w:p w:rsidR="00E928AC" w:rsidRPr="00E928AC" w:rsidRDefault="00E928AC" w:rsidP="00E928AC">
      <w:pPr>
        <w:pStyle w:val="2"/>
        <w:numPr>
          <w:ilvl w:val="0"/>
          <w:numId w:val="5"/>
        </w:numPr>
        <w:ind w:firstLine="567"/>
        <w:jc w:val="both"/>
      </w:pPr>
      <w:r w:rsidRPr="00E928AC">
        <w:t>Уставом села Байкит;</w:t>
      </w:r>
    </w:p>
    <w:p w:rsidR="00E928AC" w:rsidRPr="00E928AC" w:rsidRDefault="00E928AC" w:rsidP="00E928AC">
      <w:pPr>
        <w:numPr>
          <w:ilvl w:val="0"/>
          <w:numId w:val="4"/>
        </w:numPr>
        <w:ind w:firstLine="567"/>
        <w:jc w:val="both"/>
      </w:pPr>
      <w:r w:rsidRPr="00E928AC">
        <w:t>Регламентом Байкитского сельского Совета депутатов;</w:t>
      </w:r>
    </w:p>
    <w:p w:rsidR="00E928AC" w:rsidRPr="00E928AC" w:rsidRDefault="00E928AC" w:rsidP="00E928AC">
      <w:pPr>
        <w:numPr>
          <w:ilvl w:val="0"/>
          <w:numId w:val="4"/>
        </w:numPr>
        <w:ind w:firstLine="567"/>
        <w:jc w:val="both"/>
      </w:pPr>
      <w:r w:rsidRPr="00E928AC">
        <w:t>Положением «О постоянных комиссиях Байкитского сельского Совета депутатов»;</w:t>
      </w:r>
    </w:p>
    <w:p w:rsidR="00E928AC" w:rsidRPr="00E928AC" w:rsidRDefault="00E928AC" w:rsidP="00E928AC">
      <w:pPr>
        <w:numPr>
          <w:ilvl w:val="0"/>
          <w:numId w:val="4"/>
        </w:numPr>
        <w:ind w:firstLine="567"/>
        <w:jc w:val="both"/>
      </w:pPr>
      <w:r w:rsidRPr="00E928AC">
        <w:t>И другие.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 Для принятия тех либо иных вопросов на заседании Совета депутатов, постоянные комиссии и совместные комиссии предварительно рассматривают вопросы и приглашают специалистов Администрации с. </w:t>
      </w:r>
      <w:r w:rsidRPr="00E928AC">
        <w:lastRenderedPageBreak/>
        <w:t>Байкит, Главу с. Байкит, которые являются разработчиками проектов. Такое предварительное обсуждение снимает почти все возможные вопросы, позволяет заблаговременно выявить неточности и внести необходимые корректировки в проекты, либо урегулировать спорные моменты, что помогает при принятии решений на заседаниях Совета депутатов.</w:t>
      </w:r>
    </w:p>
    <w:p w:rsidR="00E928AC" w:rsidRPr="00E928AC" w:rsidRDefault="00E928AC" w:rsidP="00E928AC">
      <w:pPr>
        <w:tabs>
          <w:tab w:val="left" w:pos="0"/>
        </w:tabs>
        <w:ind w:firstLine="567"/>
        <w:contextualSpacing/>
        <w:jc w:val="both"/>
      </w:pPr>
      <w:r w:rsidRPr="00E928AC">
        <w:t>Организационно-правовой формой работы Байкитского сельского Совета депутатов – это заседания, которые проводятся не реже 1 раза в три месяца.</w:t>
      </w:r>
    </w:p>
    <w:p w:rsidR="00E928AC" w:rsidRPr="00E928AC" w:rsidRDefault="00E928AC" w:rsidP="00E928AC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E928AC">
        <w:t>- Заседание Совета не может считаться правомочным, если на нем присутствует менее 50 процентов от числа избранных депутатов.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       Анализ участия депутатов в заседаниях (с 1 по 29) показывает, что средняя явка составила 7 из 10 депутатов, 70%. </w:t>
      </w:r>
    </w:p>
    <w:p w:rsidR="00E928AC" w:rsidRPr="00E928AC" w:rsidRDefault="00E928AC" w:rsidP="00E928AC">
      <w:pPr>
        <w:ind w:firstLine="567"/>
        <w:jc w:val="both"/>
      </w:pPr>
      <w:r w:rsidRPr="00E928AC">
        <w:t>Основными темами обсуждения на заседаниях были проекты правовых актов, информация и отчеты должностных лиц об исполнении своих полномочий по решению вопросов местного значения, контроль исполнения ранее принятых решений Совета депутатов.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В своей работе Совет депутатов руководствуется принципом открытости и гласности. Главной задачей Совета депутатов является полное и объективное информирование населения села Байкит о деятельности Совета, поэтому всю информацию о принятых решениях:  о назначении заседаний, о проектах повестки, проектах решений и иную информацию, Совет депутатов направляет в Администрацию села Байкит для размещения на  официальном сайте органов местного самоуправления. </w:t>
      </w:r>
    </w:p>
    <w:p w:rsidR="00E928AC" w:rsidRPr="00E928AC" w:rsidRDefault="00E928AC" w:rsidP="00E928AC">
      <w:pPr>
        <w:ind w:firstLine="567"/>
        <w:jc w:val="both"/>
      </w:pPr>
      <w:r w:rsidRPr="00E928AC">
        <w:t>В Совет депутатов обращаются жители с. Байкит как в письменном виде, так и устно.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Все заявления, обращения жителей с. Байкит как в письменной, так и в устной форме были рассмотрены, направлены ответы, оказана помощь в решении вопросов. </w:t>
      </w:r>
    </w:p>
    <w:p w:rsidR="00E928AC" w:rsidRPr="00E928AC" w:rsidRDefault="00E928AC" w:rsidP="00E928AC">
      <w:pPr>
        <w:ind w:firstLine="567"/>
        <w:jc w:val="both"/>
        <w:rPr>
          <w:color w:val="FF0000"/>
        </w:rPr>
      </w:pPr>
      <w:r w:rsidRPr="00E928AC">
        <w:t xml:space="preserve">В </w:t>
      </w:r>
      <w:proofErr w:type="gramStart"/>
      <w:r w:rsidRPr="00E928AC">
        <w:t>случае</w:t>
      </w:r>
      <w:proofErr w:type="gramEnd"/>
      <w:r w:rsidRPr="00E928AC">
        <w:t>,  если в обращении содержались вопросы, решение которых не входило в компетенцию Председателя Совета депутатов и депутатов гражданину давалось разъяснение, куда и в каком порядке ему следует обратиться.</w:t>
      </w:r>
      <w:r w:rsidRPr="00E928AC">
        <w:rPr>
          <w:color w:val="FF0000"/>
        </w:rPr>
        <w:t xml:space="preserve"> </w:t>
      </w:r>
      <w:r w:rsidRPr="00E928AC">
        <w:t>Помимо этого, Председателем Совета депутатов и депутатами проводился личный прием граждан. К Председателю Совета депутатов за 2022 и 2023 год обратилось</w:t>
      </w:r>
      <w:r w:rsidRPr="00E928AC">
        <w:rPr>
          <w:color w:val="FF0000"/>
        </w:rPr>
        <w:t xml:space="preserve"> </w:t>
      </w:r>
      <w:r w:rsidRPr="00E928AC">
        <w:t>более 20 человек.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Темы, которые затрагивали жители, касались разных сфер жизнедеятельности: благоустройство, ремонт и обслуживание дорог, ремонт жилья, очередность получения жилого помещения. </w:t>
      </w:r>
    </w:p>
    <w:p w:rsidR="00E928AC" w:rsidRPr="00E928AC" w:rsidRDefault="00E928AC" w:rsidP="00E928AC">
      <w:pPr>
        <w:ind w:firstLine="567"/>
        <w:jc w:val="both"/>
      </w:pPr>
      <w:r w:rsidRPr="00E928AC">
        <w:t>Подводя итоги работы за 2022 и 2023 годы необходимо отметить, что депутаты Байкитского сельского Совета депутатов понимают всю ответственность перед населением при принятии тех или иных решений.</w:t>
      </w:r>
    </w:p>
    <w:p w:rsidR="00E928AC" w:rsidRPr="00E928AC" w:rsidRDefault="00E928AC" w:rsidP="00E928AC">
      <w:pPr>
        <w:ind w:firstLine="567"/>
        <w:jc w:val="both"/>
      </w:pPr>
      <w:r w:rsidRPr="00E928AC">
        <w:t>Завершая свое выступление, хочу поблагодарить всех депутатов за проделанную работу в отчетном периоде. И, несмотря на то, что мнение у каждого депутата свое, но нам всегда удается найти то решение, которое служит основным целям – улучшение качества жизни людей, развитие села.</w:t>
      </w:r>
    </w:p>
    <w:p w:rsidR="00E928AC" w:rsidRPr="00E928AC" w:rsidRDefault="00E928AC" w:rsidP="00E928AC">
      <w:pPr>
        <w:ind w:firstLine="567"/>
        <w:jc w:val="both"/>
      </w:pPr>
      <w:r w:rsidRPr="00E928AC">
        <w:t xml:space="preserve">Желаю Совету депутатов дальнейшей плодотворной работы, конструктивного сотрудничества с Администрацией с. Байкит, Главой с. Байкит, организациями и предприятиями на территории села. </w:t>
      </w:r>
    </w:p>
    <w:p w:rsidR="00E928AC" w:rsidRPr="00E928AC" w:rsidRDefault="00E928AC" w:rsidP="00E928AC">
      <w:pPr>
        <w:ind w:firstLine="567"/>
        <w:jc w:val="both"/>
      </w:pPr>
    </w:p>
    <w:p w:rsidR="00E928AC" w:rsidRPr="00E928AC" w:rsidRDefault="00E928AC" w:rsidP="00E928AC">
      <w:pPr>
        <w:ind w:firstLine="567"/>
        <w:jc w:val="both"/>
      </w:pPr>
    </w:p>
    <w:p w:rsidR="00E928AC" w:rsidRPr="00E928AC" w:rsidRDefault="00E928AC" w:rsidP="00E928AC">
      <w:pPr>
        <w:jc w:val="both"/>
      </w:pPr>
      <w:r w:rsidRPr="00E928AC">
        <w:t>С уважением:</w:t>
      </w:r>
    </w:p>
    <w:p w:rsidR="00E928AC" w:rsidRPr="00E928AC" w:rsidRDefault="00E928AC" w:rsidP="00E928AC">
      <w:pPr>
        <w:jc w:val="both"/>
      </w:pPr>
      <w:r w:rsidRPr="00E928AC">
        <w:t xml:space="preserve">Председатель Байкитского </w:t>
      </w:r>
    </w:p>
    <w:p w:rsidR="00E928AC" w:rsidRPr="00E928AC" w:rsidRDefault="00E928AC" w:rsidP="00E928AC">
      <w:pPr>
        <w:jc w:val="both"/>
      </w:pPr>
      <w:r w:rsidRPr="00E928AC">
        <w:t xml:space="preserve">сельского Совета депутатов    </w:t>
      </w:r>
      <w:r w:rsidRPr="00E928AC">
        <w:tab/>
      </w:r>
      <w:r w:rsidRPr="00E928AC">
        <w:tab/>
      </w:r>
      <w:r w:rsidRPr="00E928AC">
        <w:tab/>
        <w:t xml:space="preserve"> </w:t>
      </w:r>
      <w:r>
        <w:t xml:space="preserve">                     </w:t>
      </w:r>
      <w:r w:rsidRPr="00E928AC">
        <w:t xml:space="preserve">           В.С. Миронов</w:t>
      </w:r>
    </w:p>
    <w:p w:rsidR="00E928AC" w:rsidRPr="00E928AC" w:rsidRDefault="00E928AC" w:rsidP="009B4685"/>
    <w:sectPr w:rsidR="00E928AC" w:rsidRPr="00E928AC" w:rsidSect="000D42A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01EF"/>
    <w:multiLevelType w:val="hybridMultilevel"/>
    <w:tmpl w:val="B892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7023D8"/>
    <w:multiLevelType w:val="hybridMultilevel"/>
    <w:tmpl w:val="81A88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F0BFF"/>
    <w:multiLevelType w:val="hybridMultilevel"/>
    <w:tmpl w:val="D91A7D5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4E652C"/>
    <w:multiLevelType w:val="hybridMultilevel"/>
    <w:tmpl w:val="34E0DF96"/>
    <w:lvl w:ilvl="0" w:tplc="BDB2CFEC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0F30EF"/>
    <w:multiLevelType w:val="hybridMultilevel"/>
    <w:tmpl w:val="F18C1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6A6F"/>
    <w:rsid w:val="00006991"/>
    <w:rsid w:val="00042631"/>
    <w:rsid w:val="00073DB2"/>
    <w:rsid w:val="000D42A0"/>
    <w:rsid w:val="000D77D4"/>
    <w:rsid w:val="00116966"/>
    <w:rsid w:val="001C533B"/>
    <w:rsid w:val="001C7B13"/>
    <w:rsid w:val="00202C6A"/>
    <w:rsid w:val="00250B1E"/>
    <w:rsid w:val="00253D6D"/>
    <w:rsid w:val="00270BB0"/>
    <w:rsid w:val="00270C7F"/>
    <w:rsid w:val="00291D4D"/>
    <w:rsid w:val="002926C9"/>
    <w:rsid w:val="002C2AF2"/>
    <w:rsid w:val="002D3C30"/>
    <w:rsid w:val="002D6A80"/>
    <w:rsid w:val="002E142C"/>
    <w:rsid w:val="00330705"/>
    <w:rsid w:val="00396A6F"/>
    <w:rsid w:val="003D0553"/>
    <w:rsid w:val="0042076F"/>
    <w:rsid w:val="00421EB0"/>
    <w:rsid w:val="0042741C"/>
    <w:rsid w:val="00444ED0"/>
    <w:rsid w:val="004573CD"/>
    <w:rsid w:val="0049157B"/>
    <w:rsid w:val="00493B56"/>
    <w:rsid w:val="004D5BB7"/>
    <w:rsid w:val="004F73F4"/>
    <w:rsid w:val="0051423F"/>
    <w:rsid w:val="00516791"/>
    <w:rsid w:val="00561529"/>
    <w:rsid w:val="00571BE3"/>
    <w:rsid w:val="00587E28"/>
    <w:rsid w:val="005A0AA1"/>
    <w:rsid w:val="005C2029"/>
    <w:rsid w:val="005C6827"/>
    <w:rsid w:val="005E7FC5"/>
    <w:rsid w:val="006242F2"/>
    <w:rsid w:val="00642522"/>
    <w:rsid w:val="006A4662"/>
    <w:rsid w:val="006B3595"/>
    <w:rsid w:val="006C3652"/>
    <w:rsid w:val="00703CD4"/>
    <w:rsid w:val="007376F9"/>
    <w:rsid w:val="00752B1A"/>
    <w:rsid w:val="007573F0"/>
    <w:rsid w:val="00766826"/>
    <w:rsid w:val="00774EEB"/>
    <w:rsid w:val="00777618"/>
    <w:rsid w:val="007A509E"/>
    <w:rsid w:val="007A64F6"/>
    <w:rsid w:val="007A78B9"/>
    <w:rsid w:val="007E19C6"/>
    <w:rsid w:val="00822DA7"/>
    <w:rsid w:val="00826D90"/>
    <w:rsid w:val="00843119"/>
    <w:rsid w:val="008455F7"/>
    <w:rsid w:val="00865A28"/>
    <w:rsid w:val="00876AE9"/>
    <w:rsid w:val="00894455"/>
    <w:rsid w:val="008A5C9A"/>
    <w:rsid w:val="008A71A9"/>
    <w:rsid w:val="008C137F"/>
    <w:rsid w:val="008C5627"/>
    <w:rsid w:val="008E1C5F"/>
    <w:rsid w:val="008E6B83"/>
    <w:rsid w:val="008F65B8"/>
    <w:rsid w:val="009442E7"/>
    <w:rsid w:val="009B4685"/>
    <w:rsid w:val="009C7E93"/>
    <w:rsid w:val="009E0D5D"/>
    <w:rsid w:val="009E30BA"/>
    <w:rsid w:val="00A16AB9"/>
    <w:rsid w:val="00A35D0F"/>
    <w:rsid w:val="00A60A61"/>
    <w:rsid w:val="00A73074"/>
    <w:rsid w:val="00A77687"/>
    <w:rsid w:val="00A86DED"/>
    <w:rsid w:val="00A9236C"/>
    <w:rsid w:val="00AE343D"/>
    <w:rsid w:val="00B137EA"/>
    <w:rsid w:val="00B232DD"/>
    <w:rsid w:val="00B37F5F"/>
    <w:rsid w:val="00B5348F"/>
    <w:rsid w:val="00B5378C"/>
    <w:rsid w:val="00B86C0C"/>
    <w:rsid w:val="00B93DB2"/>
    <w:rsid w:val="00BB2019"/>
    <w:rsid w:val="00BD1DFA"/>
    <w:rsid w:val="00BE5748"/>
    <w:rsid w:val="00BF0331"/>
    <w:rsid w:val="00C11821"/>
    <w:rsid w:val="00C30482"/>
    <w:rsid w:val="00C40FF3"/>
    <w:rsid w:val="00C413E0"/>
    <w:rsid w:val="00C55046"/>
    <w:rsid w:val="00C911AE"/>
    <w:rsid w:val="00CA136C"/>
    <w:rsid w:val="00CA7B03"/>
    <w:rsid w:val="00CB39CE"/>
    <w:rsid w:val="00CC27B8"/>
    <w:rsid w:val="00CC331C"/>
    <w:rsid w:val="00CC77D1"/>
    <w:rsid w:val="00D13F92"/>
    <w:rsid w:val="00D216BE"/>
    <w:rsid w:val="00D228C0"/>
    <w:rsid w:val="00D37A75"/>
    <w:rsid w:val="00D449D1"/>
    <w:rsid w:val="00D57ACD"/>
    <w:rsid w:val="00D63437"/>
    <w:rsid w:val="00D95552"/>
    <w:rsid w:val="00D975C9"/>
    <w:rsid w:val="00DE0337"/>
    <w:rsid w:val="00DE5A25"/>
    <w:rsid w:val="00E327F3"/>
    <w:rsid w:val="00E6046C"/>
    <w:rsid w:val="00E63908"/>
    <w:rsid w:val="00E6746C"/>
    <w:rsid w:val="00E928AC"/>
    <w:rsid w:val="00EA2917"/>
    <w:rsid w:val="00EA2DE4"/>
    <w:rsid w:val="00EB1A0D"/>
    <w:rsid w:val="00EB5024"/>
    <w:rsid w:val="00EC49C3"/>
    <w:rsid w:val="00EC6E6A"/>
    <w:rsid w:val="00F02F59"/>
    <w:rsid w:val="00F27A29"/>
    <w:rsid w:val="00F53B21"/>
    <w:rsid w:val="00F95262"/>
    <w:rsid w:val="00F972A4"/>
    <w:rsid w:val="00FA2AF8"/>
    <w:rsid w:val="00FB2ADF"/>
    <w:rsid w:val="00FB7645"/>
    <w:rsid w:val="00FC524B"/>
    <w:rsid w:val="00FC7233"/>
    <w:rsid w:val="00FD2DEB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  <w:style w:type="paragraph" w:styleId="ac">
    <w:name w:val="Body Text Indent"/>
    <w:basedOn w:val="a"/>
    <w:link w:val="ad"/>
    <w:semiHidden/>
    <w:rsid w:val="00E928AC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c"/>
    <w:semiHidden/>
    <w:rsid w:val="00E928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928AC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golovinanat</cp:lastModifiedBy>
  <cp:revision>11</cp:revision>
  <cp:lastPrinted>2022-09-20T04:50:00Z</cp:lastPrinted>
  <dcterms:created xsi:type="dcterms:W3CDTF">2024-06-06T06:48:00Z</dcterms:created>
  <dcterms:modified xsi:type="dcterms:W3CDTF">2024-06-24T08:39:00Z</dcterms:modified>
</cp:coreProperties>
</file>