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69664A" w:rsidP="0069664A">
      <w:pPr>
        <w:tabs>
          <w:tab w:val="left" w:pos="6765"/>
        </w:tabs>
        <w:jc w:val="right"/>
        <w:rPr>
          <w:b/>
          <w:sz w:val="24"/>
          <w:szCs w:val="24"/>
        </w:rPr>
      </w:pP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BC3D77" w:rsidP="0069664A">
      <w:pPr>
        <w:jc w:val="center"/>
        <w:rPr>
          <w:b/>
          <w:sz w:val="36"/>
          <w:szCs w:val="36"/>
        </w:rPr>
      </w:pPr>
      <w:r w:rsidRPr="00BC3D77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8e-5mm;mso-wrap-distance-bottom:-8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940DF1">
        <w:rPr>
          <w:sz w:val="24"/>
          <w:szCs w:val="24"/>
        </w:rPr>
        <w:t xml:space="preserve">34 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40DF1">
        <w:rPr>
          <w:sz w:val="24"/>
          <w:szCs w:val="24"/>
        </w:rPr>
        <w:t xml:space="preserve">16.08.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   </w:t>
      </w:r>
      <w:r w:rsidR="0069664A" w:rsidRPr="0023439E">
        <w:rPr>
          <w:sz w:val="24"/>
          <w:szCs w:val="24"/>
        </w:rPr>
        <w:t xml:space="preserve">№ </w:t>
      </w:r>
      <w:r w:rsidR="00940DF1">
        <w:rPr>
          <w:sz w:val="24"/>
          <w:szCs w:val="24"/>
        </w:rPr>
        <w:t xml:space="preserve"> 6-185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>О внесении изменений в Решение</w:t>
      </w:r>
    </w:p>
    <w:p w:rsidR="00FF5C23" w:rsidRDefault="0082101F" w:rsidP="00FF5C23">
      <w:pPr>
        <w:rPr>
          <w:sz w:val="24"/>
          <w:szCs w:val="24"/>
        </w:rPr>
      </w:pPr>
      <w:bookmarkStart w:id="0" w:name="_Hlk173329816"/>
      <w:bookmarkStart w:id="1" w:name="_Hlk157759126"/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5E04C6">
        <w:rPr>
          <w:sz w:val="24"/>
          <w:szCs w:val="24"/>
        </w:rPr>
        <w:t>22.02.2023</w:t>
      </w:r>
      <w:r w:rsidR="00FF5C23">
        <w:rPr>
          <w:sz w:val="24"/>
          <w:szCs w:val="24"/>
        </w:rPr>
        <w:t xml:space="preserve">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5E04C6">
        <w:rPr>
          <w:sz w:val="24"/>
          <w:szCs w:val="24"/>
        </w:rPr>
        <w:t>6-77</w:t>
      </w:r>
    </w:p>
    <w:p w:rsidR="009443FD" w:rsidRPr="00FF5C23" w:rsidRDefault="0082101F" w:rsidP="005E04C6">
      <w:pPr>
        <w:rPr>
          <w:rFonts w:eastAsia="Calibri"/>
          <w:bCs/>
          <w:sz w:val="24"/>
          <w:szCs w:val="24"/>
          <w:lang w:eastAsia="en-US"/>
        </w:rPr>
      </w:pPr>
      <w:r w:rsidRPr="0082101F">
        <w:rPr>
          <w:sz w:val="24"/>
          <w:szCs w:val="24"/>
        </w:rPr>
        <w:t>«</w:t>
      </w:r>
      <w:r w:rsidR="005E04C6" w:rsidRPr="005E04C6">
        <w:rPr>
          <w:rFonts w:eastAsia="Calibri"/>
          <w:bCs/>
          <w:sz w:val="24"/>
          <w:szCs w:val="24"/>
          <w:lang w:eastAsia="en-US"/>
        </w:rPr>
        <w:t>О мерах социальной поддержки лиц, принимающих участие в специальной военной операции, и членов их семей</w:t>
      </w:r>
      <w:r w:rsidR="00FF5C23">
        <w:rPr>
          <w:rFonts w:eastAsia="Calibri"/>
          <w:bCs/>
          <w:sz w:val="24"/>
          <w:szCs w:val="24"/>
          <w:lang w:eastAsia="en-US"/>
        </w:rPr>
        <w:t>»</w:t>
      </w:r>
    </w:p>
    <w:bookmarkEnd w:id="0"/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1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5E04C6" w:rsidP="003C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E04C6">
        <w:rPr>
          <w:sz w:val="24"/>
          <w:szCs w:val="24"/>
        </w:rPr>
        <w:t xml:space="preserve"> соответствии с Федеральным законом от 12.01.</w:t>
      </w:r>
      <w:r>
        <w:rPr>
          <w:sz w:val="24"/>
          <w:szCs w:val="24"/>
        </w:rPr>
        <w:t>19</w:t>
      </w:r>
      <w:r w:rsidRPr="005E04C6">
        <w:rPr>
          <w:sz w:val="24"/>
          <w:szCs w:val="24"/>
        </w:rPr>
        <w:t xml:space="preserve">96 № 8-ФЗ «О погребении и похоронном деле», Федеральным законом от 06.10.03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ст. 7 </w:t>
      </w:r>
      <w:r w:rsidRPr="005E04C6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5E04C6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>, Байкитский сельский Совет депутатов РЕШИЛ:</w:t>
      </w:r>
    </w:p>
    <w:p w:rsidR="003C36F0" w:rsidRPr="00FF5C23" w:rsidRDefault="00FF5C23" w:rsidP="00A632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5E04C6">
        <w:rPr>
          <w:sz w:val="24"/>
          <w:szCs w:val="24"/>
        </w:rPr>
        <w:t xml:space="preserve"> решение </w:t>
      </w:r>
      <w:r w:rsidR="005E04C6" w:rsidRPr="00AF3119">
        <w:rPr>
          <w:sz w:val="24"/>
          <w:szCs w:val="24"/>
        </w:rPr>
        <w:t>Байкитского</w:t>
      </w:r>
      <w:r w:rsidR="005E04C6" w:rsidRPr="005E04C6">
        <w:rPr>
          <w:sz w:val="24"/>
          <w:szCs w:val="24"/>
        </w:rPr>
        <w:t xml:space="preserve"> сельского Совета депутатов от 22.02.2023 года № 6-</w:t>
      </w:r>
      <w:r w:rsidR="00A63210" w:rsidRPr="005E04C6">
        <w:rPr>
          <w:sz w:val="24"/>
          <w:szCs w:val="24"/>
        </w:rPr>
        <w:t>77</w:t>
      </w:r>
      <w:r w:rsidR="00A63210">
        <w:rPr>
          <w:sz w:val="24"/>
          <w:szCs w:val="24"/>
        </w:rPr>
        <w:t xml:space="preserve"> «</w:t>
      </w:r>
      <w:r w:rsidR="005E04C6" w:rsidRPr="005E04C6">
        <w:rPr>
          <w:sz w:val="24"/>
          <w:szCs w:val="24"/>
        </w:rPr>
        <w:t>О мерах социальной поддержки лиц, принимающих участие в специальной военной операции, и членов их семей»</w:t>
      </w:r>
      <w:r w:rsidR="005E04C6"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, </w:t>
      </w:r>
      <w:r w:rsidR="005E04C6">
        <w:rPr>
          <w:sz w:val="24"/>
          <w:szCs w:val="24"/>
        </w:rPr>
        <w:t xml:space="preserve">дополнив часть 1 абзацем </w:t>
      </w:r>
      <w:r w:rsidR="00A63210">
        <w:rPr>
          <w:sz w:val="24"/>
          <w:szCs w:val="24"/>
        </w:rPr>
        <w:t>7</w:t>
      </w:r>
      <w:r w:rsidR="005E04C6">
        <w:rPr>
          <w:sz w:val="24"/>
          <w:szCs w:val="24"/>
        </w:rPr>
        <w:t xml:space="preserve"> следующего содержания</w:t>
      </w:r>
      <w:r w:rsidR="00A63210">
        <w:rPr>
          <w:sz w:val="24"/>
          <w:szCs w:val="24"/>
        </w:rPr>
        <w:t>: «-п</w:t>
      </w:r>
      <w:r w:rsidR="00A63210" w:rsidRPr="00A63210">
        <w:rPr>
          <w:sz w:val="24"/>
          <w:szCs w:val="24"/>
        </w:rPr>
        <w:t xml:space="preserve">огребение умерших </w:t>
      </w:r>
      <w:r w:rsidR="00A63210">
        <w:rPr>
          <w:sz w:val="24"/>
          <w:szCs w:val="24"/>
        </w:rPr>
        <w:t>участников специальной военной операции на территории села Байкит»</w:t>
      </w:r>
      <w:r w:rsidR="005E04C6">
        <w:rPr>
          <w:sz w:val="24"/>
          <w:szCs w:val="24"/>
        </w:rPr>
        <w:t>:</w:t>
      </w:r>
    </w:p>
    <w:p w:rsidR="0069664A" w:rsidRPr="00FF5C23" w:rsidRDefault="00FF5C23" w:rsidP="003520B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1A130F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2" w:name="_GoBack"/>
      <w:bookmarkEnd w:id="2"/>
      <w:r w:rsidR="000A6973">
        <w:rPr>
          <w:rFonts w:ascii="Times New Roman" w:hAnsi="Times New Roman"/>
          <w:b w:val="0"/>
          <w:sz w:val="24"/>
          <w:szCs w:val="24"/>
        </w:rPr>
        <w:t xml:space="preserve">и </w:t>
      </w:r>
      <w:r w:rsidR="000A6973" w:rsidRPr="00FF5C23">
        <w:rPr>
          <w:rFonts w:ascii="Times New Roman" w:hAnsi="Times New Roman"/>
          <w:b w:val="0"/>
          <w:sz w:val="24"/>
          <w:szCs w:val="24"/>
        </w:rPr>
        <w:t>размещения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3520B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</w:t>
      </w:r>
      <w:r w:rsidR="005E04C6" w:rsidRPr="00AF3119">
        <w:rPr>
          <w:sz w:val="24"/>
          <w:szCs w:val="24"/>
        </w:rPr>
        <w:t>Глав</w:t>
      </w:r>
      <w:r w:rsidR="005E04C6">
        <w:rPr>
          <w:sz w:val="24"/>
          <w:szCs w:val="24"/>
        </w:rPr>
        <w:t>а</w:t>
      </w:r>
      <w:r w:rsidR="005E04C6" w:rsidRPr="00AF3119">
        <w:rPr>
          <w:sz w:val="24"/>
          <w:szCs w:val="24"/>
        </w:rPr>
        <w:t xml:space="preserve"> села Байкит       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5E04C6">
        <w:rPr>
          <w:sz w:val="24"/>
          <w:szCs w:val="24"/>
        </w:rPr>
        <w:t>В.С. Миронов</w:t>
      </w:r>
      <w:r w:rsidR="000438B6" w:rsidRPr="00AF3119">
        <w:rPr>
          <w:sz w:val="24"/>
          <w:szCs w:val="24"/>
        </w:rPr>
        <w:t xml:space="preserve">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5E04C6">
        <w:rPr>
          <w:sz w:val="24"/>
          <w:szCs w:val="24"/>
        </w:rPr>
        <w:t>А.В. Шмыгов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2A" w:rsidRDefault="00FC532A" w:rsidP="00901133">
      <w:r>
        <w:separator/>
      </w:r>
    </w:p>
  </w:endnote>
  <w:endnote w:type="continuationSeparator" w:id="0">
    <w:p w:rsidR="00FC532A" w:rsidRDefault="00FC532A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2A" w:rsidRDefault="00FC532A" w:rsidP="00901133">
      <w:r>
        <w:separator/>
      </w:r>
    </w:p>
  </w:footnote>
  <w:footnote w:type="continuationSeparator" w:id="0">
    <w:p w:rsidR="00FC532A" w:rsidRDefault="00FC532A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2D15"/>
    <w:rsid w:val="000965A8"/>
    <w:rsid w:val="000A2EE4"/>
    <w:rsid w:val="000A31CB"/>
    <w:rsid w:val="000A5645"/>
    <w:rsid w:val="000A6973"/>
    <w:rsid w:val="000B0990"/>
    <w:rsid w:val="000B5762"/>
    <w:rsid w:val="000C7C95"/>
    <w:rsid w:val="000D62CB"/>
    <w:rsid w:val="000E415A"/>
    <w:rsid w:val="000F4E26"/>
    <w:rsid w:val="000F4F95"/>
    <w:rsid w:val="000F7EE4"/>
    <w:rsid w:val="001205CD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130F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84432"/>
    <w:rsid w:val="002A1871"/>
    <w:rsid w:val="002A2702"/>
    <w:rsid w:val="002A2AC7"/>
    <w:rsid w:val="002A70A7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4783A"/>
    <w:rsid w:val="003520BA"/>
    <w:rsid w:val="003521B1"/>
    <w:rsid w:val="0035517D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04C6"/>
    <w:rsid w:val="005E1D5D"/>
    <w:rsid w:val="005E6BDB"/>
    <w:rsid w:val="00623B86"/>
    <w:rsid w:val="006242AC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45F54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9664E"/>
    <w:rsid w:val="007A5E51"/>
    <w:rsid w:val="007B5490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255F1"/>
    <w:rsid w:val="00930251"/>
    <w:rsid w:val="00932205"/>
    <w:rsid w:val="009323DF"/>
    <w:rsid w:val="00940DF1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35AD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63210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3D77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2682"/>
    <w:rsid w:val="00DC6608"/>
    <w:rsid w:val="00DD0A4D"/>
    <w:rsid w:val="00DD75A1"/>
    <w:rsid w:val="00DE2555"/>
    <w:rsid w:val="00DE65F3"/>
    <w:rsid w:val="00E038AB"/>
    <w:rsid w:val="00E20808"/>
    <w:rsid w:val="00E20F65"/>
    <w:rsid w:val="00E264E6"/>
    <w:rsid w:val="00E31BEA"/>
    <w:rsid w:val="00E33B43"/>
    <w:rsid w:val="00E64B1E"/>
    <w:rsid w:val="00E64FA4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71D0B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C532A"/>
    <w:rsid w:val="00FD196E"/>
    <w:rsid w:val="00FD27AA"/>
    <w:rsid w:val="00FD544A"/>
    <w:rsid w:val="00FE32DB"/>
    <w:rsid w:val="00FF57D5"/>
    <w:rsid w:val="00FF5C23"/>
    <w:rsid w:val="00FF67F8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43FF-90B8-493A-96E8-B2363E6A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3</cp:revision>
  <cp:lastPrinted>2024-02-02T03:49:00Z</cp:lastPrinted>
  <dcterms:created xsi:type="dcterms:W3CDTF">2024-08-01T03:21:00Z</dcterms:created>
  <dcterms:modified xsi:type="dcterms:W3CDTF">2024-08-16T09:48:00Z</dcterms:modified>
</cp:coreProperties>
</file>