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79" w:rsidRDefault="00C04E79" w:rsidP="00CD58FE">
      <w:pPr>
        <w:pStyle w:val="ConsPlusNormal"/>
        <w:widowControl/>
        <w:ind w:right="-1" w:firstLine="0"/>
        <w:rPr>
          <w:rFonts w:ascii="Times New Roman" w:hAnsi="Times New Roman" w:cs="Times New Roman"/>
          <w:sz w:val="21"/>
          <w:szCs w:val="21"/>
        </w:rPr>
      </w:pPr>
    </w:p>
    <w:p w:rsidR="00C3053B" w:rsidRPr="00250B44" w:rsidRDefault="00C3053B" w:rsidP="007A4C94">
      <w:pPr>
        <w:pStyle w:val="ConsPlusNormal"/>
        <w:widowControl/>
        <w:ind w:right="-1" w:firstLine="0"/>
        <w:rPr>
          <w:rFonts w:ascii="Times New Roman" w:hAnsi="Times New Roman" w:cs="Times New Roman"/>
          <w:sz w:val="22"/>
          <w:szCs w:val="22"/>
        </w:rPr>
      </w:pPr>
    </w:p>
    <w:p w:rsidR="00C3053B" w:rsidRPr="00250B44" w:rsidRDefault="00C3053B" w:rsidP="0038541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7C13" w:rsidRPr="00250B44" w:rsidRDefault="009A36E9" w:rsidP="0038541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B44">
        <w:rPr>
          <w:rFonts w:ascii="Times New Roman" w:hAnsi="Times New Roman" w:cs="Times New Roman"/>
          <w:b/>
          <w:sz w:val="24"/>
          <w:szCs w:val="24"/>
        </w:rPr>
        <w:t>А</w:t>
      </w:r>
      <w:r w:rsidR="0038541E" w:rsidRPr="00250B44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250B44">
        <w:rPr>
          <w:rFonts w:ascii="Times New Roman" w:hAnsi="Times New Roman" w:cs="Times New Roman"/>
          <w:b/>
          <w:sz w:val="24"/>
          <w:szCs w:val="24"/>
        </w:rPr>
        <w:t>ый</w:t>
      </w:r>
      <w:r w:rsidR="0038541E" w:rsidRPr="00250B44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01502C" w:rsidRPr="00250B44" w:rsidRDefault="009A36E9" w:rsidP="0038541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B44">
        <w:rPr>
          <w:rFonts w:ascii="Times New Roman" w:hAnsi="Times New Roman" w:cs="Times New Roman"/>
          <w:b/>
          <w:sz w:val="24"/>
          <w:szCs w:val="24"/>
        </w:rPr>
        <w:t xml:space="preserve">Администрации села Байкит по предоставлению </w:t>
      </w:r>
      <w:r w:rsidR="0038541E" w:rsidRPr="00250B4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ED7C13" w:rsidRPr="00250B44" w:rsidRDefault="00ED7C13" w:rsidP="0038541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B44">
        <w:rPr>
          <w:rFonts w:ascii="Times New Roman" w:hAnsi="Times New Roman" w:cs="Times New Roman"/>
          <w:b/>
          <w:sz w:val="24"/>
          <w:szCs w:val="24"/>
        </w:rPr>
        <w:t>«</w:t>
      </w:r>
      <w:r w:rsidR="00421A67" w:rsidRPr="00250B44">
        <w:rPr>
          <w:rFonts w:ascii="Times New Roman" w:hAnsi="Times New Roman" w:cs="Times New Roman"/>
          <w:b/>
          <w:sz w:val="24"/>
          <w:szCs w:val="24"/>
        </w:rPr>
        <w:t>Присвоение</w:t>
      </w:r>
      <w:r w:rsidR="002B6845" w:rsidRPr="00250B44">
        <w:rPr>
          <w:rFonts w:ascii="Times New Roman" w:hAnsi="Times New Roman" w:cs="Times New Roman"/>
          <w:b/>
          <w:sz w:val="24"/>
          <w:szCs w:val="24"/>
        </w:rPr>
        <w:t>,</w:t>
      </w:r>
      <w:r w:rsidR="00DD34D4" w:rsidRPr="00250B44">
        <w:rPr>
          <w:rFonts w:ascii="Times New Roman" w:hAnsi="Times New Roman" w:cs="Times New Roman"/>
          <w:b/>
          <w:sz w:val="24"/>
          <w:szCs w:val="24"/>
        </w:rPr>
        <w:t xml:space="preserve"> изменение и аннулирование адресов</w:t>
      </w:r>
      <w:r w:rsidRPr="00250B44">
        <w:rPr>
          <w:rFonts w:ascii="Times New Roman" w:hAnsi="Times New Roman" w:cs="Times New Roman"/>
          <w:b/>
          <w:sz w:val="24"/>
          <w:szCs w:val="24"/>
        </w:rPr>
        <w:t>»</w:t>
      </w:r>
    </w:p>
    <w:p w:rsidR="00931A54" w:rsidRPr="00250B44" w:rsidRDefault="00931A54" w:rsidP="00C3053B">
      <w:pPr>
        <w:ind w:right="-1"/>
        <w:jc w:val="both"/>
        <w:rPr>
          <w:sz w:val="24"/>
          <w:szCs w:val="24"/>
        </w:rPr>
      </w:pPr>
    </w:p>
    <w:p w:rsidR="00C3053B" w:rsidRPr="00250B44" w:rsidRDefault="00C3053B" w:rsidP="003410F1">
      <w:pPr>
        <w:ind w:right="-1"/>
        <w:jc w:val="center"/>
        <w:rPr>
          <w:b/>
          <w:sz w:val="24"/>
          <w:szCs w:val="24"/>
        </w:rPr>
      </w:pPr>
      <w:r w:rsidRPr="00250B44">
        <w:rPr>
          <w:b/>
          <w:sz w:val="24"/>
          <w:szCs w:val="24"/>
        </w:rPr>
        <w:t>Раздел 1.  Общие положения.</w:t>
      </w:r>
    </w:p>
    <w:p w:rsidR="00881611" w:rsidRPr="00250B44" w:rsidRDefault="00881611" w:rsidP="003410F1">
      <w:pPr>
        <w:ind w:right="-1"/>
        <w:jc w:val="center"/>
        <w:rPr>
          <w:b/>
          <w:sz w:val="24"/>
          <w:szCs w:val="24"/>
        </w:rPr>
      </w:pPr>
    </w:p>
    <w:p w:rsidR="00DE62DC" w:rsidRPr="00250B44" w:rsidRDefault="00682890" w:rsidP="00DE62D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sub_213"/>
      <w:r w:rsidRPr="00250B44">
        <w:rPr>
          <w:sz w:val="24"/>
          <w:szCs w:val="24"/>
        </w:rPr>
        <w:t xml:space="preserve">1.1. </w:t>
      </w:r>
      <w:bookmarkStart w:id="1" w:name="sub_214"/>
      <w:bookmarkEnd w:id="0"/>
      <w:r w:rsidR="006A28CF" w:rsidRPr="00250B44">
        <w:rPr>
          <w:sz w:val="24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определения сроков, и последовательности действий по предоставлению муниципальной услуги, а так</w:t>
      </w:r>
      <w:r w:rsidR="007E4D26" w:rsidRPr="00250B44">
        <w:rPr>
          <w:sz w:val="24"/>
          <w:szCs w:val="24"/>
        </w:rPr>
        <w:t xml:space="preserve"> </w:t>
      </w:r>
      <w:r w:rsidR="006A28CF" w:rsidRPr="00250B44">
        <w:rPr>
          <w:sz w:val="24"/>
          <w:szCs w:val="24"/>
        </w:rPr>
        <w:t xml:space="preserve">же  порядок </w:t>
      </w:r>
      <w:proofErr w:type="gramStart"/>
      <w:r w:rsidR="006A28CF" w:rsidRPr="00250B44">
        <w:rPr>
          <w:sz w:val="24"/>
          <w:szCs w:val="24"/>
        </w:rPr>
        <w:t>контроля за</w:t>
      </w:r>
      <w:proofErr w:type="gramEnd"/>
      <w:r w:rsidR="006A28CF" w:rsidRPr="00250B44">
        <w:rPr>
          <w:sz w:val="24"/>
          <w:szCs w:val="24"/>
        </w:rPr>
        <w:t xml:space="preserve"> предоставлением муниципальной услуги и досудебного урегулирования споров, возникших при оказании (отказе в оказании) муниципальной услуги.</w:t>
      </w:r>
    </w:p>
    <w:p w:rsidR="00682890" w:rsidRPr="00250B44" w:rsidRDefault="00682890" w:rsidP="00DE62D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2FEB">
        <w:rPr>
          <w:sz w:val="24"/>
          <w:szCs w:val="24"/>
        </w:rPr>
        <w:t xml:space="preserve">1.2. </w:t>
      </w:r>
      <w:r w:rsidRPr="00250B44">
        <w:rPr>
          <w:sz w:val="24"/>
          <w:szCs w:val="24"/>
        </w:rPr>
        <w:t>Порядок взаимодействия между структурными подразделениями – отделами Администрации с. Байки регламентируются положениями об отделах и инструкцией по делопроизводству. Координация взаимодействия структурных подразделений Администрации с. Байкит осуществляется Главой администрации с. Байкит и его заместителями в соответствии с распределением обязанностей.</w:t>
      </w:r>
    </w:p>
    <w:p w:rsidR="00682890" w:rsidRPr="00250B44" w:rsidRDefault="00682890" w:rsidP="006828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В случаях, когда для предоставления муниципальной услуги необходимо получение информации, заключений, согласований от государственных органов, иных органов местного самоуправления, организаций </w:t>
      </w:r>
      <w:r w:rsidR="005C523B" w:rsidRPr="00250B44">
        <w:rPr>
          <w:sz w:val="24"/>
          <w:szCs w:val="24"/>
        </w:rPr>
        <w:t xml:space="preserve">уполномоченный специалист </w:t>
      </w:r>
      <w:proofErr w:type="gramStart"/>
      <w:r w:rsidR="005C523B" w:rsidRPr="00250B44">
        <w:rPr>
          <w:sz w:val="24"/>
          <w:szCs w:val="24"/>
        </w:rPr>
        <w:t>готовит соответствующий запрос и направляет</w:t>
      </w:r>
      <w:proofErr w:type="gramEnd"/>
      <w:r w:rsidR="005C523B" w:rsidRPr="00250B44">
        <w:rPr>
          <w:sz w:val="24"/>
          <w:szCs w:val="24"/>
        </w:rPr>
        <w:t xml:space="preserve"> его специалисту 1 категории для согласования и подписания Главой администрации с. Байкит. </w:t>
      </w:r>
      <w:r w:rsidRPr="00250B44">
        <w:rPr>
          <w:sz w:val="24"/>
          <w:szCs w:val="24"/>
        </w:rPr>
        <w:t>Срок получения необходимой информации указывается в запросе.</w:t>
      </w:r>
    </w:p>
    <w:p w:rsidR="00A03946" w:rsidRPr="00250B44" w:rsidRDefault="00D57617" w:rsidP="00A03946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B44">
        <w:rPr>
          <w:sz w:val="24"/>
          <w:szCs w:val="24"/>
        </w:rPr>
        <w:t xml:space="preserve">1.3. </w:t>
      </w:r>
      <w:r w:rsidR="00A03946" w:rsidRPr="00250B44">
        <w:rPr>
          <w:rFonts w:ascii="Times New Roman" w:hAnsi="Times New Roman" w:cs="Times New Roman"/>
          <w:sz w:val="24"/>
          <w:szCs w:val="24"/>
        </w:rPr>
        <w:t>Заявителями, в отношении которых предоставляется муниципальная услуга, являются</w:t>
      </w:r>
      <w:r w:rsidR="00A03946" w:rsidRPr="00250B44">
        <w:rPr>
          <w:rFonts w:ascii="Times New Roman" w:hAnsi="Times New Roman" w:cs="Times New Roman"/>
          <w:bCs/>
          <w:sz w:val="24"/>
          <w:szCs w:val="24"/>
        </w:rPr>
        <w:t xml:space="preserve"> (далее – заявители):</w:t>
      </w:r>
    </w:p>
    <w:p w:rsidR="00A03946" w:rsidRPr="00250B44" w:rsidRDefault="00A03946" w:rsidP="00A03946">
      <w:pPr>
        <w:pStyle w:val="ConsPlusNormal"/>
        <w:widowControl/>
        <w:ind w:left="993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B44">
        <w:rPr>
          <w:rFonts w:ascii="Times New Roman" w:hAnsi="Times New Roman" w:cs="Times New Roman"/>
          <w:bCs/>
          <w:sz w:val="24"/>
          <w:szCs w:val="24"/>
        </w:rPr>
        <w:t xml:space="preserve"> - собственник объекта адресации;</w:t>
      </w:r>
    </w:p>
    <w:p w:rsidR="00A03946" w:rsidRPr="00250B44" w:rsidRDefault="00A03946" w:rsidP="00A03946">
      <w:pPr>
        <w:pStyle w:val="ConsPlusNormal"/>
        <w:widowControl/>
        <w:ind w:left="993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B44">
        <w:rPr>
          <w:rFonts w:ascii="Times New Roman" w:hAnsi="Times New Roman" w:cs="Times New Roman"/>
          <w:bCs/>
          <w:sz w:val="24"/>
          <w:szCs w:val="24"/>
        </w:rPr>
        <w:t xml:space="preserve"> - лицом, обладающим одним из следующих вещных прав на объект адресации:</w:t>
      </w:r>
    </w:p>
    <w:p w:rsidR="00A03946" w:rsidRPr="00250B44" w:rsidRDefault="00A03946" w:rsidP="00A03946">
      <w:pPr>
        <w:pStyle w:val="ConsPlusNormal"/>
        <w:widowControl/>
        <w:ind w:left="1418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271"/>
      <w:r w:rsidRPr="00250B44">
        <w:rPr>
          <w:rFonts w:ascii="Times New Roman" w:hAnsi="Times New Roman" w:cs="Times New Roman"/>
          <w:bCs/>
          <w:sz w:val="24"/>
          <w:szCs w:val="24"/>
        </w:rPr>
        <w:t>а) право хозяйственного ведения;</w:t>
      </w:r>
    </w:p>
    <w:p w:rsidR="00A03946" w:rsidRPr="00250B44" w:rsidRDefault="00A03946" w:rsidP="00A03946">
      <w:pPr>
        <w:pStyle w:val="ConsPlusNormal"/>
        <w:widowControl/>
        <w:ind w:left="1418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272"/>
      <w:bookmarkEnd w:id="2"/>
      <w:r w:rsidRPr="00250B44">
        <w:rPr>
          <w:rFonts w:ascii="Times New Roman" w:hAnsi="Times New Roman" w:cs="Times New Roman"/>
          <w:bCs/>
          <w:sz w:val="24"/>
          <w:szCs w:val="24"/>
        </w:rPr>
        <w:t>б) право оперативного управления;</w:t>
      </w:r>
    </w:p>
    <w:p w:rsidR="00A03946" w:rsidRPr="00250B44" w:rsidRDefault="00A03946" w:rsidP="00A03946">
      <w:pPr>
        <w:pStyle w:val="ConsPlusNormal"/>
        <w:widowControl/>
        <w:ind w:left="1418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sub_1273"/>
      <w:bookmarkEnd w:id="3"/>
      <w:r w:rsidRPr="00250B44">
        <w:rPr>
          <w:rFonts w:ascii="Times New Roman" w:hAnsi="Times New Roman" w:cs="Times New Roman"/>
          <w:bCs/>
          <w:sz w:val="24"/>
          <w:szCs w:val="24"/>
        </w:rPr>
        <w:t>в) право пожизненно наследуемого владения;</w:t>
      </w:r>
    </w:p>
    <w:p w:rsidR="00A03946" w:rsidRPr="00250B44" w:rsidRDefault="00A03946" w:rsidP="00A03946">
      <w:pPr>
        <w:pStyle w:val="ConsPlusNormal"/>
        <w:widowControl/>
        <w:ind w:left="1418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sub_1274"/>
      <w:bookmarkEnd w:id="4"/>
      <w:r w:rsidRPr="00250B44">
        <w:rPr>
          <w:rFonts w:ascii="Times New Roman" w:hAnsi="Times New Roman" w:cs="Times New Roman"/>
          <w:bCs/>
          <w:sz w:val="24"/>
          <w:szCs w:val="24"/>
        </w:rPr>
        <w:t>г) право постоянного (бессрочного) пользования;</w:t>
      </w:r>
    </w:p>
    <w:p w:rsidR="00AC78CC" w:rsidRDefault="00A03946" w:rsidP="00AC78CC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B44">
        <w:rPr>
          <w:rFonts w:ascii="Times New Roman" w:hAnsi="Times New Roman" w:cs="Times New Roman"/>
          <w:bCs/>
          <w:sz w:val="24"/>
          <w:szCs w:val="24"/>
        </w:rPr>
        <w:t>- представитель заявителя</w:t>
      </w:r>
      <w:r w:rsidR="00AC78CC">
        <w:rPr>
          <w:rFonts w:ascii="Times New Roman" w:hAnsi="Times New Roman" w:cs="Times New Roman"/>
          <w:bCs/>
          <w:sz w:val="24"/>
          <w:szCs w:val="24"/>
        </w:rPr>
        <w:t xml:space="preserve">, действующий </w:t>
      </w:r>
      <w:bookmarkEnd w:id="5"/>
      <w:r w:rsidR="00AC78CC">
        <w:rPr>
          <w:rFonts w:ascii="Times New Roman" w:hAnsi="Times New Roman" w:cs="Times New Roman"/>
          <w:bCs/>
          <w:sz w:val="24"/>
          <w:szCs w:val="24"/>
        </w:rPr>
        <w:t>в силу полномочий, основанных на оформленной в установленном законодательством порядке доверенности;</w:t>
      </w:r>
    </w:p>
    <w:p w:rsidR="00AC78CC" w:rsidRDefault="00AC78CC" w:rsidP="00AC78CC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собственников.</w:t>
      </w:r>
    </w:p>
    <w:p w:rsidR="000A0D00" w:rsidRDefault="000A0D00" w:rsidP="000A0D00">
      <w:pPr>
        <w:pStyle w:val="ConsPlusNormal"/>
        <w:widowControl/>
        <w:ind w:right="-1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D00">
        <w:rPr>
          <w:rFonts w:ascii="Times New Roman" w:hAnsi="Times New Roman" w:cs="Times New Roman"/>
          <w:b/>
          <w:bCs/>
          <w:sz w:val="24"/>
          <w:szCs w:val="24"/>
        </w:rPr>
        <w:t>Требование к порядку информирования о предоставлении муниципальной услуги</w:t>
      </w:r>
    </w:p>
    <w:p w:rsidR="000A0D00" w:rsidRDefault="000A0D00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D00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Cs/>
          <w:sz w:val="24"/>
          <w:szCs w:val="24"/>
        </w:rPr>
        <w:t>информирование о порядке предоставления услуги осуществляется:</w:t>
      </w:r>
    </w:p>
    <w:p w:rsidR="000A0D00" w:rsidRDefault="000A0D00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непосредственно при личном приеме заявителя в отделе по вопросам жизнеобеспечения села Администрации с. Байкит (далее ОВЖС) или многофункциональном центре предоставления государственных и муниципальных услуг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далее МФЦ);</w:t>
      </w:r>
    </w:p>
    <w:p w:rsidR="000A0D00" w:rsidRDefault="000A0D00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по телефону ОВЖС или МФЦ;</w:t>
      </w:r>
    </w:p>
    <w:p w:rsidR="000A0D00" w:rsidRDefault="000A0D00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письменно</w:t>
      </w:r>
      <w:r w:rsidR="00FE5B2D">
        <w:rPr>
          <w:rFonts w:ascii="Times New Roman" w:hAnsi="Times New Roman" w:cs="Times New Roman"/>
          <w:bCs/>
          <w:sz w:val="24"/>
          <w:szCs w:val="24"/>
        </w:rPr>
        <w:t xml:space="preserve"> на имя Главы с. Байкит</w:t>
      </w:r>
      <w:r>
        <w:rPr>
          <w:rFonts w:ascii="Times New Roman" w:hAnsi="Times New Roman" w:cs="Times New Roman"/>
          <w:bCs/>
          <w:sz w:val="24"/>
          <w:szCs w:val="24"/>
        </w:rPr>
        <w:t>, в том числе по</w:t>
      </w:r>
      <w:r w:rsidR="00BD3419">
        <w:rPr>
          <w:rFonts w:ascii="Times New Roman" w:hAnsi="Times New Roman" w:cs="Times New Roman"/>
          <w:bCs/>
          <w:sz w:val="24"/>
          <w:szCs w:val="24"/>
        </w:rPr>
        <w:t>средством электронной почты, факсимильной связи;</w:t>
      </w:r>
    </w:p>
    <w:p w:rsidR="00BD3419" w:rsidRDefault="00BD3419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посредством размещения в открытой и доступной форме информации:</w:t>
      </w:r>
    </w:p>
    <w:p w:rsidR="00BD3419" w:rsidRDefault="00BD3419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портале федеральной информационной адресной системы в информационно-телекоммуникационной сети Интернет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DE32E2">
        <w:fldChar w:fldCharType="begin"/>
      </w:r>
      <w:r w:rsidR="00DE32E2">
        <w:instrText>HYPERLINK "https://fias.nalog.ru/"</w:instrText>
      </w:r>
      <w:r w:rsidR="00DE32E2">
        <w:fldChar w:fldCharType="separate"/>
      </w:r>
      <w:r w:rsidRPr="000965AD">
        <w:rPr>
          <w:rStyle w:val="a5"/>
          <w:rFonts w:ascii="Times New Roman" w:hAnsi="Times New Roman" w:cs="Times New Roman"/>
          <w:bCs/>
          <w:sz w:val="24"/>
          <w:szCs w:val="24"/>
        </w:rPr>
        <w:t>https://fias.nalog.ru/</w:t>
      </w:r>
      <w:r w:rsidR="00DE32E2"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) ( далее портал ФИАС);</w:t>
      </w:r>
    </w:p>
    <w:p w:rsidR="00BD3419" w:rsidRDefault="00BD3419" w:rsidP="000A0D00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DE32E2">
        <w:fldChar w:fldCharType="begin"/>
      </w:r>
      <w:r w:rsidR="00DE32E2">
        <w:instrText>HYPERLINK "https://www.gosuslugi.ru/"</w:instrText>
      </w:r>
      <w:r w:rsidR="00DE32E2">
        <w:fldChar w:fldCharType="separate"/>
      </w:r>
      <w:r w:rsidRPr="000965AD">
        <w:rPr>
          <w:rStyle w:val="a5"/>
          <w:rFonts w:ascii="Times New Roman" w:hAnsi="Times New Roman" w:cs="Times New Roman"/>
          <w:bCs/>
          <w:sz w:val="24"/>
          <w:szCs w:val="24"/>
        </w:rPr>
        <w:t>https://www.gosuslugi.ru/</w:t>
      </w:r>
      <w:r w:rsidR="00DE32E2"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D3419">
        <w:rPr>
          <w:rFonts w:ascii="Times New Roman" w:hAnsi="Times New Roman" w:cs="Times New Roman"/>
          <w:bCs/>
          <w:sz w:val="24"/>
          <w:szCs w:val="24"/>
        </w:rPr>
        <w:t>(далее ЕПГУ);</w:t>
      </w:r>
    </w:p>
    <w:p w:rsidR="005D2E3B" w:rsidRPr="00BD3419" w:rsidRDefault="005D2E3B" w:rsidP="005D2E3B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региональных порталах государственных и муниципальных услуг (функций);</w:t>
      </w:r>
    </w:p>
    <w:p w:rsidR="00FE5B2D" w:rsidRDefault="00BD3419" w:rsidP="00FE5B2D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 официальном сайте Администрации с. Байкит</w:t>
      </w:r>
      <w:r w:rsidR="00FE5B2D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Интернет (</w:t>
      </w:r>
      <w:hyperlink r:id="rId8" w:history="1">
        <w:r w:rsidR="00932CCE" w:rsidRPr="00932CCE">
          <w:rPr>
            <w:rStyle w:val="a5"/>
            <w:rFonts w:ascii="Times New Roman" w:hAnsi="Times New Roman" w:cs="Times New Roman"/>
            <w:sz w:val="24"/>
            <w:szCs w:val="24"/>
          </w:rPr>
          <w:t>https://baykit.gosuslugi.ru/</w:t>
        </w:r>
      </w:hyperlink>
      <w:r w:rsidR="00932CCE">
        <w:t xml:space="preserve">) </w:t>
      </w:r>
      <w:r w:rsidR="00FE5B2D" w:rsidRPr="00FE5B2D">
        <w:rPr>
          <w:rFonts w:ascii="Times New Roman" w:hAnsi="Times New Roman" w:cs="Times New Roman"/>
          <w:sz w:val="24"/>
          <w:szCs w:val="24"/>
        </w:rPr>
        <w:t>(далее официальный сайт)</w:t>
      </w:r>
      <w:r w:rsidR="00FE5B2D">
        <w:rPr>
          <w:rFonts w:ascii="Times New Roman" w:hAnsi="Times New Roman" w:cs="Times New Roman"/>
          <w:sz w:val="24"/>
          <w:szCs w:val="24"/>
        </w:rPr>
        <w:t>;</w:t>
      </w:r>
    </w:p>
    <w:p w:rsidR="00FE5B2D" w:rsidRDefault="00FE5B2D" w:rsidP="00FE5B2D">
      <w:pPr>
        <w:pStyle w:val="ConsPlusNormal"/>
        <w:widowControl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размещения информации на информационных стендах Администрации с. Байкит или МФЦ.</w:t>
      </w:r>
    </w:p>
    <w:p w:rsidR="005D2E3B" w:rsidRPr="005D2E3B" w:rsidRDefault="00FE5B2D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5D2E3B" w:rsidRPr="005D2E3B">
        <w:rPr>
          <w:rFonts w:eastAsia="Arial Unicode MS"/>
          <w:noProof/>
          <w:sz w:val="24"/>
          <w:szCs w:val="24"/>
        </w:rPr>
        <w:t>Информирование осуществляется по вопросам, касающимся: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 xml:space="preserve">- способов подачи </w:t>
      </w:r>
      <w:r w:rsidRPr="005D2E3B">
        <w:rPr>
          <w:rFonts w:eastAsia="Arial Unicode MS"/>
          <w:bCs/>
          <w:noProof/>
          <w:sz w:val="24"/>
          <w:szCs w:val="24"/>
        </w:rPr>
        <w:t>уведомления о признании садового дома жилым домом или жилого дома садовым домом</w:t>
      </w:r>
      <w:r w:rsidRPr="005D2E3B">
        <w:rPr>
          <w:rFonts w:eastAsia="Arial Unicode MS"/>
          <w:noProof/>
          <w:sz w:val="24"/>
          <w:szCs w:val="24"/>
        </w:rPr>
        <w:t>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адресов Администрации с.Байкит и многофункциональных центров, обращение в которые необходимо для предоставления государственной (муниципальной) услуги;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справочной информации о работе Администрации с.Байкит (структурных подразделений Администрации с.Байкит);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документов, необходимых для предоставления муниципальной услуги;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порядка и сроков предоставления муниципальной услуги;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 xml:space="preserve">- порядка получения сведений о ходе рассмотрения уведомления </w:t>
      </w:r>
      <w:r w:rsidRPr="005D2E3B">
        <w:rPr>
          <w:rFonts w:eastAsia="Arial Unicode MS"/>
          <w:bCs/>
          <w:noProof/>
          <w:sz w:val="24"/>
          <w:szCs w:val="24"/>
        </w:rPr>
        <w:t>о признании садового дома жилым домом или жилого дома садовым домом</w:t>
      </w:r>
      <w:r w:rsidRPr="005D2E3B">
        <w:rPr>
          <w:rFonts w:eastAsia="Arial Unicode MS"/>
          <w:noProof/>
          <w:sz w:val="24"/>
          <w:szCs w:val="24"/>
        </w:rPr>
        <w:t xml:space="preserve"> и о результатах предоставления муниципальной услуги;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 муниципальной услуги осуществляется бесплатно.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1.6. При устном обращении Заявителя (лично или по телефону) должностное лицо Администрации с.Байкит,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Если должностное лицо Администрации с.Байкит не может самостоятельно дать ответ, телефонный звонок</w:t>
      </w:r>
      <w:r w:rsidRPr="005D2E3B">
        <w:rPr>
          <w:rFonts w:eastAsia="Arial Unicode MS"/>
          <w:i/>
          <w:noProof/>
          <w:sz w:val="24"/>
          <w:szCs w:val="24"/>
        </w:rPr>
        <w:t xml:space="preserve"> </w:t>
      </w:r>
      <w:r w:rsidRPr="005D2E3B">
        <w:rPr>
          <w:rFonts w:eastAsia="Arial Unicode MS"/>
          <w:noProof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 xml:space="preserve">- изложить обращение в письменной форме; 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назначить другое время для консультаций.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Должностное лицо Администрации с.Байкит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Информирование осуществляется в соответствии с графиком приема граждан.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 xml:space="preserve">1.7. По письменному обращению должностное лицо Администрации с.Байкит,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5D2E3B">
          <w:rPr>
            <w:rStyle w:val="a5"/>
            <w:rFonts w:eastAsia="Arial Unicode MS"/>
            <w:noProof/>
            <w:sz w:val="24"/>
            <w:szCs w:val="24"/>
          </w:rPr>
          <w:t>пункте</w:t>
        </w:r>
      </w:hyperlink>
      <w:r w:rsidRPr="005D2E3B">
        <w:rPr>
          <w:rFonts w:eastAsia="Arial Unicode MS"/>
          <w:noProof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proofErr w:type="gramStart"/>
      <w:r w:rsidRPr="005D2E3B">
        <w:rPr>
          <w:rFonts w:eastAsia="Arial Unicode MS"/>
          <w:noProof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1.9. На официальном сайте Администрации с.Байкит,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о месте нахождения и графике работы Администрации с.Байкит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справочные телефоны структурных подразделений Администрации с.Байкит, ответственных за предоставление муниципальной услуги, в том числе номер телефона-автоинформатора (при наличии);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- адрес официального сайта, а также электронной почты и (или) формы обратной связи Администрации с. Байкит в сети «Интернет».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1.10. В залах ожидания Администрации с.Байкит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с. Байкит с учетом требований к информированию, установленных Административным регламентом.</w:t>
      </w:r>
    </w:p>
    <w:p w:rsidR="00C305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  <w:r w:rsidRPr="005D2E3B">
        <w:rPr>
          <w:rFonts w:eastAsia="Arial Unicode MS"/>
          <w:noProof/>
          <w:sz w:val="24"/>
          <w:szCs w:val="24"/>
        </w:rPr>
        <w:t xml:space="preserve">1.12. Информация о ходе рассмотрения уведомления </w:t>
      </w:r>
      <w:r w:rsidRPr="005D2E3B">
        <w:rPr>
          <w:rFonts w:eastAsia="Arial Unicode MS"/>
          <w:bCs/>
          <w:noProof/>
          <w:sz w:val="24"/>
          <w:szCs w:val="24"/>
        </w:rPr>
        <w:t xml:space="preserve">о </w:t>
      </w:r>
      <w:r>
        <w:rPr>
          <w:sz w:val="24"/>
          <w:szCs w:val="24"/>
        </w:rPr>
        <w:t>п</w:t>
      </w:r>
      <w:r w:rsidRPr="00250B44">
        <w:rPr>
          <w:sz w:val="24"/>
          <w:szCs w:val="24"/>
        </w:rPr>
        <w:t>рисвоение, изменение и аннулирование адресов</w:t>
      </w:r>
      <w:r w:rsidRPr="005D2E3B">
        <w:rPr>
          <w:rFonts w:eastAsia="Arial Unicode MS"/>
          <w:noProof/>
          <w:sz w:val="24"/>
          <w:szCs w:val="24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6" w:name="_Hlk79013065"/>
      <w:r w:rsidRPr="005D2E3B">
        <w:rPr>
          <w:rFonts w:eastAsia="Arial Unicode MS"/>
          <w:noProof/>
          <w:sz w:val="24"/>
          <w:szCs w:val="24"/>
        </w:rPr>
        <w:t xml:space="preserve">региональном портале, </w:t>
      </w:r>
      <w:bookmarkEnd w:id="6"/>
      <w:r w:rsidRPr="005D2E3B">
        <w:rPr>
          <w:rFonts w:eastAsia="Arial Unicode MS"/>
          <w:noProof/>
          <w:sz w:val="24"/>
          <w:szCs w:val="24"/>
        </w:rPr>
        <w:t xml:space="preserve">а также в соответствующем структурном подразделении Администрации с. Байкит при обращении заявителя лично, по телефону посредством электронной почты. </w:t>
      </w:r>
      <w:bookmarkEnd w:id="1"/>
    </w:p>
    <w:p w:rsidR="005D2E3B" w:rsidRPr="005D2E3B" w:rsidRDefault="005D2E3B" w:rsidP="005D2E3B">
      <w:pPr>
        <w:autoSpaceDE w:val="0"/>
        <w:autoSpaceDN w:val="0"/>
        <w:adjustRightInd w:val="0"/>
        <w:ind w:firstLine="709"/>
        <w:jc w:val="both"/>
        <w:rPr>
          <w:rFonts w:eastAsia="Arial Unicode MS"/>
          <w:noProof/>
          <w:sz w:val="24"/>
          <w:szCs w:val="24"/>
        </w:rPr>
      </w:pPr>
    </w:p>
    <w:p w:rsidR="00931A54" w:rsidRPr="00250B44" w:rsidRDefault="00C3053B" w:rsidP="003410F1">
      <w:pPr>
        <w:ind w:right="-1"/>
        <w:jc w:val="center"/>
        <w:rPr>
          <w:b/>
          <w:sz w:val="24"/>
          <w:szCs w:val="24"/>
        </w:rPr>
      </w:pPr>
      <w:r w:rsidRPr="00250B44">
        <w:rPr>
          <w:b/>
          <w:sz w:val="24"/>
          <w:szCs w:val="24"/>
        </w:rPr>
        <w:t xml:space="preserve">Раздел 2. </w:t>
      </w:r>
      <w:r w:rsidR="00931A54" w:rsidRPr="00250B44">
        <w:rPr>
          <w:b/>
          <w:sz w:val="24"/>
          <w:szCs w:val="24"/>
        </w:rPr>
        <w:t>Стандарт предоставления услуги</w:t>
      </w:r>
    </w:p>
    <w:p w:rsidR="00881611" w:rsidRPr="00250B44" w:rsidRDefault="00881611" w:rsidP="003410F1">
      <w:pPr>
        <w:ind w:right="-1"/>
        <w:jc w:val="center"/>
        <w:rPr>
          <w:b/>
          <w:sz w:val="24"/>
          <w:szCs w:val="24"/>
        </w:rPr>
      </w:pPr>
    </w:p>
    <w:p w:rsidR="00C3053B" w:rsidRPr="00250B44" w:rsidRDefault="00C3053B" w:rsidP="00C3053B">
      <w:pPr>
        <w:ind w:left="1065" w:right="-1" w:hanging="498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2.1.  </w:t>
      </w:r>
      <w:r w:rsidR="00931A54" w:rsidRPr="00250B44">
        <w:rPr>
          <w:sz w:val="24"/>
          <w:szCs w:val="24"/>
        </w:rPr>
        <w:t>Наименование услуги: Присвоение, изменение и аннулирование адресов.</w:t>
      </w:r>
    </w:p>
    <w:p w:rsidR="0012469C" w:rsidRPr="00250B44" w:rsidRDefault="00C3053B" w:rsidP="00FE5B2D">
      <w:pPr>
        <w:ind w:right="-1" w:firstLine="567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2.2. </w:t>
      </w:r>
      <w:r w:rsidR="0038541E" w:rsidRPr="00250B44">
        <w:rPr>
          <w:sz w:val="24"/>
          <w:szCs w:val="24"/>
        </w:rPr>
        <w:t>Муниципальн</w:t>
      </w:r>
      <w:r w:rsidR="009A36E9" w:rsidRPr="00250B44">
        <w:rPr>
          <w:sz w:val="24"/>
          <w:szCs w:val="24"/>
        </w:rPr>
        <w:t>ая</w:t>
      </w:r>
      <w:r w:rsidR="0038541E" w:rsidRPr="00250B44">
        <w:rPr>
          <w:sz w:val="24"/>
          <w:szCs w:val="24"/>
        </w:rPr>
        <w:t xml:space="preserve"> услуг</w:t>
      </w:r>
      <w:r w:rsidR="009A36E9" w:rsidRPr="00250B44">
        <w:rPr>
          <w:sz w:val="24"/>
          <w:szCs w:val="24"/>
        </w:rPr>
        <w:t>а</w:t>
      </w:r>
      <w:r w:rsidR="0038541E" w:rsidRPr="00250B44">
        <w:rPr>
          <w:sz w:val="24"/>
          <w:szCs w:val="24"/>
        </w:rPr>
        <w:t xml:space="preserve"> предоставляет</w:t>
      </w:r>
      <w:r w:rsidR="009A36E9" w:rsidRPr="00250B44">
        <w:rPr>
          <w:sz w:val="24"/>
          <w:szCs w:val="24"/>
        </w:rPr>
        <w:t>ся</w:t>
      </w:r>
      <w:r w:rsidR="0038541E" w:rsidRPr="00250B44">
        <w:rPr>
          <w:sz w:val="24"/>
          <w:szCs w:val="24"/>
        </w:rPr>
        <w:t xml:space="preserve"> </w:t>
      </w:r>
      <w:r w:rsidR="00D03217" w:rsidRPr="00250B44">
        <w:rPr>
          <w:sz w:val="24"/>
          <w:szCs w:val="24"/>
        </w:rPr>
        <w:t xml:space="preserve">специалистами </w:t>
      </w:r>
      <w:r w:rsidR="009F19A3" w:rsidRPr="00250B44">
        <w:rPr>
          <w:sz w:val="24"/>
          <w:szCs w:val="24"/>
        </w:rPr>
        <w:t>отдел</w:t>
      </w:r>
      <w:r w:rsidR="00D03217" w:rsidRPr="00250B44">
        <w:rPr>
          <w:sz w:val="24"/>
          <w:szCs w:val="24"/>
        </w:rPr>
        <w:t>а</w:t>
      </w:r>
      <w:r w:rsidR="009A36E9" w:rsidRPr="00250B44">
        <w:rPr>
          <w:sz w:val="24"/>
          <w:szCs w:val="24"/>
        </w:rPr>
        <w:t xml:space="preserve"> </w:t>
      </w:r>
      <w:r w:rsidR="007F49EB" w:rsidRPr="007F49EB">
        <w:rPr>
          <w:sz w:val="24"/>
          <w:szCs w:val="24"/>
        </w:rPr>
        <w:t>вопросам жизнеобеспечения села</w:t>
      </w:r>
      <w:r w:rsidR="007F49EB">
        <w:rPr>
          <w:sz w:val="24"/>
          <w:szCs w:val="24"/>
        </w:rPr>
        <w:t xml:space="preserve"> </w:t>
      </w:r>
      <w:r w:rsidR="00280CFF" w:rsidRPr="00250B44">
        <w:rPr>
          <w:sz w:val="24"/>
          <w:szCs w:val="24"/>
        </w:rPr>
        <w:t>Администрации с. Байкит</w:t>
      </w:r>
      <w:r w:rsidR="00F83683" w:rsidRPr="00250B44">
        <w:rPr>
          <w:sz w:val="24"/>
          <w:szCs w:val="24"/>
        </w:rPr>
        <w:t xml:space="preserve"> (далее – О</w:t>
      </w:r>
      <w:r w:rsidR="007F49EB">
        <w:rPr>
          <w:sz w:val="24"/>
          <w:szCs w:val="24"/>
        </w:rPr>
        <w:t>ВЖС</w:t>
      </w:r>
      <w:r w:rsidR="00F83683" w:rsidRPr="00250B44">
        <w:rPr>
          <w:sz w:val="24"/>
          <w:szCs w:val="24"/>
        </w:rPr>
        <w:t>)</w:t>
      </w:r>
      <w:r w:rsidR="00DD34D4" w:rsidRPr="00250B44">
        <w:rPr>
          <w:sz w:val="24"/>
          <w:szCs w:val="24"/>
        </w:rPr>
        <w:t xml:space="preserve">. </w:t>
      </w:r>
    </w:p>
    <w:p w:rsidR="00D03217" w:rsidRPr="00250B44" w:rsidRDefault="00D03217" w:rsidP="00D03217">
      <w:pPr>
        <w:ind w:firstLine="709"/>
        <w:jc w:val="both"/>
        <w:rPr>
          <w:noProof/>
          <w:sz w:val="24"/>
          <w:szCs w:val="24"/>
        </w:rPr>
      </w:pPr>
      <w:r w:rsidRPr="00250B44">
        <w:rPr>
          <w:noProof/>
          <w:sz w:val="24"/>
          <w:szCs w:val="24"/>
        </w:rPr>
        <w:t>Место нахождения О</w:t>
      </w:r>
      <w:r w:rsidR="007F49EB">
        <w:rPr>
          <w:noProof/>
          <w:sz w:val="24"/>
          <w:szCs w:val="24"/>
        </w:rPr>
        <w:t>ВЖС</w:t>
      </w:r>
      <w:r w:rsidRPr="00250B44">
        <w:rPr>
          <w:noProof/>
          <w:sz w:val="24"/>
          <w:szCs w:val="24"/>
        </w:rPr>
        <w:t xml:space="preserve"> Администрации с. Байкит: 648360, Красноярский край, Эвенкийский район, с. Байкит, ул. Титова, д.17, каб. № 12.</w:t>
      </w:r>
    </w:p>
    <w:p w:rsidR="00D03217" w:rsidRPr="00250B44" w:rsidRDefault="00D03217" w:rsidP="00D032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0B44">
        <w:rPr>
          <w:sz w:val="24"/>
          <w:szCs w:val="24"/>
        </w:rPr>
        <w:t>Режим работы Администрации с. Байкит: ежедневно с понедельника по четверг с 09.00 до 17.15, в пятницу с 09.00 до  17.00 (перерыв на обед с 13.00 до 14.00), выходные дни - суббота, воскресенье. Режим работы с посетителями О</w:t>
      </w:r>
      <w:r w:rsidR="007F49EB">
        <w:rPr>
          <w:sz w:val="24"/>
          <w:szCs w:val="24"/>
        </w:rPr>
        <w:t>ВЖС</w:t>
      </w:r>
      <w:r w:rsidRPr="00250B44">
        <w:rPr>
          <w:sz w:val="24"/>
          <w:szCs w:val="24"/>
        </w:rPr>
        <w:t xml:space="preserve">: </w:t>
      </w:r>
      <w:r w:rsidR="00EB1F63" w:rsidRPr="00250B44">
        <w:rPr>
          <w:sz w:val="24"/>
          <w:szCs w:val="24"/>
        </w:rPr>
        <w:t xml:space="preserve">понедельник, </w:t>
      </w:r>
      <w:r w:rsidRPr="00250B44">
        <w:rPr>
          <w:sz w:val="24"/>
          <w:szCs w:val="24"/>
        </w:rPr>
        <w:t>вторник, среда, четверг</w:t>
      </w:r>
      <w:r w:rsidR="00BD2A16">
        <w:rPr>
          <w:sz w:val="24"/>
          <w:szCs w:val="24"/>
        </w:rPr>
        <w:t>, пятница</w:t>
      </w:r>
      <w:r w:rsidRPr="00250B44">
        <w:rPr>
          <w:sz w:val="24"/>
          <w:szCs w:val="24"/>
        </w:rPr>
        <w:t xml:space="preserve"> с 09.00 до 17.00.</w:t>
      </w:r>
    </w:p>
    <w:p w:rsidR="00D03217" w:rsidRPr="00250B44" w:rsidRDefault="00D03217" w:rsidP="00D03217">
      <w:pPr>
        <w:ind w:firstLine="709"/>
        <w:jc w:val="both"/>
        <w:rPr>
          <w:noProof/>
          <w:sz w:val="24"/>
          <w:szCs w:val="24"/>
        </w:rPr>
      </w:pPr>
      <w:r w:rsidRPr="00250B44">
        <w:rPr>
          <w:noProof/>
          <w:sz w:val="24"/>
          <w:szCs w:val="24"/>
        </w:rPr>
        <w:t>Телефоны:</w:t>
      </w:r>
    </w:p>
    <w:p w:rsidR="00D03217" w:rsidRPr="00250B44" w:rsidRDefault="00D03217" w:rsidP="00D03217">
      <w:pPr>
        <w:ind w:firstLine="709"/>
        <w:jc w:val="both"/>
        <w:rPr>
          <w:noProof/>
          <w:sz w:val="24"/>
          <w:szCs w:val="24"/>
        </w:rPr>
      </w:pPr>
      <w:r w:rsidRPr="00250B44">
        <w:rPr>
          <w:noProof/>
          <w:sz w:val="24"/>
          <w:szCs w:val="24"/>
        </w:rPr>
        <w:t>Приемная Администрации с. Байкит: 8(39178) 31 – 033</w:t>
      </w:r>
    </w:p>
    <w:p w:rsidR="00D03217" w:rsidRPr="00250B44" w:rsidRDefault="00FE5B2D" w:rsidP="00D03217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ОВЖС</w:t>
      </w:r>
      <w:r w:rsidR="00D03217" w:rsidRPr="00250B44">
        <w:rPr>
          <w:noProof/>
          <w:sz w:val="24"/>
          <w:szCs w:val="24"/>
        </w:rPr>
        <w:t>: 8(39178) 31 – 153, 31-310.</w:t>
      </w:r>
    </w:p>
    <w:p w:rsidR="00F5624D" w:rsidRPr="00FE5B2D" w:rsidRDefault="00D03217" w:rsidP="00FE5B2D">
      <w:pPr>
        <w:ind w:firstLine="709"/>
        <w:jc w:val="both"/>
        <w:rPr>
          <w:noProof/>
        </w:rPr>
      </w:pPr>
      <w:r w:rsidRPr="00250B44">
        <w:rPr>
          <w:noProof/>
          <w:sz w:val="24"/>
          <w:szCs w:val="24"/>
          <w:lang w:val="en-US"/>
        </w:rPr>
        <w:t>E</w:t>
      </w:r>
      <w:r w:rsidRPr="00250B44">
        <w:rPr>
          <w:noProof/>
          <w:sz w:val="24"/>
          <w:szCs w:val="24"/>
        </w:rPr>
        <w:t>-</w:t>
      </w:r>
      <w:r w:rsidRPr="00250B44">
        <w:rPr>
          <w:noProof/>
          <w:sz w:val="24"/>
          <w:szCs w:val="24"/>
          <w:lang w:val="en-US"/>
        </w:rPr>
        <w:t>mail</w:t>
      </w:r>
      <w:r w:rsidRPr="00250B44">
        <w:rPr>
          <w:noProof/>
          <w:sz w:val="24"/>
          <w:szCs w:val="24"/>
        </w:rPr>
        <w:t>:</w:t>
      </w:r>
      <w:r w:rsidRPr="00250B44">
        <w:rPr>
          <w:noProof/>
          <w:sz w:val="24"/>
          <w:szCs w:val="24"/>
          <w:lang w:val="en-US"/>
        </w:rPr>
        <w:t>bayk</w:t>
      </w:r>
      <w:r w:rsidRPr="00250B44">
        <w:rPr>
          <w:noProof/>
          <w:sz w:val="24"/>
          <w:szCs w:val="24"/>
        </w:rPr>
        <w:t>–</w:t>
      </w:r>
      <w:r w:rsidRPr="00250B44">
        <w:rPr>
          <w:noProof/>
          <w:sz w:val="24"/>
          <w:szCs w:val="24"/>
          <w:lang w:val="en-US"/>
        </w:rPr>
        <w:t>sekr</w:t>
      </w:r>
      <w:r w:rsidRPr="00250B44">
        <w:rPr>
          <w:noProof/>
          <w:sz w:val="24"/>
          <w:szCs w:val="24"/>
        </w:rPr>
        <w:t>-</w:t>
      </w:r>
      <w:hyperlink r:id="rId9" w:history="1">
        <w:r w:rsidRPr="00250B44">
          <w:rPr>
            <w:noProof/>
            <w:sz w:val="24"/>
            <w:szCs w:val="24"/>
            <w:lang w:val="en-US"/>
          </w:rPr>
          <w:t>msu</w:t>
        </w:r>
        <w:r w:rsidRPr="00250B44">
          <w:rPr>
            <w:noProof/>
            <w:sz w:val="24"/>
            <w:szCs w:val="24"/>
          </w:rPr>
          <w:t>@</w:t>
        </w:r>
        <w:r w:rsidRPr="00250B44">
          <w:rPr>
            <w:noProof/>
            <w:sz w:val="24"/>
            <w:szCs w:val="24"/>
            <w:lang w:val="en-US"/>
          </w:rPr>
          <w:t>baykit</w:t>
        </w:r>
        <w:r w:rsidRPr="00250B44">
          <w:rPr>
            <w:noProof/>
            <w:sz w:val="24"/>
            <w:szCs w:val="24"/>
          </w:rPr>
          <w:t>.</w:t>
        </w:r>
        <w:r w:rsidRPr="00250B44">
          <w:rPr>
            <w:noProof/>
            <w:sz w:val="24"/>
            <w:szCs w:val="24"/>
            <w:lang w:val="en-US"/>
          </w:rPr>
          <w:t>evenkya</w:t>
        </w:r>
        <w:r w:rsidRPr="00250B44">
          <w:rPr>
            <w:noProof/>
            <w:sz w:val="24"/>
            <w:szCs w:val="24"/>
          </w:rPr>
          <w:t>.</w:t>
        </w:r>
        <w:r w:rsidRPr="00250B44">
          <w:rPr>
            <w:noProof/>
            <w:sz w:val="24"/>
            <w:szCs w:val="24"/>
            <w:lang w:val="en-US"/>
          </w:rPr>
          <w:t>ru</w:t>
        </w:r>
      </w:hyperlink>
    </w:p>
    <w:p w:rsidR="0038541E" w:rsidRPr="00250B44" w:rsidRDefault="00C3053B" w:rsidP="00C3053B">
      <w:pPr>
        <w:ind w:left="1065" w:right="-1" w:hanging="498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2.3. </w:t>
      </w:r>
      <w:r w:rsidR="0038541E" w:rsidRPr="00250B44">
        <w:rPr>
          <w:sz w:val="24"/>
          <w:szCs w:val="24"/>
        </w:rPr>
        <w:t xml:space="preserve">Результатом </w:t>
      </w:r>
      <w:r w:rsidR="009A36E9" w:rsidRPr="00250B44">
        <w:rPr>
          <w:sz w:val="24"/>
          <w:szCs w:val="24"/>
        </w:rPr>
        <w:t xml:space="preserve">предоставления </w:t>
      </w:r>
      <w:r w:rsidR="002F6F9B">
        <w:rPr>
          <w:sz w:val="24"/>
          <w:szCs w:val="24"/>
        </w:rPr>
        <w:t>муниципальной услуги</w:t>
      </w:r>
      <w:r w:rsidR="0038541E" w:rsidRPr="00250B44">
        <w:rPr>
          <w:sz w:val="24"/>
          <w:szCs w:val="24"/>
        </w:rPr>
        <w:t xml:space="preserve"> является:</w:t>
      </w:r>
    </w:p>
    <w:p w:rsidR="00A930DF" w:rsidRPr="00250B44" w:rsidRDefault="00465BDC" w:rsidP="00C3053B">
      <w:pPr>
        <w:pStyle w:val="ConsPlusNormal"/>
        <w:widowControl/>
        <w:ind w:left="1134" w:right="-1" w:hanging="14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-</w:t>
      </w:r>
      <w:r w:rsidR="000B6DF2" w:rsidRPr="00250B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8541E" w:rsidRPr="00250B44">
        <w:rPr>
          <w:rFonts w:ascii="Times New Roman" w:hAnsi="Times New Roman" w:cs="Times New Roman"/>
          <w:sz w:val="24"/>
          <w:szCs w:val="24"/>
        </w:rPr>
        <w:t>вы</w:t>
      </w:r>
      <w:r w:rsidR="00A930DF" w:rsidRPr="00250B44">
        <w:rPr>
          <w:rFonts w:ascii="Times New Roman" w:hAnsi="Times New Roman" w:cs="Times New Roman"/>
          <w:sz w:val="24"/>
          <w:szCs w:val="24"/>
        </w:rPr>
        <w:t>дача постановления о присвоении адреса</w:t>
      </w:r>
      <w:r w:rsidR="00DD34D4" w:rsidRPr="00250B44">
        <w:rPr>
          <w:rFonts w:ascii="Times New Roman" w:hAnsi="Times New Roman" w:cs="Times New Roman"/>
          <w:sz w:val="24"/>
          <w:szCs w:val="24"/>
        </w:rPr>
        <w:t>;</w:t>
      </w:r>
    </w:p>
    <w:p w:rsidR="00DD34D4" w:rsidRPr="00250B44" w:rsidRDefault="000E196A" w:rsidP="00C3053B">
      <w:pPr>
        <w:pStyle w:val="ConsPlusNormal"/>
        <w:widowControl/>
        <w:ind w:left="1134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D34D4" w:rsidRPr="00250B44">
        <w:rPr>
          <w:rFonts w:ascii="Times New Roman" w:hAnsi="Times New Roman" w:cs="Times New Roman"/>
          <w:sz w:val="24"/>
          <w:szCs w:val="24"/>
        </w:rPr>
        <w:t>выдача постановления об аннулировании адреса;</w:t>
      </w:r>
    </w:p>
    <w:p w:rsidR="00231337" w:rsidRPr="00250B44" w:rsidRDefault="00231337" w:rsidP="00C3053B">
      <w:pPr>
        <w:pStyle w:val="ConsPlusNormal"/>
        <w:widowControl/>
        <w:ind w:left="1134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250B44">
        <w:rPr>
          <w:rFonts w:ascii="Times New Roman" w:hAnsi="Times New Roman" w:cs="Times New Roman"/>
          <w:sz w:val="24"/>
          <w:szCs w:val="24"/>
        </w:rPr>
        <w:t>- выдача постановления об изменении адреса;</w:t>
      </w:r>
    </w:p>
    <w:p w:rsidR="00C3053B" w:rsidRPr="00250B44" w:rsidRDefault="00DD34D4" w:rsidP="00C3053B">
      <w:pPr>
        <w:pStyle w:val="ConsPlusNormal"/>
        <w:widowControl/>
        <w:ind w:left="1134" w:right="-1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B44">
        <w:rPr>
          <w:rFonts w:ascii="Times New Roman" w:hAnsi="Times New Roman" w:cs="Times New Roman"/>
          <w:sz w:val="24"/>
          <w:szCs w:val="24"/>
        </w:rPr>
        <w:t>- выда</w:t>
      </w:r>
      <w:r w:rsidR="00E44A82" w:rsidRPr="00250B44">
        <w:rPr>
          <w:rFonts w:ascii="Times New Roman" w:hAnsi="Times New Roman" w:cs="Times New Roman"/>
          <w:sz w:val="24"/>
          <w:szCs w:val="24"/>
        </w:rPr>
        <w:t xml:space="preserve">ча решения об отказе </w:t>
      </w:r>
      <w:r w:rsidRPr="00250B44">
        <w:rPr>
          <w:rFonts w:ascii="Times New Roman" w:hAnsi="Times New Roman" w:cs="Times New Roman"/>
          <w:sz w:val="24"/>
          <w:szCs w:val="24"/>
        </w:rPr>
        <w:t xml:space="preserve"> </w:t>
      </w:r>
      <w:r w:rsidR="00E44A82" w:rsidRPr="00250B44">
        <w:rPr>
          <w:rFonts w:ascii="Times New Roman" w:hAnsi="Times New Roman" w:cs="Times New Roman"/>
          <w:bCs/>
          <w:sz w:val="24"/>
          <w:szCs w:val="24"/>
        </w:rPr>
        <w:t xml:space="preserve">в присвоении объекту адресации адреса или </w:t>
      </w:r>
      <w:r w:rsidR="00E44A82" w:rsidRPr="00250B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44A82" w:rsidRPr="00250B44">
        <w:rPr>
          <w:rFonts w:ascii="Times New Roman" w:hAnsi="Times New Roman" w:cs="Times New Roman"/>
          <w:bCs/>
          <w:sz w:val="24"/>
          <w:szCs w:val="24"/>
        </w:rPr>
        <w:t>аннулировании его адреса.</w:t>
      </w:r>
    </w:p>
    <w:p w:rsidR="00CB2A94" w:rsidRDefault="00C3053B" w:rsidP="00C3053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44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231337" w:rsidRPr="00250B44">
        <w:rPr>
          <w:rFonts w:ascii="Times New Roman" w:hAnsi="Times New Roman" w:cs="Times New Roman"/>
          <w:sz w:val="24"/>
          <w:szCs w:val="24"/>
        </w:rPr>
        <w:t>Срок пред</w:t>
      </w:r>
      <w:r w:rsidR="00CB2A94">
        <w:rPr>
          <w:rFonts w:ascii="Times New Roman" w:hAnsi="Times New Roman" w:cs="Times New Roman"/>
          <w:sz w:val="24"/>
          <w:szCs w:val="24"/>
        </w:rPr>
        <w:t>оставления муниципальной услуги:</w:t>
      </w:r>
    </w:p>
    <w:p w:rsidR="00CB2A94" w:rsidRDefault="00231337" w:rsidP="00C3053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44">
        <w:rPr>
          <w:rFonts w:ascii="Times New Roman" w:hAnsi="Times New Roman" w:cs="Times New Roman"/>
          <w:sz w:val="24"/>
          <w:szCs w:val="24"/>
        </w:rPr>
        <w:t xml:space="preserve">– </w:t>
      </w:r>
      <w:r w:rsidR="00CB2A94">
        <w:rPr>
          <w:rFonts w:ascii="Times New Roman" w:hAnsi="Times New Roman" w:cs="Times New Roman"/>
          <w:sz w:val="24"/>
          <w:szCs w:val="24"/>
        </w:rPr>
        <w:t xml:space="preserve">при поступлении заявления на бумажном носителе </w:t>
      </w:r>
      <w:r w:rsidRPr="00250B44">
        <w:rPr>
          <w:rFonts w:ascii="Times New Roman" w:hAnsi="Times New Roman" w:cs="Times New Roman"/>
          <w:sz w:val="24"/>
          <w:szCs w:val="24"/>
        </w:rPr>
        <w:t>1</w:t>
      </w:r>
      <w:r w:rsidR="00AC78CC">
        <w:rPr>
          <w:rFonts w:ascii="Times New Roman" w:hAnsi="Times New Roman" w:cs="Times New Roman"/>
          <w:sz w:val="24"/>
          <w:szCs w:val="24"/>
        </w:rPr>
        <w:t>0</w:t>
      </w:r>
      <w:r w:rsidRPr="00250B4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B2A94">
        <w:rPr>
          <w:rFonts w:ascii="Times New Roman" w:hAnsi="Times New Roman" w:cs="Times New Roman"/>
          <w:sz w:val="24"/>
          <w:szCs w:val="24"/>
        </w:rPr>
        <w:t>;</w:t>
      </w:r>
    </w:p>
    <w:p w:rsidR="00231337" w:rsidRPr="00250B44" w:rsidRDefault="00CB2A94" w:rsidP="00C3053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поступлении заявления в электронном виде 5 рабочих дней</w:t>
      </w:r>
      <w:r w:rsidR="00231337" w:rsidRPr="00250B44">
        <w:rPr>
          <w:rFonts w:ascii="Times New Roman" w:hAnsi="Times New Roman" w:cs="Times New Roman"/>
          <w:sz w:val="24"/>
          <w:szCs w:val="24"/>
        </w:rPr>
        <w:t>.</w:t>
      </w:r>
    </w:p>
    <w:p w:rsidR="00231337" w:rsidRPr="00250B44" w:rsidRDefault="00C3053B" w:rsidP="00C3053B">
      <w:pPr>
        <w:ind w:right="-1" w:firstLine="567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2.4. </w:t>
      </w:r>
      <w:r w:rsidR="00231337" w:rsidRPr="00250B44">
        <w:rPr>
          <w:sz w:val="24"/>
          <w:szCs w:val="24"/>
        </w:rPr>
        <w:t>Правовые основания для предоставления муниципальной услуги:</w:t>
      </w:r>
    </w:p>
    <w:p w:rsidR="00AC78CC" w:rsidRDefault="00AC78CC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AC78CC" w:rsidRDefault="00AC78CC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AC78CC" w:rsidRDefault="00AC78CC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 июля 2007г. № 221-ФЗ «О государственном кадастре недвижимости»;</w:t>
      </w:r>
    </w:p>
    <w:p w:rsidR="00AC78CC" w:rsidRDefault="00AC78CC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2010г. № 210-ФЗ «Об организации предоставления государственных и муниципальных услуг»;</w:t>
      </w:r>
    </w:p>
    <w:p w:rsidR="00AC78CC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517C7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2006г. № 149-ФЗ «Об информации, информационных технологиях и о защите информации»;</w:t>
      </w:r>
    </w:p>
    <w:p w:rsidR="00B517C7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2006г. № 152-ФЗ «О персональных данных»;</w:t>
      </w:r>
    </w:p>
    <w:p w:rsidR="00B517C7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6 апреля 2011г. № 63-ФЗ «Об электронной подписи»;</w:t>
      </w:r>
    </w:p>
    <w:p w:rsidR="00B517C7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мая 2015г.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Федерации»;</w:t>
      </w:r>
    </w:p>
    <w:p w:rsidR="00B517C7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сентября 2004г. № 506 «Об утверждении Положения о Федеральной налоговой службе»;</w:t>
      </w:r>
    </w:p>
    <w:p w:rsidR="00B517C7" w:rsidRDefault="00B517C7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16 мая 2011г. № 373 «О разработке и утверждении административных регламентов </w:t>
      </w:r>
      <w:r w:rsidR="00A134C4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t>и административных регламентов предоставления государственных услуг»;</w:t>
      </w:r>
    </w:p>
    <w:p w:rsidR="00B517C7" w:rsidRDefault="009E1D14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от 29 апреля 2014г.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9E1D14" w:rsidRDefault="00CA2F06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</w:t>
      </w:r>
      <w:r w:rsidR="00A134C4">
        <w:rPr>
          <w:rFonts w:ascii="Times New Roman" w:hAnsi="Times New Roman" w:cs="Times New Roman"/>
          <w:sz w:val="24"/>
          <w:szCs w:val="24"/>
        </w:rPr>
        <w:t>стерства финансов Российской Федерации от 5 ноября 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A134C4" w:rsidRDefault="00A134C4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31 марта 2016г. № 37н «Об утверждении Порядка ведения государственного адресного реестра».</w:t>
      </w:r>
    </w:p>
    <w:p w:rsidR="00EA216A" w:rsidRPr="00250B44" w:rsidRDefault="000D1B46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0B4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19 </w:t>
      </w:r>
      <w:r w:rsidR="00537293" w:rsidRPr="00250B44">
        <w:rPr>
          <w:rFonts w:ascii="Times New Roman" w:hAnsi="Times New Roman" w:cs="Times New Roman"/>
          <w:sz w:val="24"/>
          <w:szCs w:val="24"/>
        </w:rPr>
        <w:t>ноября 2014 г. № 1221</w:t>
      </w:r>
      <w:r w:rsidR="00537293" w:rsidRPr="00250B44">
        <w:rPr>
          <w:rFonts w:ascii="Times New Roman" w:hAnsi="Times New Roman" w:cs="Times New Roman"/>
          <w:sz w:val="24"/>
          <w:szCs w:val="24"/>
        </w:rPr>
        <w:br/>
        <w:t>«Об утверждении Правил присвоения, изменения и аннулирования адресов»;</w:t>
      </w:r>
    </w:p>
    <w:p w:rsidR="004D03D5" w:rsidRPr="00915AC0" w:rsidRDefault="004D03D5" w:rsidP="00D53692">
      <w:pPr>
        <w:pStyle w:val="ConsPlusNormal"/>
        <w:widowControl/>
        <w:numPr>
          <w:ilvl w:val="0"/>
          <w:numId w:val="12"/>
        </w:numPr>
        <w:ind w:left="0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AC0">
        <w:rPr>
          <w:rFonts w:ascii="Times New Roman" w:hAnsi="Times New Roman" w:cs="Times New Roman"/>
          <w:sz w:val="24"/>
          <w:szCs w:val="24"/>
        </w:rPr>
        <w:t>Приказ Мин</w:t>
      </w:r>
      <w:r w:rsidR="00A134C4" w:rsidRPr="00915AC0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915AC0">
        <w:rPr>
          <w:rFonts w:ascii="Times New Roman" w:hAnsi="Times New Roman" w:cs="Times New Roman"/>
          <w:sz w:val="24"/>
          <w:szCs w:val="24"/>
        </w:rPr>
        <w:t>фина</w:t>
      </w:r>
      <w:r w:rsidR="00A134C4" w:rsidRPr="00915AC0">
        <w:rPr>
          <w:rFonts w:ascii="Times New Roman" w:hAnsi="Times New Roman" w:cs="Times New Roman"/>
          <w:sz w:val="24"/>
          <w:szCs w:val="24"/>
        </w:rPr>
        <w:t>нсов</w:t>
      </w:r>
      <w:r w:rsidRPr="00915AC0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A134C4" w:rsidRPr="00915AC0">
        <w:rPr>
          <w:rFonts w:ascii="Times New Roman" w:hAnsi="Times New Roman" w:cs="Times New Roman"/>
          <w:sz w:val="24"/>
          <w:szCs w:val="24"/>
        </w:rPr>
        <w:t>йской Федерации</w:t>
      </w:r>
      <w:r w:rsidRPr="00915AC0">
        <w:rPr>
          <w:rFonts w:ascii="Times New Roman" w:hAnsi="Times New Roman" w:cs="Times New Roman"/>
          <w:sz w:val="24"/>
          <w:szCs w:val="24"/>
        </w:rPr>
        <w:t xml:space="preserve">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адреса".</w:t>
      </w:r>
    </w:p>
    <w:p w:rsidR="00066FDF" w:rsidRPr="00250B44" w:rsidRDefault="00C32679" w:rsidP="00C32679">
      <w:pPr>
        <w:ind w:right="-1" w:firstLine="567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2.5. </w:t>
      </w:r>
      <w:r w:rsidR="00066FDF" w:rsidRPr="00250B44">
        <w:rPr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046335" w:rsidRPr="00250B44" w:rsidRDefault="00066FDF" w:rsidP="00D53692">
      <w:pPr>
        <w:ind w:right="-1" w:firstLine="709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-  </w:t>
      </w:r>
      <w:hyperlink r:id="rId10" w:history="1">
        <w:proofErr w:type="gramStart"/>
        <w:r w:rsidR="00046335" w:rsidRPr="00250B44">
          <w:rPr>
            <w:sz w:val="24"/>
            <w:szCs w:val="24"/>
          </w:rPr>
          <w:t>з</w:t>
        </w:r>
      </w:hyperlink>
      <w:r w:rsidR="00046335" w:rsidRPr="00250B44">
        <w:rPr>
          <w:sz w:val="24"/>
          <w:szCs w:val="24"/>
        </w:rPr>
        <w:t>аявление</w:t>
      </w:r>
      <w:proofErr w:type="gramEnd"/>
      <w:r w:rsidR="00046335" w:rsidRPr="00250B44">
        <w:rPr>
          <w:sz w:val="24"/>
          <w:szCs w:val="24"/>
        </w:rPr>
        <w:t xml:space="preserve"> о присвоении объекту адресации адреса или об аннулировании его адреса по форме согласно приложению</w:t>
      </w:r>
      <w:r w:rsidR="00C32679" w:rsidRPr="00250B44">
        <w:rPr>
          <w:sz w:val="24"/>
          <w:szCs w:val="24"/>
        </w:rPr>
        <w:t xml:space="preserve"> № </w:t>
      </w:r>
      <w:r w:rsidR="00F83683" w:rsidRPr="00250B44">
        <w:rPr>
          <w:sz w:val="24"/>
          <w:szCs w:val="24"/>
        </w:rPr>
        <w:t>1</w:t>
      </w:r>
      <w:r w:rsidR="00C32679" w:rsidRPr="00250B44">
        <w:rPr>
          <w:sz w:val="24"/>
          <w:szCs w:val="24"/>
        </w:rPr>
        <w:t xml:space="preserve">, </w:t>
      </w:r>
      <w:r w:rsidR="00046335" w:rsidRPr="00250B44">
        <w:rPr>
          <w:sz w:val="24"/>
          <w:szCs w:val="24"/>
        </w:rPr>
        <w:t>к заявлению прилагаются документы:</w:t>
      </w:r>
      <w:bookmarkStart w:id="7" w:name="sub_1341"/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r w:rsidRPr="00250B44">
        <w:rPr>
          <w:sz w:val="24"/>
          <w:szCs w:val="24"/>
        </w:rPr>
        <w:t xml:space="preserve"> а) правоустанавливающие и (или) </w:t>
      </w:r>
      <w:r w:rsidR="00C32679" w:rsidRPr="00250B44">
        <w:rPr>
          <w:sz w:val="24"/>
          <w:szCs w:val="24"/>
        </w:rPr>
        <w:t>право удостоверяющие</w:t>
      </w:r>
      <w:r w:rsidRPr="00250B44">
        <w:rPr>
          <w:sz w:val="24"/>
          <w:szCs w:val="24"/>
        </w:rPr>
        <w:t xml:space="preserve"> документы на объект </w:t>
      </w:r>
      <w:r w:rsidR="00C32679" w:rsidRPr="00250B44">
        <w:rPr>
          <w:sz w:val="24"/>
          <w:szCs w:val="24"/>
        </w:rPr>
        <w:t xml:space="preserve">   </w:t>
      </w:r>
      <w:r w:rsidRPr="00250B44">
        <w:rPr>
          <w:sz w:val="24"/>
          <w:szCs w:val="24"/>
        </w:rPr>
        <w:t>(объекты) адресации;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8" w:name="sub_1342"/>
      <w:bookmarkEnd w:id="7"/>
      <w:r w:rsidRPr="00250B44">
        <w:rPr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9" w:name="sub_1343"/>
      <w:bookmarkEnd w:id="8"/>
      <w:r w:rsidRPr="00250B44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10" w:name="sub_1344"/>
      <w:bookmarkEnd w:id="9"/>
      <w:r w:rsidRPr="00250B44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11" w:name="sub_1345"/>
      <w:bookmarkEnd w:id="10"/>
      <w:r w:rsidRPr="00250B44">
        <w:rPr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12" w:name="sub_1346"/>
      <w:bookmarkEnd w:id="11"/>
      <w:r w:rsidRPr="00250B44">
        <w:rPr>
          <w:sz w:val="24"/>
          <w:szCs w:val="24"/>
        </w:rPr>
        <w:t>е) постановление Администрации с. Байкит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13" w:name="sub_1347"/>
      <w:bookmarkEnd w:id="12"/>
      <w:r w:rsidRPr="00250B44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bookmarkStart w:id="14" w:name="sub_1348"/>
      <w:bookmarkEnd w:id="13"/>
      <w:r w:rsidRPr="00250B44">
        <w:rPr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адресации);</w:t>
      </w:r>
    </w:p>
    <w:bookmarkEnd w:id="14"/>
    <w:p w:rsidR="00046335" w:rsidRPr="00250B44" w:rsidRDefault="00046335" w:rsidP="003A42F0">
      <w:pPr>
        <w:autoSpaceDE w:val="0"/>
        <w:autoSpaceDN w:val="0"/>
        <w:adjustRightInd w:val="0"/>
        <w:ind w:right="-1" w:firstLine="709"/>
        <w:jc w:val="both"/>
        <w:outlineLvl w:val="2"/>
        <w:rPr>
          <w:sz w:val="24"/>
          <w:szCs w:val="24"/>
        </w:rPr>
      </w:pPr>
      <w:r w:rsidRPr="00250B44">
        <w:rPr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адресации);</w:t>
      </w:r>
    </w:p>
    <w:p w:rsidR="00046335" w:rsidRPr="00250B44" w:rsidRDefault="00046335" w:rsidP="00046335">
      <w:pPr>
        <w:autoSpaceDE w:val="0"/>
        <w:autoSpaceDN w:val="0"/>
        <w:adjustRightInd w:val="0"/>
        <w:ind w:left="709" w:right="-1"/>
        <w:jc w:val="both"/>
        <w:outlineLvl w:val="2"/>
        <w:rPr>
          <w:sz w:val="24"/>
          <w:szCs w:val="24"/>
        </w:rPr>
      </w:pPr>
      <w:r w:rsidRPr="00250B44">
        <w:rPr>
          <w:sz w:val="24"/>
          <w:szCs w:val="24"/>
        </w:rPr>
        <w:t>к) доверенность, в случае подачи заявления представителем заявителя.</w:t>
      </w:r>
    </w:p>
    <w:p w:rsidR="0038541E" w:rsidRPr="00A847D0" w:rsidRDefault="00046335" w:rsidP="00A847D0">
      <w:pPr>
        <w:ind w:right="-1" w:firstLine="709"/>
        <w:jc w:val="both"/>
        <w:rPr>
          <w:sz w:val="24"/>
          <w:szCs w:val="24"/>
        </w:rPr>
      </w:pPr>
      <w:r w:rsidRPr="00250B44">
        <w:rPr>
          <w:sz w:val="24"/>
          <w:szCs w:val="24"/>
        </w:rPr>
        <w:t xml:space="preserve">В случае не предоставления </w:t>
      </w:r>
      <w:r w:rsidR="00F83683" w:rsidRPr="00250B44">
        <w:rPr>
          <w:sz w:val="24"/>
          <w:szCs w:val="24"/>
        </w:rPr>
        <w:t xml:space="preserve">заявителем </w:t>
      </w:r>
      <w:r w:rsidRPr="00250B44">
        <w:rPr>
          <w:sz w:val="24"/>
          <w:szCs w:val="24"/>
        </w:rPr>
        <w:t xml:space="preserve">документов, указанных в </w:t>
      </w:r>
      <w:r w:rsidR="00F83683" w:rsidRPr="00250B44">
        <w:rPr>
          <w:sz w:val="24"/>
          <w:szCs w:val="24"/>
        </w:rPr>
        <w:t>подпунктах а</w:t>
      </w:r>
      <w:proofErr w:type="gramStart"/>
      <w:r w:rsidR="00F83683" w:rsidRPr="00250B44">
        <w:rPr>
          <w:sz w:val="24"/>
          <w:szCs w:val="24"/>
        </w:rPr>
        <w:t>)-</w:t>
      </w:r>
      <w:proofErr w:type="gramEnd"/>
      <w:r w:rsidR="00F83683" w:rsidRPr="00250B44">
        <w:rPr>
          <w:sz w:val="24"/>
          <w:szCs w:val="24"/>
        </w:rPr>
        <w:t>и) пункта 6 указанные документы запрашиваются уполномоченным специалистом О</w:t>
      </w:r>
      <w:r w:rsidR="007F49EB">
        <w:rPr>
          <w:sz w:val="24"/>
          <w:szCs w:val="24"/>
        </w:rPr>
        <w:t>ВЖС</w:t>
      </w:r>
      <w:r w:rsidR="00F83683" w:rsidRPr="00250B44">
        <w:rPr>
          <w:sz w:val="24"/>
          <w:szCs w:val="24"/>
        </w:rPr>
        <w:t>.</w:t>
      </w:r>
    </w:p>
    <w:p w:rsidR="0038541E" w:rsidRPr="00250B44" w:rsidRDefault="00A847D0" w:rsidP="003A42F0">
      <w:pPr>
        <w:autoSpaceDE w:val="0"/>
        <w:autoSpaceDN w:val="0"/>
        <w:adjustRightInd w:val="0"/>
        <w:ind w:right="-1"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2.6</w:t>
      </w:r>
      <w:r w:rsidR="003A42F0" w:rsidRPr="00250B44">
        <w:rPr>
          <w:sz w:val="24"/>
          <w:szCs w:val="24"/>
        </w:rPr>
        <w:t xml:space="preserve">. </w:t>
      </w:r>
      <w:r w:rsidR="0038541E" w:rsidRPr="00250B44">
        <w:rPr>
          <w:sz w:val="24"/>
          <w:szCs w:val="24"/>
        </w:rPr>
        <w:t xml:space="preserve">Перечень оснований для отказа от </w:t>
      </w:r>
      <w:r w:rsidR="00D6447C" w:rsidRPr="00250B44">
        <w:rPr>
          <w:sz w:val="24"/>
          <w:szCs w:val="24"/>
        </w:rPr>
        <w:t xml:space="preserve">предоставления </w:t>
      </w:r>
      <w:r w:rsidR="0038541E" w:rsidRPr="00250B44">
        <w:rPr>
          <w:sz w:val="24"/>
          <w:szCs w:val="24"/>
        </w:rPr>
        <w:t>муниципальной услуги</w:t>
      </w:r>
      <w:r w:rsidR="00E44A82" w:rsidRPr="00250B44">
        <w:rPr>
          <w:sz w:val="24"/>
          <w:szCs w:val="24"/>
        </w:rPr>
        <w:t>:</w:t>
      </w:r>
    </w:p>
    <w:p w:rsidR="00E44A82" w:rsidRPr="00250B44" w:rsidRDefault="00E44A82" w:rsidP="003A42F0">
      <w:pPr>
        <w:autoSpaceDE w:val="0"/>
        <w:autoSpaceDN w:val="0"/>
        <w:adjustRightInd w:val="0"/>
        <w:ind w:right="-1" w:firstLine="851"/>
        <w:jc w:val="both"/>
        <w:outlineLvl w:val="2"/>
        <w:rPr>
          <w:sz w:val="24"/>
          <w:szCs w:val="24"/>
        </w:rPr>
      </w:pPr>
      <w:bookmarkStart w:id="15" w:name="sub_1401"/>
      <w:r w:rsidRPr="00250B44">
        <w:rPr>
          <w:sz w:val="24"/>
          <w:szCs w:val="24"/>
        </w:rPr>
        <w:t xml:space="preserve">а) с </w:t>
      </w:r>
      <w:hyperlink r:id="rId11" w:history="1">
        <w:r w:rsidRPr="00250B44">
          <w:rPr>
            <w:sz w:val="24"/>
            <w:szCs w:val="24"/>
          </w:rPr>
          <w:t>заявлением</w:t>
        </w:r>
      </w:hyperlink>
      <w:r w:rsidRPr="00250B44">
        <w:rPr>
          <w:sz w:val="24"/>
          <w:szCs w:val="24"/>
        </w:rPr>
        <w:t xml:space="preserve"> о присвоении объекту адресации адреса обратилось лицо, не </w:t>
      </w:r>
      <w:r w:rsidR="008D492B" w:rsidRPr="00250B44">
        <w:rPr>
          <w:sz w:val="24"/>
          <w:szCs w:val="24"/>
        </w:rPr>
        <w:t>имеющее право на обращение;</w:t>
      </w:r>
    </w:p>
    <w:p w:rsidR="00E44A82" w:rsidRPr="00250B44" w:rsidRDefault="00E44A82" w:rsidP="003A42F0">
      <w:pPr>
        <w:autoSpaceDE w:val="0"/>
        <w:autoSpaceDN w:val="0"/>
        <w:adjustRightInd w:val="0"/>
        <w:ind w:right="-1" w:firstLine="851"/>
        <w:jc w:val="both"/>
        <w:outlineLvl w:val="2"/>
        <w:rPr>
          <w:sz w:val="24"/>
          <w:szCs w:val="24"/>
        </w:rPr>
      </w:pPr>
      <w:bookmarkStart w:id="16" w:name="sub_1402"/>
      <w:bookmarkEnd w:id="15"/>
      <w:r w:rsidRPr="00250B44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50B44">
        <w:rPr>
          <w:sz w:val="24"/>
          <w:szCs w:val="24"/>
        </w:rPr>
        <w:t>необходимых</w:t>
      </w:r>
      <w:proofErr w:type="gramEnd"/>
      <w:r w:rsidRPr="00250B44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44A82" w:rsidRPr="00250B44" w:rsidRDefault="00E44A82" w:rsidP="003A42F0">
      <w:pPr>
        <w:autoSpaceDE w:val="0"/>
        <w:autoSpaceDN w:val="0"/>
        <w:adjustRightInd w:val="0"/>
        <w:ind w:right="-1" w:firstLine="851"/>
        <w:jc w:val="both"/>
        <w:outlineLvl w:val="2"/>
        <w:rPr>
          <w:sz w:val="24"/>
          <w:szCs w:val="24"/>
        </w:rPr>
      </w:pPr>
      <w:bookmarkStart w:id="17" w:name="sub_1403"/>
      <w:bookmarkEnd w:id="16"/>
      <w:r w:rsidRPr="00250B44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44A82" w:rsidRPr="00250B44" w:rsidRDefault="00E44A82" w:rsidP="003A42F0">
      <w:pPr>
        <w:autoSpaceDE w:val="0"/>
        <w:autoSpaceDN w:val="0"/>
        <w:adjustRightInd w:val="0"/>
        <w:ind w:right="-1" w:firstLine="851"/>
        <w:jc w:val="both"/>
        <w:outlineLvl w:val="2"/>
        <w:rPr>
          <w:sz w:val="24"/>
          <w:szCs w:val="24"/>
        </w:rPr>
      </w:pPr>
      <w:bookmarkStart w:id="18" w:name="sub_1404"/>
      <w:bookmarkEnd w:id="17"/>
      <w:r w:rsidRPr="00250B44">
        <w:rPr>
          <w:sz w:val="24"/>
          <w:szCs w:val="24"/>
        </w:rPr>
        <w:t>г) отсутствуют случаи и условия для присвоения объекту адресации адреса или аннулирования его адреса.</w:t>
      </w:r>
    </w:p>
    <w:bookmarkEnd w:id="18"/>
    <w:p w:rsidR="00A90767" w:rsidRPr="00250B44" w:rsidRDefault="00A847D0" w:rsidP="00D53692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53692" w:rsidRPr="00250B44">
        <w:rPr>
          <w:rFonts w:ascii="Times New Roman" w:hAnsi="Times New Roman" w:cs="Times New Roman"/>
          <w:sz w:val="24"/>
          <w:szCs w:val="24"/>
        </w:rPr>
        <w:t xml:space="preserve">. </w:t>
      </w:r>
      <w:r w:rsidR="00A90767" w:rsidRPr="00250B44">
        <w:rPr>
          <w:rFonts w:ascii="Times New Roman" w:eastAsia="Arial Unicode MS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F83683" w:rsidRPr="00250B44" w:rsidRDefault="00A847D0" w:rsidP="00D53692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2.8</w:t>
      </w:r>
      <w:r w:rsidR="00D53692" w:rsidRPr="00250B4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F83683" w:rsidRPr="00250B44">
        <w:rPr>
          <w:rFonts w:ascii="Times New Roman" w:eastAsia="Arial Unicode MS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 услуги и при получении результата предоставления услуги </w:t>
      </w:r>
      <w:r w:rsidR="003733F2">
        <w:rPr>
          <w:rFonts w:ascii="Times New Roman" w:eastAsia="Arial Unicode MS" w:hAnsi="Times New Roman" w:cs="Times New Roman"/>
          <w:sz w:val="24"/>
          <w:szCs w:val="24"/>
        </w:rPr>
        <w:t xml:space="preserve">составляет не </w:t>
      </w:r>
      <w:r w:rsidR="005D2E3B">
        <w:rPr>
          <w:rFonts w:ascii="Times New Roman" w:eastAsia="Arial Unicode MS" w:hAnsi="Times New Roman" w:cs="Times New Roman"/>
          <w:sz w:val="24"/>
          <w:szCs w:val="24"/>
        </w:rPr>
        <w:t>более</w:t>
      </w:r>
      <w:r w:rsidR="00F83683" w:rsidRPr="00250B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733F2">
        <w:rPr>
          <w:rFonts w:ascii="Times New Roman" w:eastAsia="Arial Unicode MS" w:hAnsi="Times New Roman" w:cs="Times New Roman"/>
          <w:sz w:val="24"/>
          <w:szCs w:val="24"/>
        </w:rPr>
        <w:t>15</w:t>
      </w:r>
      <w:r w:rsidR="00F83683" w:rsidRPr="00250B44">
        <w:rPr>
          <w:rFonts w:ascii="Times New Roman" w:eastAsia="Arial Unicode MS" w:hAnsi="Times New Roman" w:cs="Times New Roman"/>
          <w:sz w:val="24"/>
          <w:szCs w:val="24"/>
        </w:rPr>
        <w:t xml:space="preserve"> минут.</w:t>
      </w:r>
    </w:p>
    <w:p w:rsidR="00F83683" w:rsidRPr="00250B44" w:rsidRDefault="00A847D0" w:rsidP="00D53692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2.9</w:t>
      </w:r>
      <w:r w:rsidR="00D53692" w:rsidRPr="00250B4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F83683" w:rsidRPr="00250B44">
        <w:rPr>
          <w:rFonts w:ascii="Times New Roman" w:eastAsia="Arial Unicode MS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течение дня, в который поступил запрос.</w:t>
      </w:r>
    </w:p>
    <w:p w:rsidR="00EE56D7" w:rsidRPr="00250B44" w:rsidRDefault="00A847D0" w:rsidP="00EE56D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2.10</w:t>
      </w:r>
      <w:r w:rsidR="00D53692" w:rsidRPr="00250B4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EE56D7" w:rsidRPr="00250B44">
        <w:rPr>
          <w:rFonts w:ascii="Times New Roman" w:eastAsia="Arial Unicode MS" w:hAnsi="Times New Roman" w:cs="Times New Roman"/>
          <w:sz w:val="24"/>
          <w:szCs w:val="24"/>
        </w:rPr>
        <w:t>Требования к местам исполнения муниципальной услуги.</w:t>
      </w:r>
    </w:p>
    <w:p w:rsidR="00EE56D7" w:rsidRPr="00250B44" w:rsidRDefault="00EE56D7" w:rsidP="00EE56D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Вход в здание, в котором расположен </w:t>
      </w:r>
      <w:r w:rsidRPr="00250B44">
        <w:rPr>
          <w:rFonts w:ascii="Times New Roman" w:hAnsi="Times New Roman" w:cs="Times New Roman"/>
          <w:sz w:val="24"/>
          <w:szCs w:val="24"/>
        </w:rPr>
        <w:t>О</w:t>
      </w:r>
      <w:r w:rsidR="00933B22">
        <w:rPr>
          <w:rFonts w:ascii="Times New Roman" w:hAnsi="Times New Roman" w:cs="Times New Roman"/>
          <w:sz w:val="24"/>
          <w:szCs w:val="24"/>
        </w:rPr>
        <w:t>ВЖС</w:t>
      </w:r>
      <w:r w:rsidRPr="00250B44">
        <w:rPr>
          <w:sz w:val="24"/>
          <w:szCs w:val="24"/>
        </w:rPr>
        <w:t xml:space="preserve"> 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Администрации с. Байкит, </w:t>
      </w:r>
      <w:proofErr w:type="gramStart"/>
      <w:r w:rsidRPr="00250B44">
        <w:rPr>
          <w:rFonts w:ascii="Times New Roman" w:eastAsia="Arial Unicode MS" w:hAnsi="Times New Roman" w:cs="Times New Roman"/>
          <w:sz w:val="24"/>
          <w:szCs w:val="24"/>
        </w:rPr>
        <w:t>имеет свободный д</w:t>
      </w:r>
      <w:r w:rsidR="00480566" w:rsidRPr="00250B44">
        <w:rPr>
          <w:rFonts w:ascii="Times New Roman" w:eastAsia="Arial Unicode MS" w:hAnsi="Times New Roman" w:cs="Times New Roman"/>
          <w:sz w:val="24"/>
          <w:szCs w:val="24"/>
        </w:rPr>
        <w:t>оступ для заинтересованных лиц и о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>борудован</w:t>
      </w:r>
      <w:proofErr w:type="gramEnd"/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 пандусом.</w:t>
      </w:r>
    </w:p>
    <w:p w:rsidR="00EE56D7" w:rsidRPr="00250B44" w:rsidRDefault="00EE56D7" w:rsidP="00EE56D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На территории, прилегающей к зданию, в котором </w:t>
      </w:r>
      <w:proofErr w:type="gramStart"/>
      <w:r w:rsidRPr="00250B44">
        <w:rPr>
          <w:rFonts w:ascii="Times New Roman" w:eastAsia="Arial Unicode MS" w:hAnsi="Times New Roman" w:cs="Times New Roman"/>
          <w:sz w:val="24"/>
          <w:szCs w:val="24"/>
        </w:rPr>
        <w:t>расположен</w:t>
      </w:r>
      <w:proofErr w:type="gramEnd"/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F49EB">
        <w:rPr>
          <w:rFonts w:ascii="Times New Roman" w:hAnsi="Times New Roman" w:cs="Times New Roman"/>
          <w:sz w:val="24"/>
          <w:szCs w:val="24"/>
        </w:rPr>
        <w:t>ОВЖС</w:t>
      </w:r>
      <w:r w:rsidRPr="00250B44">
        <w:rPr>
          <w:sz w:val="24"/>
          <w:szCs w:val="24"/>
        </w:rPr>
        <w:t xml:space="preserve"> 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>Администрации с. Байкит, предусмотрены места для парковки автотранспортных средств. Доступ к парковочным местам является бесплатным.</w:t>
      </w:r>
    </w:p>
    <w:p w:rsidR="00EE56D7" w:rsidRPr="00250B44" w:rsidRDefault="00EE56D7" w:rsidP="00EE56D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Центральный вход в здание, в котором расположен </w:t>
      </w:r>
      <w:r w:rsidRPr="00250B44">
        <w:rPr>
          <w:rFonts w:ascii="Times New Roman" w:hAnsi="Times New Roman" w:cs="Times New Roman"/>
          <w:sz w:val="24"/>
          <w:szCs w:val="24"/>
        </w:rPr>
        <w:t>О</w:t>
      </w:r>
      <w:r w:rsidR="00933B22">
        <w:rPr>
          <w:rFonts w:ascii="Times New Roman" w:hAnsi="Times New Roman" w:cs="Times New Roman"/>
          <w:sz w:val="24"/>
          <w:szCs w:val="24"/>
        </w:rPr>
        <w:t>ВЖС</w:t>
      </w:r>
      <w:r w:rsidRPr="00250B44">
        <w:rPr>
          <w:sz w:val="24"/>
          <w:szCs w:val="24"/>
        </w:rPr>
        <w:t xml:space="preserve"> 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>Администрации с. Байкит, оборудуется информационной табличкой (вывеской), содержащей информацию о наименовании муниципального учреждения, осуществляющего предоставление муниципальной услуги.</w:t>
      </w:r>
    </w:p>
    <w:p w:rsidR="00EE56D7" w:rsidRPr="00250B44" w:rsidRDefault="00EE56D7" w:rsidP="00EE56D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приём корреспонденции по исполнению муниципальной услуги (места информирования, ожидания и приёма заявителей) осуществляется </w:t>
      </w:r>
      <w:r w:rsidRPr="00250B44">
        <w:rPr>
          <w:rFonts w:ascii="Times New Roman" w:hAnsi="Times New Roman" w:cs="Times New Roman"/>
          <w:sz w:val="24"/>
          <w:szCs w:val="24"/>
        </w:rPr>
        <w:t>в административном здании Администрации с. Байкит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, в котором расположен </w:t>
      </w:r>
      <w:r w:rsidRPr="00250B44">
        <w:rPr>
          <w:rFonts w:ascii="Times New Roman" w:hAnsi="Times New Roman" w:cs="Times New Roman"/>
          <w:sz w:val="24"/>
          <w:szCs w:val="24"/>
        </w:rPr>
        <w:t>О</w:t>
      </w:r>
      <w:r w:rsidR="00933B22">
        <w:rPr>
          <w:rFonts w:ascii="Times New Roman" w:hAnsi="Times New Roman" w:cs="Times New Roman"/>
          <w:sz w:val="24"/>
          <w:szCs w:val="24"/>
        </w:rPr>
        <w:t>ВЖС</w:t>
      </w:r>
      <w:r w:rsidRPr="00250B44">
        <w:rPr>
          <w:sz w:val="24"/>
          <w:szCs w:val="24"/>
        </w:rPr>
        <w:t xml:space="preserve"> 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>Администрации с. Байкит.</w:t>
      </w:r>
    </w:p>
    <w:p w:rsidR="00EE56D7" w:rsidRPr="00250B44" w:rsidRDefault="00EE56D7" w:rsidP="00EE56D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Места информирования граждан, предназначенные для ознакомления с информационными материалами, оборудуются информационными стендами, письменными столами (стойками) и стульями.</w:t>
      </w:r>
    </w:p>
    <w:p w:rsidR="00EE56D7" w:rsidRPr="00250B44" w:rsidRDefault="00EE56D7" w:rsidP="00EE56D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Места ожидания и приёма должны иметь условия, удобные для граждан и оптимальные для работы специалистов </w:t>
      </w:r>
      <w:r w:rsidRPr="00250B44">
        <w:rPr>
          <w:rFonts w:ascii="Times New Roman" w:hAnsi="Times New Roman" w:cs="Times New Roman"/>
          <w:sz w:val="24"/>
          <w:szCs w:val="24"/>
        </w:rPr>
        <w:t>О</w:t>
      </w:r>
      <w:r w:rsidR="00933B22">
        <w:rPr>
          <w:rFonts w:ascii="Times New Roman" w:hAnsi="Times New Roman" w:cs="Times New Roman"/>
          <w:sz w:val="24"/>
          <w:szCs w:val="24"/>
        </w:rPr>
        <w:t>ВЖС</w:t>
      </w:r>
      <w:r w:rsidRPr="00250B44">
        <w:rPr>
          <w:sz w:val="24"/>
          <w:szCs w:val="24"/>
        </w:rPr>
        <w:t xml:space="preserve"> 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>Администрации с. Байкит. Данные места должны соответствовать установленным санитарным, противопожарным и иным нормам и правилам.</w:t>
      </w:r>
    </w:p>
    <w:p w:rsidR="004A5227" w:rsidRPr="00250B44" w:rsidRDefault="00A847D0" w:rsidP="004A522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2.11</w:t>
      </w:r>
      <w:r w:rsidR="00D53692" w:rsidRPr="00250B4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bookmarkStart w:id="19" w:name="sub_1102"/>
      <w:r w:rsidR="004A5227" w:rsidRPr="00250B44">
        <w:rPr>
          <w:rFonts w:ascii="Times New Roman" w:eastAsia="Arial Unicode MS" w:hAnsi="Times New Roman" w:cs="Times New Roman"/>
          <w:sz w:val="24"/>
          <w:szCs w:val="24"/>
          <w:u w:val="single"/>
        </w:rPr>
        <w:t>Показатели доступности муниципальной услуги:</w:t>
      </w:r>
    </w:p>
    <w:p w:rsidR="004A5227" w:rsidRPr="00250B44" w:rsidRDefault="004A5227" w:rsidP="004A522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3733F2">
        <w:rPr>
          <w:rFonts w:ascii="Times New Roman" w:eastAsia="Arial Unicode MS" w:hAnsi="Times New Roman" w:cs="Times New Roman"/>
          <w:sz w:val="24"/>
          <w:szCs w:val="24"/>
        </w:rPr>
        <w:t>возможность получения заявителем уведомлений о предоставлении услуги с помощью ЕПГУ или регионального портала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A5227" w:rsidRPr="00250B44" w:rsidRDefault="004A5227" w:rsidP="004A522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- наличие информации о муниципальной услуге, а так же о графике работы специалистов по предоставлению муниципальной услуги на официальном сайте села Байкит (</w:t>
      </w:r>
      <w:hyperlink r:id="rId12" w:history="1">
        <w:r w:rsidR="00932CCE" w:rsidRPr="00932CCE">
          <w:rPr>
            <w:rStyle w:val="a5"/>
            <w:rFonts w:ascii="Times New Roman" w:hAnsi="Times New Roman" w:cs="Times New Roman"/>
            <w:sz w:val="24"/>
            <w:szCs w:val="24"/>
          </w:rPr>
          <w:t>https://baykit.gosuslugi.ru/</w:t>
        </w:r>
      </w:hyperlink>
      <w:r w:rsidR="00932CCE" w:rsidRPr="00932CCE">
        <w:rPr>
          <w:rFonts w:ascii="Times New Roman" w:hAnsi="Times New Roman" w:cs="Times New Roman"/>
          <w:sz w:val="24"/>
          <w:szCs w:val="24"/>
        </w:rPr>
        <w:t>)</w:t>
      </w:r>
      <w:r w:rsidR="00932CCE">
        <w:t xml:space="preserve"> 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A5227" w:rsidRPr="00250B44" w:rsidRDefault="004A5227" w:rsidP="004A52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250B44">
        <w:rPr>
          <w:rFonts w:ascii="Times New Roman" w:hAnsi="Times New Roman" w:cs="Times New Roman"/>
          <w:sz w:val="24"/>
          <w:szCs w:val="24"/>
        </w:rPr>
        <w:t>расположение помещений, предназначенных для предоставления муниципальной услуги в зоне доступности к автобусным маршрутам;</w:t>
      </w:r>
    </w:p>
    <w:p w:rsidR="004A5227" w:rsidRPr="00250B44" w:rsidRDefault="004A5227" w:rsidP="004A522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250B44">
        <w:rPr>
          <w:rFonts w:ascii="Times New Roman" w:hAnsi="Times New Roman" w:cs="Times New Roman"/>
          <w:sz w:val="24"/>
          <w:szCs w:val="24"/>
        </w:rPr>
        <w:t>- достаточность взаимодейст</w:t>
      </w:r>
      <w:r w:rsidR="00D96566" w:rsidRPr="00250B44">
        <w:rPr>
          <w:rFonts w:ascii="Times New Roman" w:hAnsi="Times New Roman" w:cs="Times New Roman"/>
          <w:sz w:val="24"/>
          <w:szCs w:val="24"/>
        </w:rPr>
        <w:t>вия заявителя со специалистами А</w:t>
      </w:r>
      <w:r w:rsidRPr="00250B44">
        <w:rPr>
          <w:rFonts w:ascii="Times New Roman" w:hAnsi="Times New Roman" w:cs="Times New Roman"/>
          <w:sz w:val="24"/>
          <w:szCs w:val="24"/>
        </w:rPr>
        <w:t>дминистрации с. Байкит только при направлении заявления и получении результата исполнения услуги</w:t>
      </w:r>
    </w:p>
    <w:p w:rsidR="003733F2" w:rsidRPr="00250B44" w:rsidRDefault="004A5227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  <w:u w:val="single"/>
        </w:rPr>
        <w:t>Показатели качества муниципальной услуги:</w:t>
      </w:r>
    </w:p>
    <w:p w:rsidR="003733F2" w:rsidRDefault="004A5227" w:rsidP="004A522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3733F2">
        <w:rPr>
          <w:rFonts w:ascii="Times New Roman" w:eastAsia="Arial Unicode MS" w:hAnsi="Times New Roman" w:cs="Times New Roman"/>
          <w:sz w:val="24"/>
          <w:szCs w:val="24"/>
        </w:rPr>
        <w:t>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3733F2" w:rsidRDefault="003733F2" w:rsidP="004A522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заявителю;</w:t>
      </w:r>
    </w:p>
    <w:p w:rsidR="004A5227" w:rsidRDefault="003733F2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отсутствие нарушений установленных сроков в процессе предоставления услуги.</w:t>
      </w:r>
    </w:p>
    <w:p w:rsidR="008913FE" w:rsidRDefault="008913FE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2.12. Заявителям обеспечивается возможность предоставления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8913FE" w:rsidRDefault="008913FE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Электронные документы предоставляются в следующих форматах:  </w:t>
      </w:r>
    </w:p>
    <w:p w:rsidR="008913FE" w:rsidRDefault="008913FE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– для формализованных документов;</w:t>
      </w:r>
    </w:p>
    <w:p w:rsidR="008913FE" w:rsidRDefault="008913FE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–</w:t>
      </w:r>
      <w:r w:rsidR="000B7708">
        <w:rPr>
          <w:rFonts w:ascii="Times New Roman" w:eastAsia="Arial Unicode MS" w:hAnsi="Times New Roman" w:cs="Times New Roman"/>
          <w:sz w:val="24"/>
          <w:szCs w:val="24"/>
        </w:rPr>
        <w:t xml:space="preserve"> для документов с текстовым содержанием, не включающим формулы </w:t>
      </w:r>
      <w:proofErr w:type="gramStart"/>
      <w:r w:rsidR="000B7708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="000B7708">
        <w:rPr>
          <w:rFonts w:ascii="Times New Roman" w:eastAsia="Arial Unicode MS" w:hAnsi="Times New Roman" w:cs="Times New Roman"/>
          <w:sz w:val="24"/>
          <w:szCs w:val="24"/>
        </w:rPr>
        <w:t>за исключением документов, указанных в подпункте «в» настоящего пункта);</w:t>
      </w:r>
    </w:p>
    <w:p w:rsidR="008913FE" w:rsidRDefault="008913FE" w:rsidP="003733F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– для документов, содержащих расчеты;</w:t>
      </w:r>
    </w:p>
    <w:p w:rsidR="00DC4F4B" w:rsidRDefault="000B7708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 w:rsidR="008913FE">
        <w:rPr>
          <w:rFonts w:ascii="Times New Roman" w:eastAsia="Arial Unicode MS" w:hAnsi="Times New Roman" w:cs="Times New Roman"/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 (</w:t>
      </w:r>
      <w:r>
        <w:rPr>
          <w:rFonts w:ascii="Times New Roman" w:eastAsia="Arial Unicode MS" w:hAnsi="Times New Roman" w:cs="Times New Roman"/>
          <w:sz w:val="24"/>
          <w:szCs w:val="24"/>
        </w:rPr>
        <w:t>за исключением документов, указанных в подпункте «в» настоящего пункта), а также документов с графическим содержанием.</w:t>
      </w:r>
    </w:p>
    <w:p w:rsidR="000B7708" w:rsidRDefault="000B7708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0B7708" w:rsidRDefault="000B7708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«черно-белый» (п</w:t>
      </w:r>
      <w:r w:rsidR="005802A9">
        <w:rPr>
          <w:rFonts w:ascii="Times New Roman" w:eastAsia="Arial Unicode MS" w:hAnsi="Times New Roman" w:cs="Times New Roman"/>
          <w:sz w:val="24"/>
          <w:szCs w:val="24"/>
        </w:rPr>
        <w:t>ри отсутствии в документе графич</w:t>
      </w:r>
      <w:r>
        <w:rPr>
          <w:rFonts w:ascii="Times New Roman" w:eastAsia="Arial Unicode MS" w:hAnsi="Times New Roman" w:cs="Times New Roman"/>
          <w:sz w:val="24"/>
          <w:szCs w:val="24"/>
        </w:rPr>
        <w:t>еских изображений и (или) цветного текста);</w:t>
      </w:r>
    </w:p>
    <w:p w:rsidR="000B7708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«оттенки серого»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при наличии в документе графических изображений, отличных от цветного графического изображения);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«цветной» или «режим полной цветопередачи»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при наличии  документе цветных графических изображений либо цветного текста);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Электронные документы должны обеспечивать: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802A9" w:rsidRDefault="005802A9" w:rsidP="000B7708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Документы, подлежащие предоставлению в форматах</w:t>
      </w:r>
      <w:r w:rsidR="00CA6C5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A6C5E">
        <w:rPr>
          <w:rFonts w:ascii="Times New Roman" w:eastAsia="Arial Unicode MS" w:hAnsi="Times New Roman" w:cs="Times New Roman"/>
          <w:sz w:val="24"/>
          <w:szCs w:val="24"/>
        </w:rPr>
        <w:t>xls</w:t>
      </w:r>
      <w:proofErr w:type="spellEnd"/>
      <w:r w:rsidR="00CA6C5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CA6C5E">
        <w:rPr>
          <w:rFonts w:ascii="Times New Roman" w:eastAsia="Arial Unicode MS" w:hAnsi="Times New Roman" w:cs="Times New Roman"/>
          <w:sz w:val="24"/>
          <w:szCs w:val="24"/>
        </w:rPr>
        <w:t>xlsx</w:t>
      </w:r>
      <w:proofErr w:type="spellEnd"/>
      <w:r w:rsidR="00CA6C5E">
        <w:rPr>
          <w:rFonts w:ascii="Times New Roman" w:eastAsia="Arial Unicode MS" w:hAnsi="Times New Roman" w:cs="Times New Roman"/>
          <w:sz w:val="24"/>
          <w:szCs w:val="24"/>
        </w:rPr>
        <w:t xml:space="preserve"> или </w:t>
      </w:r>
      <w:proofErr w:type="spellStart"/>
      <w:r w:rsidR="00CA6C5E">
        <w:rPr>
          <w:rFonts w:ascii="Times New Roman" w:eastAsia="Arial Unicode MS" w:hAnsi="Times New Roman" w:cs="Times New Roman"/>
          <w:sz w:val="24"/>
          <w:szCs w:val="24"/>
        </w:rPr>
        <w:t>ods</w:t>
      </w:r>
      <w:proofErr w:type="spellEnd"/>
      <w:r w:rsidR="00CA6C5E">
        <w:rPr>
          <w:rFonts w:ascii="Times New Roman" w:eastAsia="Arial Unicode MS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CA6C5E" w:rsidRPr="000B7708" w:rsidRDefault="00CA6C5E" w:rsidP="000B7708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C4F4B" w:rsidRPr="00250B44" w:rsidRDefault="00FB6CB8" w:rsidP="00FB6CB8">
      <w:pPr>
        <w:jc w:val="center"/>
        <w:rPr>
          <w:b/>
          <w:sz w:val="24"/>
          <w:szCs w:val="24"/>
        </w:rPr>
      </w:pPr>
      <w:r w:rsidRPr="00250B44">
        <w:rPr>
          <w:b/>
          <w:sz w:val="24"/>
          <w:szCs w:val="24"/>
        </w:rPr>
        <w:t xml:space="preserve">Раздел 3. </w:t>
      </w:r>
      <w:r w:rsidR="00DC4F4B" w:rsidRPr="00250B44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DC4F4B" w:rsidRPr="00250B44" w:rsidRDefault="00DC4F4B" w:rsidP="00DC4F4B">
      <w:pPr>
        <w:jc w:val="both"/>
        <w:rPr>
          <w:i/>
          <w:sz w:val="24"/>
          <w:szCs w:val="24"/>
        </w:rPr>
      </w:pPr>
    </w:p>
    <w:bookmarkEnd w:id="19"/>
    <w:p w:rsidR="00BA3CBE" w:rsidRDefault="0011099B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827275" w:rsidRPr="00250B44"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="00CA6C5E">
        <w:rPr>
          <w:rFonts w:ascii="Times New Roman" w:eastAsia="Arial Unicode MS" w:hAnsi="Times New Roman" w:cs="Times New Roman"/>
          <w:sz w:val="24"/>
          <w:szCs w:val="24"/>
        </w:rPr>
        <w:t>Исчерпывающий перечень административных процедур:</w:t>
      </w:r>
    </w:p>
    <w:p w:rsidR="00CA6C5E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установление личности заявителя (представителя заявителя);</w:t>
      </w:r>
    </w:p>
    <w:p w:rsidR="00CA6C5E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регистрация заявления;</w:t>
      </w:r>
    </w:p>
    <w:p w:rsidR="00CA6C5E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проверка комплектности документов, необходимых для предоставления услуги;</w:t>
      </w:r>
    </w:p>
    <w:p w:rsidR="00CA6C5E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получение сведений посредством единой системы межведомственного электронного взаимодействия (далее СМЭВ);</w:t>
      </w:r>
    </w:p>
    <w:p w:rsidR="00CA6C5E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рассмотрение документов, необходимых для предоставления услуги;</w:t>
      </w:r>
    </w:p>
    <w:p w:rsidR="00CA6C5E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CA6C5E" w:rsidRPr="00250B44" w:rsidRDefault="00CA6C5E" w:rsidP="00CA6C5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выдача результата оказания услуги. </w:t>
      </w:r>
    </w:p>
    <w:p w:rsidR="00985A07" w:rsidRDefault="0032392E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BA3CBE" w:rsidRPr="00250B44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985A07">
        <w:rPr>
          <w:rFonts w:ascii="Times New Roman" w:eastAsia="Arial Unicode MS" w:hAnsi="Times New Roman" w:cs="Times New Roman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форме.</w:t>
      </w:r>
    </w:p>
    <w:p w:rsidR="00985A07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При предоставлении услуги в электронной форме заявителю обеспечивается возможность:</w:t>
      </w:r>
    </w:p>
    <w:p w:rsidR="00985A07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получения информации о порядке и сроках предоставления услуги;</w:t>
      </w:r>
    </w:p>
    <w:p w:rsidR="00BA3CBE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 в электронной форме (в форме электронных документов);</w:t>
      </w:r>
    </w:p>
    <w:p w:rsidR="00985A07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приема и регистрации Администрацией с. Байкит заявления и прилагаемых документов;</w:t>
      </w:r>
    </w:p>
    <w:p w:rsidR="00985A07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получения заявителем (представителем заявителя) результата предоставления услуги в форме электронного документа;</w:t>
      </w:r>
    </w:p>
    <w:p w:rsidR="00985A07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получения сведений о ходе рассмотрения заявления;</w:t>
      </w:r>
    </w:p>
    <w:p w:rsidR="00985A07" w:rsidRPr="00250B44" w:rsidRDefault="00985A07" w:rsidP="0032392E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осуществления оценки качества предоставления услуги.</w:t>
      </w:r>
    </w:p>
    <w:p w:rsidR="0065059C" w:rsidRDefault="0065059C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484DB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250B4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484DB1">
        <w:rPr>
          <w:rFonts w:ascii="Times New Roman" w:eastAsia="Arial Unicode MS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возможность сохранения заявления и иных документов, указанных в настоящем регламенте, необходимых для предоставления услуги;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возможность печати на бумажном носителе копии электронной формы заявления и иных документов, указанных в настоящем регламенте, необходимых для предоставления услуги;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84DB1" w:rsidRDefault="00484DB1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9119F2">
        <w:rPr>
          <w:rFonts w:ascii="Times New Roman" w:eastAsia="Arial Unicode MS" w:hAnsi="Times New Roman" w:cs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ЕИСА,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9119F2" w:rsidRDefault="009119F2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потери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ранее введенной информации;</w:t>
      </w:r>
    </w:p>
    <w:p w:rsidR="009119F2" w:rsidRDefault="009119F2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возможность доступа заявителя к заявлениям, поданным им ранее в течении не менее, чем одного года, а также заявлениям, частично сформированным в течении не менее, чем 3 месяца на момент формирования текущего заявлени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я</w:t>
      </w:r>
      <w:r w:rsidR="00185B97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gramEnd"/>
      <w:r w:rsidR="00185B97">
        <w:rPr>
          <w:rFonts w:ascii="Times New Roman" w:eastAsia="Arial Unicode MS" w:hAnsi="Times New Roman" w:cs="Times New Roman"/>
          <w:sz w:val="24"/>
          <w:szCs w:val="24"/>
        </w:rPr>
        <w:t>черновикам заявлений) (при заполнении формы заявления посредством ЕПГУ)</w:t>
      </w:r>
    </w:p>
    <w:p w:rsidR="00185B97" w:rsidRPr="00250B44" w:rsidRDefault="00185B97" w:rsidP="0065059C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услуги, направляются в Администрацию с. Байкит в электронной форме.</w:t>
      </w:r>
    </w:p>
    <w:p w:rsidR="00C04A3D" w:rsidRDefault="0065059C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0B44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185B97">
        <w:rPr>
          <w:rFonts w:ascii="Times New Roman" w:eastAsia="Arial Unicode MS" w:hAnsi="Times New Roman" w:cs="Times New Roman"/>
          <w:sz w:val="24"/>
          <w:szCs w:val="24"/>
        </w:rPr>
        <w:t>4. Администрация с. Байкит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185B97" w:rsidRDefault="00185B97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185B97" w:rsidRDefault="00185B97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185B97" w:rsidRDefault="00185B97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3.5. </w:t>
      </w:r>
      <w:r w:rsidR="0003416B">
        <w:rPr>
          <w:rFonts w:ascii="Times New Roman" w:eastAsia="Arial Unicode MS" w:hAnsi="Times New Roman" w:cs="Times New Roman"/>
          <w:sz w:val="24"/>
          <w:szCs w:val="24"/>
        </w:rPr>
        <w:t>Заявителю в качестве результата предоставления услуги обеспечивается возможность получение документа:</w:t>
      </w:r>
    </w:p>
    <w:p w:rsidR="0003416B" w:rsidRDefault="0003416B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 форме электронного документа, подписанного усиленной квалификационной подписью уполномоченного лица Администрации с. Байкит, направленного заявителю посредством ЕПГУ, регионального портала и портала ФИАС;</w:t>
      </w:r>
    </w:p>
    <w:p w:rsidR="0003416B" w:rsidRDefault="0003416B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A76B34" w:rsidRDefault="00A76B34" w:rsidP="00A76B34">
      <w:pPr>
        <w:pStyle w:val="ConsPlusNormal"/>
        <w:widowControl/>
        <w:ind w:right="-1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76B34" w:rsidRPr="00A76B34" w:rsidRDefault="00A76B34" w:rsidP="00A76B34">
      <w:pPr>
        <w:pStyle w:val="ConsPlusNormal"/>
        <w:widowControl/>
        <w:ind w:right="-1"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6B34">
        <w:rPr>
          <w:rFonts w:ascii="Times New Roman" w:eastAsia="Arial Unicode MS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A76B34" w:rsidRDefault="00A76B34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3416B" w:rsidRDefault="0003416B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3.6. </w:t>
      </w:r>
      <w:r w:rsidR="00A76B34">
        <w:rPr>
          <w:rFonts w:ascii="Times New Roman" w:eastAsia="Arial Unicode MS" w:hAnsi="Times New Roman" w:cs="Times New Roman"/>
          <w:sz w:val="24"/>
          <w:szCs w:val="24"/>
        </w:rPr>
        <w:t xml:space="preserve">В случае обнаружения </w:t>
      </w:r>
      <w:r w:rsidR="00746ACF">
        <w:rPr>
          <w:rFonts w:ascii="Times New Roman" w:eastAsia="Arial Unicode MS" w:hAnsi="Times New Roman" w:cs="Times New Roman"/>
          <w:sz w:val="24"/>
          <w:szCs w:val="24"/>
        </w:rPr>
        <w:t>уполномоченным сотрудником</w:t>
      </w:r>
      <w:r w:rsidR="00A76B34">
        <w:rPr>
          <w:rFonts w:ascii="Times New Roman" w:eastAsia="Arial Unicode MS" w:hAnsi="Times New Roman" w:cs="Times New Roman"/>
          <w:sz w:val="24"/>
          <w:szCs w:val="24"/>
        </w:rPr>
        <w:t xml:space="preserve"> опечаток и ошибок в выданных в результате предоставления услуги документ</w:t>
      </w:r>
      <w:r w:rsidR="00746ACF">
        <w:rPr>
          <w:rFonts w:ascii="Times New Roman" w:eastAsia="Arial Unicode MS" w:hAnsi="Times New Roman" w:cs="Times New Roman"/>
          <w:sz w:val="24"/>
          <w:szCs w:val="24"/>
        </w:rPr>
        <w:t>ах</w:t>
      </w:r>
      <w:r w:rsidR="00A76B34">
        <w:rPr>
          <w:rFonts w:ascii="Times New Roman" w:eastAsia="Arial Unicode MS" w:hAnsi="Times New Roman" w:cs="Times New Roman"/>
          <w:sz w:val="24"/>
          <w:szCs w:val="24"/>
        </w:rPr>
        <w:t>,</w:t>
      </w:r>
      <w:r w:rsidR="00746A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76B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46ACF">
        <w:rPr>
          <w:rFonts w:ascii="Times New Roman" w:eastAsia="Arial Unicode MS" w:hAnsi="Times New Roman" w:cs="Times New Roman"/>
          <w:sz w:val="24"/>
          <w:szCs w:val="24"/>
        </w:rPr>
        <w:t>Администрация с. Байкит вносит изменения в вышеуказанный документ.</w:t>
      </w:r>
    </w:p>
    <w:p w:rsidR="00746ACF" w:rsidRDefault="0094388F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В случае обнаружения заявителем допущенных в выданных в результате предоставления услуги документах опечаток и ошибок, заявитель направляет в Администрацию с. Байкит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К письменному заявлению прикладываются документы, с обосновывающие необходимость вносимых изменений.</w:t>
      </w:r>
    </w:p>
    <w:p w:rsidR="0094388F" w:rsidRDefault="0094388F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Администрацию с. Байкит.</w:t>
      </w:r>
    </w:p>
    <w:p w:rsidR="0094388F" w:rsidRDefault="0094388F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Администрация с. Байкит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осуществляет проверку поступившего заявления на соответствие требованиям и направл</w:t>
      </w:r>
      <w:r w:rsidR="00F07E5B">
        <w:rPr>
          <w:rFonts w:ascii="Times New Roman" w:eastAsia="Arial Unicode MS" w:hAnsi="Times New Roman" w:cs="Times New Roman"/>
          <w:sz w:val="24"/>
          <w:szCs w:val="24"/>
        </w:rPr>
        <w:t>яет</w:t>
      </w:r>
      <w:proofErr w:type="gramEnd"/>
      <w:r w:rsidR="00F07E5B">
        <w:rPr>
          <w:rFonts w:ascii="Times New Roman" w:eastAsia="Arial Unicode MS" w:hAnsi="Times New Roman" w:cs="Times New Roman"/>
          <w:sz w:val="24"/>
          <w:szCs w:val="24"/>
        </w:rPr>
        <w:t xml:space="preserve"> заявителю решение о внесении изменений в выданные в результате предоставления услуги документы,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37762B" w:rsidRDefault="0037762B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7762B" w:rsidRPr="0037762B" w:rsidRDefault="0037762B" w:rsidP="0037762B">
      <w:pPr>
        <w:pStyle w:val="1"/>
        <w:ind w:right="-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762B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7762B" w:rsidRPr="003E04BE" w:rsidRDefault="0037762B" w:rsidP="0037762B">
      <w:pPr>
        <w:tabs>
          <w:tab w:val="left" w:pos="567"/>
        </w:tabs>
        <w:ind w:right="-8"/>
        <w:contextualSpacing/>
        <w:jc w:val="center"/>
        <w:rPr>
          <w:b/>
          <w:sz w:val="24"/>
          <w:szCs w:val="24"/>
        </w:rPr>
      </w:pPr>
    </w:p>
    <w:p w:rsidR="0037762B" w:rsidRPr="003E04BE" w:rsidRDefault="00DE32E2" w:rsidP="0037762B">
      <w:pPr>
        <w:pStyle w:val="2"/>
        <w:ind w:right="-8"/>
        <w:rPr>
          <w:sz w:val="24"/>
          <w:szCs w:val="24"/>
        </w:rPr>
      </w:pPr>
      <w:hyperlink r:id="rId13">
        <w:bookmarkStart w:id="20" w:name="_Toc111730851"/>
        <w:r w:rsidR="0037762B" w:rsidRPr="003E04BE">
          <w:rPr>
            <w:color w:val="000000"/>
            <w:sz w:val="24"/>
            <w:szCs w:val="24"/>
          </w:rPr>
  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  </w:r>
        <w:bookmarkEnd w:id="20"/>
        <w:r w:rsidR="0037762B" w:rsidRPr="003E04BE">
          <w:rPr>
            <w:color w:val="000000"/>
            <w:sz w:val="24"/>
            <w:szCs w:val="24"/>
          </w:rPr>
          <w:t xml:space="preserve"> </w:t>
        </w:r>
      </w:hyperlink>
    </w:p>
    <w:p w:rsidR="0037762B" w:rsidRPr="003E04BE" w:rsidRDefault="0037762B" w:rsidP="0037762B">
      <w:pPr>
        <w:ind w:right="-8"/>
        <w:rPr>
          <w:sz w:val="24"/>
          <w:szCs w:val="24"/>
        </w:rPr>
      </w:pP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E04BE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3E04BE">
        <w:rPr>
          <w:sz w:val="24"/>
          <w:szCs w:val="24"/>
        </w:rPr>
        <w:t xml:space="preserve"> Многофункциональный центр осуществляет: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04BE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прием заявлений и </w:t>
      </w:r>
      <w:r w:rsidRPr="003E04BE"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04BE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</w:p>
    <w:p w:rsidR="0037762B" w:rsidRPr="003E04BE" w:rsidRDefault="00DE32E2" w:rsidP="0037762B">
      <w:pPr>
        <w:pStyle w:val="2"/>
        <w:ind w:right="-8"/>
        <w:rPr>
          <w:sz w:val="24"/>
          <w:szCs w:val="24"/>
        </w:rPr>
      </w:pPr>
      <w:hyperlink r:id="rId14">
        <w:bookmarkStart w:id="21" w:name="_Toc111730852"/>
        <w:r w:rsidR="0037762B" w:rsidRPr="003E04BE">
          <w:rPr>
            <w:color w:val="000000"/>
            <w:sz w:val="24"/>
            <w:szCs w:val="24"/>
          </w:rPr>
          <w:t>Информирование заявителей</w:t>
        </w:r>
        <w:bookmarkEnd w:id="21"/>
      </w:hyperlink>
    </w:p>
    <w:p w:rsidR="0037762B" w:rsidRPr="003E04BE" w:rsidRDefault="0037762B" w:rsidP="0037762B">
      <w:pPr>
        <w:ind w:right="-8"/>
        <w:jc w:val="both"/>
        <w:rPr>
          <w:sz w:val="24"/>
          <w:szCs w:val="24"/>
        </w:rPr>
      </w:pP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E04BE">
        <w:rPr>
          <w:sz w:val="24"/>
          <w:szCs w:val="24"/>
        </w:rPr>
        <w:t xml:space="preserve">.2. Информирование заявителя многофункциональными центрами осуществляется следующими способами: 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 xml:space="preserve">б) при обращении заявителя в </w:t>
      </w:r>
      <w:proofErr w:type="gramStart"/>
      <w:r w:rsidRPr="003E04BE">
        <w:rPr>
          <w:sz w:val="24"/>
          <w:szCs w:val="24"/>
        </w:rPr>
        <w:t>многофункциональный</w:t>
      </w:r>
      <w:proofErr w:type="gramEnd"/>
      <w:r w:rsidRPr="003E04BE">
        <w:rPr>
          <w:sz w:val="24"/>
          <w:szCs w:val="24"/>
        </w:rPr>
        <w:t xml:space="preserve"> центр лично, по телефону, посредством почтовых отправлений, либо по электронной почте.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7762B" w:rsidRPr="003E04BE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7762B" w:rsidRPr="003E04BE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762B" w:rsidRPr="003E04BE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3E04BE">
        <w:rPr>
          <w:sz w:val="24"/>
          <w:szCs w:val="24"/>
        </w:rPr>
        <w:t>назначить другое время для консультаций.</w:t>
      </w:r>
    </w:p>
    <w:p w:rsidR="0037762B" w:rsidRPr="003E04BE" w:rsidRDefault="0037762B" w:rsidP="0037762B">
      <w:pPr>
        <w:ind w:right="-8" w:firstLine="709"/>
        <w:jc w:val="both"/>
        <w:rPr>
          <w:sz w:val="24"/>
          <w:szCs w:val="24"/>
        </w:rPr>
      </w:pPr>
      <w:proofErr w:type="gramStart"/>
      <w:r w:rsidRPr="003E04BE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7762B" w:rsidRDefault="0037762B" w:rsidP="0037762B">
      <w:pPr>
        <w:ind w:right="-8" w:firstLine="709"/>
        <w:jc w:val="both"/>
        <w:rPr>
          <w:sz w:val="28"/>
          <w:szCs w:val="28"/>
        </w:rPr>
      </w:pPr>
    </w:p>
    <w:p w:rsidR="0037762B" w:rsidRPr="00F61229" w:rsidRDefault="00DE32E2" w:rsidP="0037762B">
      <w:pPr>
        <w:pStyle w:val="2"/>
        <w:ind w:right="-8"/>
        <w:rPr>
          <w:sz w:val="24"/>
          <w:szCs w:val="24"/>
        </w:rPr>
      </w:pPr>
      <w:hyperlink r:id="rId15">
        <w:bookmarkStart w:id="22" w:name="_Toc111730853"/>
        <w:r w:rsidR="0037762B" w:rsidRPr="00F61229">
          <w:rPr>
            <w:color w:val="000000"/>
            <w:sz w:val="24"/>
            <w:szCs w:val="24"/>
          </w:rPr>
          <w:t>Выдача заявителю результата предоставления муниципальной услуги</w:t>
        </w:r>
        <w:bookmarkEnd w:id="22"/>
      </w:hyperlink>
    </w:p>
    <w:p w:rsidR="0037762B" w:rsidRPr="00F61229" w:rsidRDefault="0037762B" w:rsidP="0037762B">
      <w:pPr>
        <w:ind w:right="-8" w:firstLine="709"/>
        <w:jc w:val="both"/>
        <w:rPr>
          <w:sz w:val="24"/>
          <w:szCs w:val="24"/>
        </w:rPr>
      </w:pPr>
    </w:p>
    <w:p w:rsidR="0037762B" w:rsidRPr="00F61229" w:rsidRDefault="0037762B" w:rsidP="0037762B">
      <w:pPr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1229">
        <w:rPr>
          <w:sz w:val="24"/>
          <w:szCs w:val="24"/>
        </w:rPr>
        <w:t xml:space="preserve">.3. </w:t>
      </w:r>
      <w:proofErr w:type="gramStart"/>
      <w:r w:rsidRPr="00F61229">
        <w:rPr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села Байкит и многофункциональным центром в порядке, утвержденном постановлением Правительства Российской Федерации от 27.09.2011 года № 797 «О взаимодействии между многофункциональными центрами</w:t>
      </w:r>
      <w:proofErr w:type="gramEnd"/>
      <w:r w:rsidRPr="00F61229">
        <w:rPr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7762B" w:rsidRPr="00F61229" w:rsidRDefault="0037762B" w:rsidP="0037762B">
      <w:pPr>
        <w:ind w:right="-8" w:firstLine="709"/>
        <w:jc w:val="both"/>
        <w:rPr>
          <w:sz w:val="24"/>
          <w:szCs w:val="24"/>
        </w:rPr>
      </w:pPr>
      <w:proofErr w:type="gramStart"/>
      <w:r w:rsidRPr="00F61229">
        <w:rPr>
          <w:sz w:val="24"/>
          <w:szCs w:val="24"/>
        </w:rPr>
        <w:t>Порядок и сроки передачи Администрации села Байкит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27.09.2011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7762B" w:rsidRPr="00F61229" w:rsidRDefault="0037762B" w:rsidP="0037762B">
      <w:pPr>
        <w:ind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1229">
        <w:rPr>
          <w:sz w:val="24"/>
          <w:szCs w:val="24"/>
        </w:rPr>
        <w:t>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 xml:space="preserve">определяет статус исполнения </w:t>
      </w:r>
      <w:r w:rsidRPr="00F61229">
        <w:rPr>
          <w:bCs/>
          <w:sz w:val="24"/>
          <w:szCs w:val="24"/>
        </w:rPr>
        <w:t>уведомления об окончании строительства</w:t>
      </w:r>
      <w:r w:rsidRPr="00F61229">
        <w:rPr>
          <w:sz w:val="24"/>
          <w:szCs w:val="24"/>
        </w:rPr>
        <w:t xml:space="preserve"> в ГИС;</w:t>
      </w:r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proofErr w:type="gramStart"/>
      <w:r w:rsidRPr="00F61229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7762B" w:rsidRPr="00F61229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7762B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  <w:r w:rsidRPr="00F61229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F61229">
        <w:rPr>
          <w:sz w:val="24"/>
          <w:szCs w:val="24"/>
        </w:rPr>
        <w:t>смс-опросе</w:t>
      </w:r>
      <w:proofErr w:type="spellEnd"/>
      <w:r w:rsidRPr="00F61229">
        <w:rPr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37762B" w:rsidRDefault="0037762B" w:rsidP="0037762B">
      <w:pPr>
        <w:tabs>
          <w:tab w:val="left" w:pos="7920"/>
        </w:tabs>
        <w:ind w:right="-8" w:firstLine="709"/>
        <w:jc w:val="both"/>
        <w:rPr>
          <w:sz w:val="24"/>
          <w:szCs w:val="24"/>
        </w:rPr>
      </w:pPr>
    </w:p>
    <w:p w:rsidR="0037762B" w:rsidRPr="00250B44" w:rsidRDefault="0037762B" w:rsidP="00185B97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361D6" w:rsidRPr="00250B44" w:rsidRDefault="001361D6" w:rsidP="001361D6">
      <w:pPr>
        <w:pStyle w:val="ConsPlusNormal"/>
        <w:widowControl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22F15" w:rsidRDefault="00C22F15" w:rsidP="00FF66C7">
      <w:pPr>
        <w:autoSpaceDE w:val="0"/>
        <w:autoSpaceDN w:val="0"/>
        <w:adjustRightInd w:val="0"/>
        <w:rPr>
          <w:rFonts w:eastAsia="Arial Unicode MS"/>
          <w:b/>
          <w:bCs/>
          <w:sz w:val="24"/>
          <w:szCs w:val="24"/>
        </w:rPr>
        <w:sectPr w:rsidR="00C22F15" w:rsidSect="00CD58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40" w:code="9"/>
          <w:pgMar w:top="1134" w:right="1191" w:bottom="1134" w:left="1418" w:header="567" w:footer="567" w:gutter="0"/>
          <w:cols w:space="708"/>
          <w:titlePg/>
          <w:docGrid w:linePitch="272"/>
        </w:sectPr>
      </w:pPr>
    </w:p>
    <w:p w:rsidR="00656C05" w:rsidRDefault="002663F1" w:rsidP="002663F1">
      <w:pPr>
        <w:pStyle w:val="ConsPlusNormal"/>
        <w:widowControl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A4C94">
        <w:rPr>
          <w:rFonts w:ascii="Times New Roman" w:eastAsia="Arial Unicode MS" w:hAnsi="Times New Roman" w:cs="Times New Roman"/>
          <w:bCs/>
          <w:sz w:val="24"/>
          <w:szCs w:val="24"/>
        </w:rPr>
        <w:t>Приложение № 1.</w:t>
      </w:r>
    </w:p>
    <w:p w:rsidR="006D4003" w:rsidRPr="006D4003" w:rsidRDefault="006D4003" w:rsidP="006D4003">
      <w:pPr>
        <w:pStyle w:val="ConsPlusNormal"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Утверждено </w:t>
      </w: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>Министерств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ом</w:t>
      </w: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 xml:space="preserve"> финансов</w:t>
      </w:r>
    </w:p>
    <w:p w:rsidR="006D4003" w:rsidRPr="006D4003" w:rsidRDefault="006D4003" w:rsidP="006D4003">
      <w:pPr>
        <w:pStyle w:val="ConsPlusNormal"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>Российской Федерации</w:t>
      </w:r>
    </w:p>
    <w:p w:rsidR="006D4003" w:rsidRDefault="006D4003" w:rsidP="006D4003">
      <w:pPr>
        <w:pStyle w:val="ConsPlusNormal"/>
        <w:widowControl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Приказ </w:t>
      </w: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>от 11.12.2014 N 146н</w:t>
      </w:r>
    </w:p>
    <w:p w:rsidR="006D4003" w:rsidRPr="007A4C94" w:rsidRDefault="006D4003" w:rsidP="006D4003">
      <w:pPr>
        <w:pStyle w:val="ConsPlusNormal"/>
        <w:widowControl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D03D5" w:rsidRPr="004D03D5" w:rsidRDefault="004D03D5" w:rsidP="004D03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ФОРМА ЗАЯВЛЕНИЯ</w:t>
      </w:r>
    </w:p>
    <w:p w:rsidR="004D03D5" w:rsidRPr="004D03D5" w:rsidRDefault="004D03D5" w:rsidP="004D03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4D03D5" w:rsidRPr="004D03D5" w:rsidRDefault="004D03D5" w:rsidP="004D03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ЕГО АДРЕСА</w:t>
      </w:r>
    </w:p>
    <w:p w:rsidR="004D03D5" w:rsidRPr="004D03D5" w:rsidRDefault="004D03D5" w:rsidP="004D03D5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4D03D5" w:rsidRPr="004D03D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Заявление принято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регистрационный номер _______________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листов заявления 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прилагаемых документов ____,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ФИО должностного лица ________________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подпись должностного лица ____________</w:t>
            </w:r>
          </w:p>
        </w:tc>
      </w:tr>
      <w:tr w:rsidR="004D03D5" w:rsidRPr="004D03D5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932CCE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 xml:space="preserve"> Администрацию с. Байкит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----------------------------------------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D03D5">
              <w:rPr>
                <w:b/>
                <w:bCs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______________________________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дата "__" ____________ ____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03D5" w:rsidRPr="004D03D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Вид: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D03D5">
              <w:rPr>
                <w:b/>
                <w:bCs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Присвоить адрес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 связи с: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земельного участк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земельного участк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путем раздела земельного участка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Адрес объединяемого земельного участка </w:t>
            </w:r>
            <w:hyperlink w:anchor="Par571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4D03D5" w:rsidRPr="004D03D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земельного участк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путем выдела из земельного участка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земельного участк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1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кодексом</w:t>
              </w:r>
            </w:hyperlink>
            <w:r w:rsidRPr="004D03D5">
              <w:rPr>
                <w:b/>
                <w:bCs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помещения</w:t>
            </w: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4D03D5" w:rsidRPr="004D03D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помещени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я(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ий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здания, сооружения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помещени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я(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ий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в здании (строении), сооружении путем раздела помещения, машино-места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73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Вид помещения </w:t>
            </w:r>
            <w:hyperlink w:anchor="Par573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Количество помещений </w:t>
            </w:r>
            <w:hyperlink w:anchor="Par573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 xml:space="preserve"> в здании (строении), сооружении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 нежилого помещения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74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Адрес объединяемого помещения </w:t>
            </w:r>
            <w:hyperlink w:anchor="Par574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 нежилого помещения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здания, сооружения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образуемых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здания, сооружения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Образованием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машино-места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в здании, сооружении путем раздела помещения, машино-места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Образованием машино-места в здании, сооружении путем объединения помещений,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 xml:space="preserve"> в здании, сооружении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74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Адрес объединяемого помещения </w:t>
            </w:r>
            <w:hyperlink w:anchor="Par574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образуемых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здания, сооружения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2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Pr="004D03D5">
              <w:rPr>
                <w:b/>
                <w:bCs/>
                <w:sz w:val="24"/>
                <w:szCs w:val="24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машиноместа</w:t>
            </w:r>
            <w:proofErr w:type="spellEnd"/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3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Pr="004D03D5">
              <w:rPr>
                <w:b/>
                <w:bCs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4D03D5" w:rsidRPr="004D03D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 связи с:</w:t>
            </w: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24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части 7 статьи 72</w:t>
              </w:r>
            </w:hyperlink>
            <w:r w:rsidRPr="004D03D5">
              <w:rPr>
                <w:b/>
                <w:bCs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4D03D5" w:rsidRPr="004D03D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физическое лицо: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ИНН (при наличии):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номер: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кем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выдан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"__" ______ ____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"__" ________ ____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Вещное право на объект адресации: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право собственности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4D03D5" w:rsidRPr="004D03D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 многофункциональном центре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Расписка получена: ___________________________________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ind w:left="300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(подпись заявителя)</w:t>
            </w: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30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Не направлять</w:t>
            </w: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4D03D5" w:rsidRPr="004D03D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Заявитель: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физическое лицо: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ИНН (при наличии):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номер: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кем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выдан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"__" ______ ____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"__" _________ ____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Документы, прилагаемые к заявлению: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03D5" w:rsidRPr="004D03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Примечание: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4D03D5" w:rsidRPr="004D03D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ind w:left="1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Всего листов ___</w:t>
            </w:r>
          </w:p>
        </w:tc>
      </w:tr>
      <w:tr w:rsidR="004D03D5" w:rsidRPr="004D03D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4D03D5">
              <w:rPr>
                <w:b/>
                <w:bCs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5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Pr="004D03D5">
              <w:rPr>
                <w:b/>
                <w:bCs/>
                <w:sz w:val="24"/>
                <w:szCs w:val="24"/>
              </w:rPr>
              <w:t xml:space="preserve"> "Об инновационном центре "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Сколково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", осуществляющими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6" w:history="1">
              <w:r w:rsidRPr="004D03D5">
                <w:rPr>
                  <w:b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Pr="004D03D5">
              <w:rPr>
                <w:b/>
                <w:bCs/>
                <w:sz w:val="24"/>
                <w:szCs w:val="24"/>
              </w:rPr>
              <w:t xml:space="preserve"> "Об инновационном центре "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Сколково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4D03D5" w:rsidRPr="004D03D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Настоящим также подтверждаю, что: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й(</w:t>
            </w:r>
            <w:proofErr w:type="spellStart"/>
            <w:proofErr w:type="gramEnd"/>
            <w:r w:rsidRPr="004D03D5">
              <w:rPr>
                <w:b/>
                <w:bCs/>
                <w:sz w:val="24"/>
                <w:szCs w:val="24"/>
              </w:rPr>
              <w:t>ие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документ(</w:t>
            </w:r>
            <w:proofErr w:type="spellStart"/>
            <w:r w:rsidRPr="004D03D5">
              <w:rPr>
                <w:b/>
                <w:bCs/>
                <w:sz w:val="24"/>
                <w:szCs w:val="24"/>
              </w:rPr>
              <w:t>ы</w:t>
            </w:r>
            <w:proofErr w:type="spellEnd"/>
            <w:r w:rsidRPr="004D03D5">
              <w:rPr>
                <w:b/>
                <w:bCs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D03D5" w:rsidRPr="004D03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_________________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_______________________</w:t>
            </w:r>
          </w:p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 xml:space="preserve">"__" ___________ ____ </w:t>
            </w:r>
            <w:proofErr w:type="gramStart"/>
            <w:r w:rsidRPr="004D03D5">
              <w:rPr>
                <w:b/>
                <w:bCs/>
                <w:sz w:val="24"/>
                <w:szCs w:val="24"/>
              </w:rPr>
              <w:t>г</w:t>
            </w:r>
            <w:proofErr w:type="gramEnd"/>
            <w:r w:rsidRPr="004D03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D03D5" w:rsidRPr="004D03D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4D03D5" w:rsidRPr="004D03D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D03D5" w:rsidRPr="004D03D5" w:rsidRDefault="004D03D5" w:rsidP="004D03D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--------------------------------</w:t>
      </w:r>
    </w:p>
    <w:p w:rsidR="004D03D5" w:rsidRPr="004D03D5" w:rsidRDefault="004D03D5" w:rsidP="004D03D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  <w:szCs w:val="24"/>
        </w:rPr>
      </w:pPr>
      <w:bookmarkStart w:id="23" w:name="Par571"/>
      <w:bookmarkEnd w:id="23"/>
      <w:r w:rsidRPr="004D03D5">
        <w:rPr>
          <w:b/>
          <w:bCs/>
          <w:sz w:val="24"/>
          <w:szCs w:val="24"/>
        </w:rPr>
        <w:t>&lt;1&gt; Строка дублируется для каждого объединенного земельного участка.</w:t>
      </w:r>
    </w:p>
    <w:p w:rsidR="004D03D5" w:rsidRPr="004D03D5" w:rsidRDefault="004D03D5" w:rsidP="004D03D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  <w:szCs w:val="24"/>
        </w:rPr>
      </w:pPr>
      <w:bookmarkStart w:id="24" w:name="Par572"/>
      <w:bookmarkEnd w:id="24"/>
      <w:r w:rsidRPr="004D03D5">
        <w:rPr>
          <w:b/>
          <w:bCs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4D03D5" w:rsidRPr="004D03D5" w:rsidRDefault="004D03D5" w:rsidP="004D03D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  <w:szCs w:val="24"/>
        </w:rPr>
      </w:pPr>
      <w:bookmarkStart w:id="25" w:name="Par573"/>
      <w:bookmarkEnd w:id="25"/>
      <w:r w:rsidRPr="004D03D5">
        <w:rPr>
          <w:b/>
          <w:bCs/>
          <w:sz w:val="24"/>
          <w:szCs w:val="24"/>
        </w:rPr>
        <w:t>&lt;3&gt; Строка дублируется для каждого разделенного помещения.</w:t>
      </w:r>
    </w:p>
    <w:p w:rsidR="004D03D5" w:rsidRPr="004D03D5" w:rsidRDefault="004D03D5" w:rsidP="004D03D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  <w:szCs w:val="24"/>
        </w:rPr>
      </w:pPr>
      <w:bookmarkStart w:id="26" w:name="Par574"/>
      <w:bookmarkEnd w:id="26"/>
      <w:r w:rsidRPr="004D03D5">
        <w:rPr>
          <w:b/>
          <w:bCs/>
          <w:sz w:val="24"/>
          <w:szCs w:val="24"/>
        </w:rPr>
        <w:t>&lt;4&gt; Строка дублируется для каждого объединенного помещения.</w:t>
      </w:r>
    </w:p>
    <w:p w:rsidR="004D03D5" w:rsidRPr="004D03D5" w:rsidRDefault="004D03D5" w:rsidP="004D03D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4D03D5" w:rsidRPr="004D03D5" w:rsidRDefault="004D03D5" w:rsidP="004D03D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Примечание.</w:t>
      </w:r>
    </w:p>
    <w:p w:rsidR="004D03D5" w:rsidRPr="004D03D5" w:rsidRDefault="004D03D5" w:rsidP="004D03D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D03D5" w:rsidRPr="004D03D5" w:rsidRDefault="004D03D5" w:rsidP="004D03D5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4"/>
          <w:szCs w:val="24"/>
        </w:rPr>
      </w:pPr>
      <w:r w:rsidRPr="004D03D5">
        <w:rPr>
          <w:b/>
          <w:bCs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4D03D5" w:rsidRPr="004D03D5">
        <w:tc>
          <w:tcPr>
            <w:tcW w:w="564" w:type="dxa"/>
            <w:tcBorders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4D03D5" w:rsidRPr="004D03D5" w:rsidRDefault="004D03D5" w:rsidP="004D03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D03D5">
              <w:rPr>
                <w:b/>
                <w:bCs/>
                <w:sz w:val="24"/>
                <w:szCs w:val="24"/>
              </w:rPr>
              <w:t>).</w:t>
            </w:r>
          </w:p>
        </w:tc>
      </w:tr>
    </w:tbl>
    <w:p w:rsidR="004D03D5" w:rsidRPr="004D03D5" w:rsidRDefault="004D03D5" w:rsidP="004D03D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D03D5" w:rsidRPr="004D03D5" w:rsidRDefault="004D03D5" w:rsidP="004D03D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proofErr w:type="gramStart"/>
      <w:r w:rsidRPr="004D03D5">
        <w:rPr>
          <w:b/>
          <w:bCs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4D03D5">
        <w:rPr>
          <w:b/>
          <w:bCs/>
          <w:sz w:val="24"/>
          <w:szCs w:val="24"/>
        </w:rPr>
        <w:t xml:space="preserve"> </w:t>
      </w:r>
      <w:hyperlink r:id="rId27" w:history="1">
        <w:r w:rsidRPr="004D03D5">
          <w:rPr>
            <w:b/>
            <w:bCs/>
            <w:color w:val="0000FF"/>
            <w:sz w:val="24"/>
            <w:szCs w:val="24"/>
          </w:rPr>
          <w:t>законом</w:t>
        </w:r>
      </w:hyperlink>
      <w:r w:rsidRPr="004D03D5">
        <w:rPr>
          <w:b/>
          <w:bCs/>
          <w:sz w:val="24"/>
          <w:szCs w:val="24"/>
        </w:rPr>
        <w:t xml:space="preserve"> "Об инновационном центре "</w:t>
      </w:r>
      <w:proofErr w:type="spellStart"/>
      <w:r w:rsidRPr="004D03D5">
        <w:rPr>
          <w:b/>
          <w:bCs/>
          <w:sz w:val="24"/>
          <w:szCs w:val="24"/>
        </w:rPr>
        <w:t>Сколково</w:t>
      </w:r>
      <w:proofErr w:type="spellEnd"/>
      <w:r w:rsidRPr="004D03D5">
        <w:rPr>
          <w:b/>
          <w:bCs/>
          <w:sz w:val="24"/>
          <w:szCs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22F15" w:rsidRDefault="00C22F15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  <w:sectPr w:rsidR="00C22F15" w:rsidSect="006D4003">
          <w:pgSz w:w="11907" w:h="16840" w:code="9"/>
          <w:pgMar w:top="1134" w:right="1191" w:bottom="1134" w:left="1418" w:header="567" w:footer="567" w:gutter="0"/>
          <w:cols w:space="708"/>
          <w:titlePg/>
          <w:docGrid w:linePitch="272"/>
        </w:sectPr>
      </w:pPr>
    </w:p>
    <w:p w:rsidR="00FC520A" w:rsidRDefault="006D5D98" w:rsidP="006D5D98">
      <w:pPr>
        <w:pStyle w:val="ConsPlusNormal"/>
        <w:widowControl/>
        <w:ind w:firstLine="709"/>
        <w:jc w:val="right"/>
        <w:rPr>
          <w:rFonts w:ascii="Times New Roman" w:eastAsia="Arial Unicode MS" w:hAnsi="Times New Roman" w:cs="Times New Roman"/>
          <w:bCs/>
        </w:rPr>
      </w:pPr>
      <w:r w:rsidRPr="00C22F15">
        <w:rPr>
          <w:rFonts w:ascii="Times New Roman" w:eastAsia="Arial Unicode MS" w:hAnsi="Times New Roman" w:cs="Times New Roman"/>
          <w:bCs/>
        </w:rPr>
        <w:t>Приложение № 2</w:t>
      </w:r>
    </w:p>
    <w:p w:rsidR="006D4003" w:rsidRPr="006D4003" w:rsidRDefault="006D4003" w:rsidP="006D4003">
      <w:pPr>
        <w:pStyle w:val="ConsPlusNormal"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Утверждено </w:t>
      </w: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>Министерств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ом</w:t>
      </w: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 xml:space="preserve"> финансов</w:t>
      </w:r>
    </w:p>
    <w:p w:rsidR="006D4003" w:rsidRPr="006D4003" w:rsidRDefault="006D4003" w:rsidP="006D4003">
      <w:pPr>
        <w:pStyle w:val="ConsPlusNormal"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>Российской Федерации</w:t>
      </w:r>
    </w:p>
    <w:p w:rsidR="006D4003" w:rsidRDefault="006D4003" w:rsidP="006D4003">
      <w:pPr>
        <w:pStyle w:val="ConsPlusNormal"/>
        <w:widowControl/>
        <w:ind w:firstLine="709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Приказ </w:t>
      </w:r>
      <w:r w:rsidRPr="006D4003">
        <w:rPr>
          <w:rFonts w:ascii="Times New Roman" w:eastAsia="Arial Unicode MS" w:hAnsi="Times New Roman" w:cs="Times New Roman"/>
          <w:bCs/>
          <w:sz w:val="24"/>
          <w:szCs w:val="24"/>
        </w:rPr>
        <w:t>от 11.12.2014 N 146н</w:t>
      </w:r>
    </w:p>
    <w:p w:rsidR="006D4003" w:rsidRPr="00C22F15" w:rsidRDefault="006D4003" w:rsidP="006D5D98">
      <w:pPr>
        <w:pStyle w:val="ConsPlusNormal"/>
        <w:widowControl/>
        <w:ind w:firstLine="709"/>
        <w:jc w:val="right"/>
        <w:rPr>
          <w:rFonts w:ascii="Times New Roman" w:eastAsia="Arial Unicode MS" w:hAnsi="Times New Roman" w:cs="Times New Roman"/>
          <w:bCs/>
        </w:rPr>
      </w:pPr>
    </w:p>
    <w:p w:rsidR="00FC520A" w:rsidRPr="009B4E3E" w:rsidRDefault="00FC520A" w:rsidP="00FC520A">
      <w:pPr>
        <w:rPr>
          <w:sz w:val="26"/>
          <w:szCs w:val="26"/>
        </w:rPr>
      </w:pPr>
    </w:p>
    <w:p w:rsidR="00BD2A16" w:rsidRDefault="00BD2A16" w:rsidP="00BD2A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ФОРМА РЕШЕНИЯ</w:t>
      </w:r>
    </w:p>
    <w:p w:rsidR="00BD2A16" w:rsidRDefault="00BD2A16" w:rsidP="00BD2A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 ОТКАЗЕ В ПРИСВОЕНИИ ОБЪЕКТУ АДРЕСАЦИИ АДРЕСА</w:t>
      </w:r>
    </w:p>
    <w:p w:rsidR="00BD2A16" w:rsidRDefault="00BD2A16" w:rsidP="00BD2A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proofErr w:type="gramStart"/>
      <w:r>
        <w:rPr>
          <w:sz w:val="24"/>
          <w:szCs w:val="24"/>
        </w:rPr>
        <w:t>АННУЛИРОВАНИИ</w:t>
      </w:r>
      <w:proofErr w:type="gramEnd"/>
      <w:r>
        <w:rPr>
          <w:sz w:val="24"/>
          <w:szCs w:val="24"/>
        </w:rPr>
        <w:t xml:space="preserve"> ЕГО АДРЕСА</w:t>
      </w:r>
    </w:p>
    <w:p w:rsidR="00BD2A16" w:rsidRDefault="00BD2A16" w:rsidP="00BD2A1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(Ф.И.О., адрес заявителя</w:t>
      </w:r>
      <w:proofErr w:type="gramEnd"/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(представителя) заявителя)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(регистрационный номер</w:t>
      </w:r>
      <w:proofErr w:type="gramEnd"/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 заявления о присвоении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объекту адресации адреса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или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аннулировании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его адреса)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Решение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об отказе в присвоении объекту адресации адреса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или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аннулировании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его адреса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от ___________ N 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BD2A16" w:rsidRDefault="00932CCE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932CCE">
        <w:rPr>
          <w:rFonts w:ascii="Courier New" w:hAnsi="Courier New" w:cs="Courier New"/>
          <w:b w:val="0"/>
          <w:bCs w:val="0"/>
          <w:sz w:val="20"/>
          <w:szCs w:val="20"/>
          <w:u w:val="single"/>
        </w:rPr>
        <w:t xml:space="preserve">Администрация с. Байкит </w:t>
      </w:r>
      <w:r w:rsidR="00BD2A16" w:rsidRPr="00932CCE">
        <w:rPr>
          <w:rFonts w:ascii="Courier New" w:hAnsi="Courier New" w:cs="Courier New"/>
          <w:b w:val="0"/>
          <w:bCs w:val="0"/>
          <w:sz w:val="20"/>
          <w:szCs w:val="20"/>
          <w:u w:val="single"/>
        </w:rPr>
        <w:t xml:space="preserve">сообщает, </w:t>
      </w:r>
      <w:proofErr w:type="spellStart"/>
      <w:r w:rsidR="00BD2A16" w:rsidRPr="00932CCE">
        <w:rPr>
          <w:rFonts w:ascii="Courier New" w:hAnsi="Courier New" w:cs="Courier New"/>
          <w:b w:val="0"/>
          <w:bCs w:val="0"/>
          <w:sz w:val="20"/>
          <w:szCs w:val="20"/>
          <w:u w:val="single"/>
        </w:rPr>
        <w:t>что</w:t>
      </w:r>
      <w:r w:rsidR="00BD2A16">
        <w:rPr>
          <w:rFonts w:ascii="Courier New" w:hAnsi="Courier New" w:cs="Courier New"/>
          <w:b w:val="0"/>
          <w:bCs w:val="0"/>
          <w:sz w:val="20"/>
          <w:szCs w:val="20"/>
        </w:rPr>
        <w:t>____________________________</w:t>
      </w:r>
      <w:r>
        <w:rPr>
          <w:rFonts w:ascii="Courier New" w:hAnsi="Courier New" w:cs="Courier New"/>
          <w:b w:val="0"/>
          <w:bCs w:val="0"/>
          <w:sz w:val="20"/>
          <w:szCs w:val="20"/>
        </w:rPr>
        <w:t>_______</w:t>
      </w:r>
      <w:proofErr w:type="spellEnd"/>
      <w:r w:rsidR="00BD2A16">
        <w:rPr>
          <w:rFonts w:ascii="Courier New" w:hAnsi="Courier New" w:cs="Courier New"/>
          <w:b w:val="0"/>
          <w:bCs w:val="0"/>
          <w:sz w:val="20"/>
          <w:szCs w:val="20"/>
        </w:rPr>
        <w:t>,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(Ф.И.О. заявителя в дательном падеже, наименование, номер</w:t>
      </w:r>
      <w:proofErr w:type="gramEnd"/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и дата выдачи документа,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полное наименование, ИНН, КПП (для</w:t>
      </w:r>
      <w:proofErr w:type="gramEnd"/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российского юридического лица), страна, дата и номер регистрации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(для иностранного юридического лица),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__________________________________________________________________________,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почтовый адрес - для юридического лица)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на  основании  </w:t>
      </w:r>
      <w:hyperlink r:id="rId28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Правил</w:t>
        </w:r>
      </w:hyperlink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присвоения,  изменения  и   аннулирования   адресов,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утвержденных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постановлением Правительства Российской Федерации от 19 ноября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2014 г.  N 1221,  отказано  в  присвоении (аннулировании) адреса следующему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(нужное подчеркнуть)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объекту адресации ________________________________________________________.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(вид и наименование объекта адресации, описание</w:t>
      </w:r>
      <w:proofErr w:type="gramEnd"/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местонахождения объекта адресации в случае обращения заявителя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о присвоении объекту адресации адреса,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адрес объекта адресации в случае обращения заявителя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об аннулировании его адреса)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в связи с _________________________________________________________________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(основание отказа)</w:t>
      </w:r>
    </w:p>
    <w:p w:rsidR="00BD2A16" w:rsidRDefault="00BD2A16" w:rsidP="00932CCE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BD2A16" w:rsidRDefault="00932CCE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 w:rsidRPr="00932CCE">
        <w:rPr>
          <w:rFonts w:ascii="Courier New" w:hAnsi="Courier New" w:cs="Courier New"/>
          <w:b w:val="0"/>
          <w:bCs w:val="0"/>
          <w:sz w:val="20"/>
          <w:szCs w:val="20"/>
          <w:u w:val="single"/>
        </w:rPr>
        <w:t>Глава с. Байкит А.В. Шмыгов</w:t>
      </w:r>
      <w:r>
        <w:rPr>
          <w:rFonts w:ascii="Courier New" w:hAnsi="Courier New" w:cs="Courier New"/>
          <w:b w:val="0"/>
          <w:bCs w:val="0"/>
          <w:sz w:val="20"/>
          <w:szCs w:val="20"/>
        </w:rPr>
        <w:t>__                            __________________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(должность, Ф.И.О.)                                    (подпись)</w:t>
      </w: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BD2A16" w:rsidRDefault="00BD2A16" w:rsidP="00BD2A1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                          М.П.</w:t>
      </w:r>
    </w:p>
    <w:p w:rsidR="00FC520A" w:rsidRPr="00C747FD" w:rsidRDefault="00FC520A" w:rsidP="00FC520A">
      <w:pPr>
        <w:rPr>
          <w:sz w:val="26"/>
          <w:szCs w:val="26"/>
        </w:rPr>
      </w:pPr>
    </w:p>
    <w:p w:rsidR="00FC520A" w:rsidRDefault="00FC520A" w:rsidP="004B28A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401B5" w:rsidRDefault="006401B5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A4C94" w:rsidRDefault="007A4C94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D0EAE" w:rsidRDefault="002D0EAE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D4003" w:rsidRDefault="006D4003" w:rsidP="007A4C94">
      <w:pPr>
        <w:pStyle w:val="ConsPlusNormal"/>
        <w:widowControl/>
        <w:ind w:firstLine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jc w:val="right"/>
        <w:outlineLvl w:val="1"/>
        <w:rPr>
          <w:b/>
          <w:bCs/>
          <w:noProof/>
        </w:rPr>
      </w:pPr>
      <w:r w:rsidRPr="006401B5">
        <w:rPr>
          <w:bCs/>
          <w:noProof/>
        </w:rPr>
        <w:t xml:space="preserve">Приложение № </w:t>
      </w:r>
      <w:r>
        <w:rPr>
          <w:bCs/>
          <w:noProof/>
        </w:rPr>
        <w:t>3</w:t>
      </w:r>
    </w:p>
    <w:p w:rsidR="006401B5" w:rsidRPr="006401B5" w:rsidRDefault="006401B5" w:rsidP="006401B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1B5">
        <w:rPr>
          <w:b/>
          <w:sz w:val="24"/>
          <w:szCs w:val="24"/>
        </w:rPr>
        <w:t>Блок-схема</w:t>
      </w:r>
    </w:p>
    <w:p w:rsidR="006401B5" w:rsidRPr="006401B5" w:rsidRDefault="006401B5" w:rsidP="006401B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1B5">
        <w:rPr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6401B5" w:rsidRPr="006401B5" w:rsidRDefault="006401B5" w:rsidP="006401B5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B5">
        <w:rPr>
          <w:rFonts w:ascii="Times New Roman" w:hAnsi="Times New Roman" w:cs="Times New Roman"/>
          <w:b/>
          <w:sz w:val="24"/>
          <w:szCs w:val="24"/>
        </w:rPr>
        <w:t>«Присвоение, изменение и аннулирование адресов»</w:t>
      </w:r>
    </w:p>
    <w:p w:rsidR="006401B5" w:rsidRPr="006401B5" w:rsidRDefault="00DE32E2" w:rsidP="006401B5">
      <w:pPr>
        <w:autoSpaceDE w:val="0"/>
        <w:autoSpaceDN w:val="0"/>
        <w:adjustRightInd w:val="0"/>
        <w:jc w:val="right"/>
      </w:pPr>
      <w:r w:rsidRPr="00DE32E2">
        <w:rPr>
          <w:noProof/>
          <w:sz w:val="24"/>
          <w:szCs w:val="24"/>
        </w:rPr>
        <w:pict>
          <v:oval id="_x0000_s1026" style="position:absolute;left:0;text-align:left;margin-left:120.9pt;margin-top:8.3pt;width:195.05pt;height:85.5pt;z-index:251645952">
            <v:textbox>
              <w:txbxContent>
                <w:p w:rsidR="004D03D5" w:rsidRPr="0035584F" w:rsidRDefault="004D03D5" w:rsidP="006401B5">
                  <w:pPr>
                    <w:jc w:val="center"/>
                  </w:pPr>
                  <w:r>
                    <w:t>Начало предоставления муниципальной услуги: получение Администрацией с. Байкит заявления</w:t>
                  </w:r>
                </w:p>
              </w:txbxContent>
            </v:textbox>
          </v:oval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8pt;margin-top:7.7pt;width:.85pt;height:23.45pt;flip:x;z-index:251654144" o:connectortype="straight">
            <v:stroke endarrow="block"/>
          </v:shape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139.35pt;margin-top:3.55pt;width:154.05pt;height:40.35pt;z-index:251646976">
            <v:textbox>
              <w:txbxContent>
                <w:p w:rsidR="004D03D5" w:rsidRPr="0035584F" w:rsidRDefault="004D03D5" w:rsidP="006401B5">
                  <w:pPr>
                    <w:jc w:val="center"/>
                  </w:pPr>
                  <w:r>
                    <w:t>приём и регистрация  заявления и приложенных к нему  документов</w:t>
                  </w:r>
                </w:p>
              </w:txbxContent>
            </v:textbox>
          </v:rect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DE32E2">
        <w:rPr>
          <w:rFonts w:ascii="Courier New" w:hAnsi="Courier New" w:cs="Courier New"/>
          <w:sz w:val="24"/>
          <w:szCs w:val="24"/>
        </w:rPr>
        <w:pict>
          <v:shape id="_x0000_s1035" type="#_x0000_t32" style="position:absolute;left:0;text-align:left;margin-left:3in;margin-top:4.65pt;width:.05pt;height:30pt;z-index:251655168" o:connectortype="straight">
            <v:stroke endarrow="block"/>
          </v:shape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in;margin-top:7.05pt;width:148.15pt;height:30.5pt;z-index:251648000">
            <v:textbox>
              <w:txbxContent>
                <w:p w:rsidR="004D03D5" w:rsidRPr="0035584F" w:rsidRDefault="004D03D5" w:rsidP="006401B5">
                  <w:pPr>
                    <w:jc w:val="center"/>
                  </w:pPr>
                  <w:r>
                    <w:t>Наложение резолюции Главой с. Байкит</w:t>
                  </w:r>
                </w:p>
              </w:txbxContent>
            </v:textbox>
          </v:rect>
        </w:pict>
      </w:r>
      <w:r w:rsidR="006401B5" w:rsidRPr="006401B5">
        <w:rPr>
          <w:sz w:val="24"/>
          <w:szCs w:val="24"/>
        </w:rPr>
        <w:t xml:space="preserve">                                     </w: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3in;margin-top:9.45pt;width:0;height:18pt;z-index:251656192" o:connectortype="straight">
            <v:stroke endarrow="block"/>
          </v:shape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2in;margin-top:-.15pt;width:148.15pt;height:32.65pt;z-index:251649024">
            <v:textbox style="mso-next-textbox:#_x0000_s1029">
              <w:txbxContent>
                <w:p w:rsidR="004D03D5" w:rsidRPr="0043140C" w:rsidRDefault="004D03D5" w:rsidP="006401B5">
                  <w:pPr>
                    <w:jc w:val="center"/>
                  </w:pPr>
                  <w:r>
                    <w:t>Направление заявления исполнителю</w:t>
                  </w:r>
                </w:p>
              </w:txbxContent>
            </v:textbox>
          </v:rect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1B5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3in;margin-top:4.9pt;width:0;height:33.35pt;z-index:251662336" o:connectortype="straight">
            <v:stroke endarrow="block"/>
          </v:shape>
        </w:pict>
      </w:r>
      <w:r w:rsidR="006401B5" w:rsidRPr="006401B5">
        <w:rPr>
          <w:sz w:val="24"/>
          <w:szCs w:val="24"/>
        </w:rPr>
        <w:t xml:space="preserve">                                                     </w: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2in;margin-top:10.65pt;width:143.15pt;height:36pt;z-index:251650048">
            <v:textbox style="mso-next-textbox:#_x0000_s1030">
              <w:txbxContent>
                <w:p w:rsidR="004D03D5" w:rsidRPr="0043140C" w:rsidRDefault="004D03D5" w:rsidP="006401B5">
                  <w:pPr>
                    <w:jc w:val="center"/>
                  </w:pPr>
                  <w:r>
                    <w:t>Рассмотрение заявления исполнителем</w:t>
                  </w:r>
                </w:p>
              </w:txbxContent>
            </v:textbox>
          </v:rect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208.8pt;margin-top:5.25pt;width:.85pt;height:34.95pt;flip:x;z-index:251659264" o:connectortype="straight">
            <v:stroke endarrow="block"/>
          </v:shape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91.6pt;margin-top:12.6pt;width:236.95pt;height:121.4pt;z-index:251657216">
            <v:textbox style="mso-next-textbox:#_x0000_s1037">
              <w:txbxContent>
                <w:p w:rsidR="004D03D5" w:rsidRDefault="004D03D5" w:rsidP="006401B5">
                  <w:pPr>
                    <w:jc w:val="center"/>
                  </w:pPr>
                  <w:r>
                    <w:t>Представленные документы соответствуют требованиям регламента?</w:t>
                  </w:r>
                </w:p>
                <w:p w:rsidR="004D03D5" w:rsidRPr="00FB5E36" w:rsidRDefault="004D03D5" w:rsidP="006401B5"/>
              </w:txbxContent>
            </v:textbox>
          </v:shape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372.05pt;margin-top:10.35pt;width:113.9pt;height:48.3pt;z-index:251658240">
            <v:textbox>
              <w:txbxContent>
                <w:p w:rsidR="004D03D5" w:rsidRPr="0064245C" w:rsidRDefault="004D03D5" w:rsidP="006401B5">
                  <w:pPr>
                    <w:jc w:val="center"/>
                  </w:pPr>
                  <w:r>
                    <w:t>Подготовка отказа в предоставлении услуги</w:t>
                  </w:r>
                </w:p>
              </w:txbxContent>
            </v:textbox>
          </v:rect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1B5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6401B5">
        <w:rPr>
          <w:sz w:val="24"/>
          <w:szCs w:val="24"/>
        </w:rPr>
        <w:t>Нет</w:t>
      </w: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328.55pt;margin-top:3.45pt;width:43.5pt;height:.85pt;z-index:251660288" o:connectortype="straight">
            <v:stroke endarrow="block"/>
          </v:shape>
        </w:pic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429.7pt;margin-top:3.45pt;width:.85pt;height:181.15pt;z-index:251664384" o:connectortype="straight"/>
        </w:pict>
      </w:r>
      <w:r w:rsidR="006401B5" w:rsidRPr="006401B5">
        <w:rPr>
          <w:sz w:val="24"/>
          <w:szCs w:val="24"/>
        </w:rPr>
        <w:t xml:space="preserve">  </w: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1B5">
        <w:rPr>
          <w:sz w:val="24"/>
          <w:szCs w:val="24"/>
        </w:rPr>
        <w:t xml:space="preserve">                                      </w:t>
      </w:r>
    </w:p>
    <w:p w:rsidR="006401B5" w:rsidRPr="006401B5" w:rsidRDefault="00DE32E2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209.65pt;margin-top:9.8pt;width:0;height:47.9pt;z-index:251661312" o:connectortype="straight"/>
        </w:pict>
      </w:r>
      <w:r w:rsidR="006401B5" w:rsidRPr="006401B5">
        <w:rPr>
          <w:sz w:val="24"/>
          <w:szCs w:val="24"/>
        </w:rPr>
        <w:t xml:space="preserve">                                     </w:t>
      </w:r>
    </w:p>
    <w:p w:rsidR="006401B5" w:rsidRPr="006401B5" w:rsidRDefault="006401B5" w:rsidP="0064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1B5">
        <w:rPr>
          <w:sz w:val="24"/>
          <w:szCs w:val="24"/>
        </w:rPr>
        <w:t xml:space="preserve">                                       Да    </w:t>
      </w: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shape id="_x0000_s1050" type="#_x0000_t32" style="position:absolute;left:0;text-align:left;margin-left:209.65pt;margin-top:8.9pt;width:0;height:38.65pt;z-index:251670528" o:connectortype="straight">
            <v:stroke endarrow="block"/>
          </v:shape>
        </w:pict>
      </w:r>
    </w:p>
    <w:p w:rsidR="006401B5" w:rsidRPr="006401B5" w:rsidRDefault="006401B5" w:rsidP="006401B5">
      <w:pPr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rect id="_x0000_s1043" style="position:absolute;left:0;text-align:left;margin-left:144.25pt;margin-top:6.15pt;width:149.15pt;height:68.7pt;z-index:251663360">
            <v:textbox style="mso-next-textbox:#_x0000_s1043">
              <w:txbxContent>
                <w:p w:rsidR="004D03D5" w:rsidRPr="00DB5396" w:rsidRDefault="004D03D5" w:rsidP="006401B5">
                  <w:pPr>
                    <w:jc w:val="center"/>
                  </w:pPr>
                  <w:r>
                    <w:t xml:space="preserve">Подготовка постановления о присвоении, изменении, аннулировании уникального адреса объекту недвижимости </w:t>
                  </w:r>
                </w:p>
              </w:txbxContent>
            </v:textbox>
          </v:rect>
        </w:pict>
      </w:r>
      <w:r w:rsidR="006401B5" w:rsidRPr="006401B5">
        <w:rPr>
          <w:b/>
          <w:bCs/>
          <w:noProof/>
          <w:sz w:val="24"/>
        </w:rPr>
        <w:t xml:space="preserve">                                  </w: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shape id="_x0000_s1046" type="#_x0000_t32" style="position:absolute;left:0;text-align:left;margin-left:213.7pt;margin-top:5.85pt;width:0;height:31pt;z-index:251666432" o:connectortype="straight">
            <v:stroke endarrow="block"/>
          </v:shape>
        </w:pict>
      </w:r>
      <w:r w:rsidR="006401B5" w:rsidRPr="006401B5">
        <w:rPr>
          <w:b/>
          <w:bCs/>
          <w:noProof/>
          <w:sz w:val="24"/>
        </w:rPr>
        <w:t xml:space="preserve">                                                                                          </w: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shape id="_x0000_s1045" type="#_x0000_t32" style="position:absolute;left:0;text-align:left;margin-left:431.4pt;margin-top:-107.2pt;width:0;height:134.8pt;z-index:251665408" o:connectortype="straight"/>
        </w:pict>
      </w:r>
      <w:r>
        <w:rPr>
          <w:b/>
          <w:bCs/>
          <w:noProof/>
          <w:sz w:val="24"/>
        </w:rPr>
        <w:pict>
          <v:rect id="_x0000_s1031" style="position:absolute;left:0;text-align:left;margin-left:150.15pt;margin-top:9.25pt;width:141.45pt;height:32.65pt;z-index:251651072">
            <v:textbox>
              <w:txbxContent>
                <w:p w:rsidR="004D03D5" w:rsidRPr="0043140C" w:rsidRDefault="004D03D5" w:rsidP="006401B5">
                  <w:pPr>
                    <w:jc w:val="center"/>
                  </w:pPr>
                  <w:r>
                    <w:t xml:space="preserve">Подписание документов Главой </w:t>
                  </w:r>
                  <w:r w:rsidR="00932CCE">
                    <w:t>с. Байкит</w:t>
                  </w:r>
                </w:p>
              </w:txbxContent>
            </v:textbox>
          </v:rect>
        </w:pic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shape id="_x0000_s1049" type="#_x0000_t32" style="position:absolute;left:0;text-align:left;margin-left:292.4pt;margin-top:-.05pt;width:139pt;height:.05pt;flip:x;z-index:251669504" o:connectortype="straight">
            <v:stroke endarrow="block"/>
          </v:shape>
        </w:pict>
      </w: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shape id="_x0000_s1047" type="#_x0000_t32" style="position:absolute;left:0;text-align:left;margin-left:213.7pt;margin-top:.5pt;width:0;height:46.05pt;z-index:251667456" o:connectortype="straight">
            <v:stroke endarrow="block"/>
          </v:shape>
        </w:pic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rect id="_x0000_s1032" style="position:absolute;left:0;text-align:left;margin-left:150.15pt;margin-top:5.15pt;width:136.45pt;height:48.55pt;z-index:251652096">
            <v:textbox>
              <w:txbxContent>
                <w:p w:rsidR="004D03D5" w:rsidRPr="0043140C" w:rsidRDefault="004D03D5" w:rsidP="006401B5">
                  <w:pPr>
                    <w:jc w:val="center"/>
                  </w:pPr>
                  <w:r>
                    <w:t>Отправка документов почтой или вручение заявителю</w:t>
                  </w:r>
                </w:p>
              </w:txbxContent>
            </v:textbox>
          </v:rect>
        </w:pic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pict>
          <v:shape id="_x0000_s1048" type="#_x0000_t32" style="position:absolute;left:0;text-align:left;margin-left:213.7pt;margin-top:12.3pt;width:0;height:32.65pt;z-index:251668480" o:connectortype="straight">
            <v:stroke endarrow="block"/>
          </v:shape>
        </w:pic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DE32E2" w:rsidP="006401B5">
      <w:pPr>
        <w:jc w:val="center"/>
        <w:rPr>
          <w:bCs/>
          <w:noProof/>
          <w:sz w:val="24"/>
        </w:rPr>
      </w:pPr>
      <w:r w:rsidRPr="00DE32E2">
        <w:rPr>
          <w:b/>
          <w:bCs/>
          <w:noProof/>
          <w:sz w:val="24"/>
        </w:rPr>
        <w:pict>
          <v:oval id="_x0000_s1033" style="position:absolute;left:0;text-align:left;margin-left:139.25pt;margin-top:8.9pt;width:147.35pt;height:56.05pt;z-index:251653120">
            <v:textbox>
              <w:txbxContent>
                <w:p w:rsidR="004D03D5" w:rsidRDefault="004D03D5" w:rsidP="006401B5">
                  <w:pPr>
                    <w:jc w:val="center"/>
                  </w:pPr>
                  <w:r>
                    <w:t>Предоставление муниципальной услуги завершено</w:t>
                  </w:r>
                </w:p>
                <w:p w:rsidR="004D03D5" w:rsidRPr="0043140C" w:rsidRDefault="004D03D5" w:rsidP="006401B5">
                  <w:pPr>
                    <w:jc w:val="center"/>
                  </w:pPr>
                </w:p>
              </w:txbxContent>
            </v:textbox>
          </v:oval>
        </w:pict>
      </w:r>
      <w:r w:rsidR="006401B5" w:rsidRPr="006401B5">
        <w:rPr>
          <w:b/>
          <w:bCs/>
          <w:noProof/>
          <w:sz w:val="24"/>
        </w:rPr>
        <w:t xml:space="preserve">                  </w:t>
      </w: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401B5" w:rsidRPr="006401B5" w:rsidRDefault="006401B5" w:rsidP="006401B5">
      <w:pPr>
        <w:jc w:val="center"/>
        <w:rPr>
          <w:b/>
          <w:bCs/>
          <w:noProof/>
          <w:sz w:val="24"/>
        </w:rPr>
      </w:pPr>
    </w:p>
    <w:p w:rsidR="006A0BB6" w:rsidRDefault="006A0BB6" w:rsidP="00932CC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noProof/>
          <w:sz w:val="24"/>
        </w:rPr>
      </w:pPr>
    </w:p>
    <w:p w:rsidR="00932CCE" w:rsidRDefault="00932CCE" w:rsidP="00932CC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noProof/>
          <w:sz w:val="24"/>
        </w:rPr>
      </w:pPr>
    </w:p>
    <w:sectPr w:rsidR="00932CCE" w:rsidSect="00C22F15">
      <w:pgSz w:w="11907" w:h="16840" w:code="9"/>
      <w:pgMar w:top="1134" w:right="1191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69" w:rsidRDefault="00D60669">
      <w:r>
        <w:separator/>
      </w:r>
    </w:p>
  </w:endnote>
  <w:endnote w:type="continuationSeparator" w:id="0">
    <w:p w:rsidR="00D60669" w:rsidRDefault="00D6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D5" w:rsidRDefault="00DE32E2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03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3D5" w:rsidRDefault="004D03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D5" w:rsidRDefault="004D03D5" w:rsidP="00543864">
    <w:pPr>
      <w:pStyle w:val="a6"/>
      <w:tabs>
        <w:tab w:val="clear" w:pos="4677"/>
        <w:tab w:val="clear" w:pos="9355"/>
        <w:tab w:val="left" w:pos="53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69" w:rsidRDefault="00D60669">
      <w:r>
        <w:separator/>
      </w:r>
    </w:p>
  </w:footnote>
  <w:footnote w:type="continuationSeparator" w:id="0">
    <w:p w:rsidR="00D60669" w:rsidRDefault="00D6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D5" w:rsidRDefault="00DE32E2" w:rsidP="00623777">
    <w:pPr>
      <w:pStyle w:val="a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03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3D5" w:rsidRDefault="004D03D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D5" w:rsidRDefault="00DE32E2" w:rsidP="00623777">
    <w:pPr>
      <w:pStyle w:val="a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03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A94">
      <w:rPr>
        <w:rStyle w:val="a7"/>
        <w:noProof/>
      </w:rPr>
      <w:t>4</w:t>
    </w:r>
    <w:r>
      <w:rPr>
        <w:rStyle w:val="a7"/>
      </w:rPr>
      <w:fldChar w:fldCharType="end"/>
    </w:r>
  </w:p>
  <w:p w:rsidR="004D03D5" w:rsidRDefault="004D03D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FE" w:rsidRPr="00CD58FE" w:rsidRDefault="00CD58FE" w:rsidP="00CD58FE">
    <w:pPr>
      <w:pStyle w:val="ae"/>
      <w:jc w:val="right"/>
      <w:rPr>
        <w:b/>
      </w:rPr>
    </w:pPr>
    <w:r w:rsidRPr="00CD58FE">
      <w:rPr>
        <w:b/>
      </w:rPr>
      <w:t>ПРОЕКТ</w:t>
    </w:r>
  </w:p>
  <w:p w:rsidR="00CD58FE" w:rsidRDefault="00CD58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F4"/>
    <w:multiLevelType w:val="hybridMultilevel"/>
    <w:tmpl w:val="8EF28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009ED"/>
    <w:multiLevelType w:val="hybridMultilevel"/>
    <w:tmpl w:val="E078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23F8E"/>
    <w:multiLevelType w:val="hybridMultilevel"/>
    <w:tmpl w:val="705E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110A"/>
    <w:multiLevelType w:val="hybridMultilevel"/>
    <w:tmpl w:val="ED8C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A2659"/>
    <w:multiLevelType w:val="hybridMultilevel"/>
    <w:tmpl w:val="CEA62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CA7E48"/>
    <w:multiLevelType w:val="hybridMultilevel"/>
    <w:tmpl w:val="A7D400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07B40"/>
    <w:multiLevelType w:val="hybridMultilevel"/>
    <w:tmpl w:val="597EA954"/>
    <w:lvl w:ilvl="0" w:tplc="D8E2FA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A1554"/>
    <w:multiLevelType w:val="hybridMultilevel"/>
    <w:tmpl w:val="C22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B0D"/>
    <w:multiLevelType w:val="hybridMultilevel"/>
    <w:tmpl w:val="FADC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45780"/>
    <w:multiLevelType w:val="multilevel"/>
    <w:tmpl w:val="30FCBFF6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10">
    <w:nsid w:val="5BE11E8F"/>
    <w:multiLevelType w:val="hybridMultilevel"/>
    <w:tmpl w:val="2016347C"/>
    <w:lvl w:ilvl="0" w:tplc="D354CBCE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1">
    <w:nsid w:val="68C23392"/>
    <w:multiLevelType w:val="hybridMultilevel"/>
    <w:tmpl w:val="31A8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D2C82"/>
    <w:multiLevelType w:val="hybridMultilevel"/>
    <w:tmpl w:val="8410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021"/>
    <w:rsid w:val="000005EF"/>
    <w:rsid w:val="00000AD8"/>
    <w:rsid w:val="0000158E"/>
    <w:rsid w:val="00007FB2"/>
    <w:rsid w:val="0001502C"/>
    <w:rsid w:val="0001747A"/>
    <w:rsid w:val="000206AA"/>
    <w:rsid w:val="0002172D"/>
    <w:rsid w:val="00032321"/>
    <w:rsid w:val="0003416B"/>
    <w:rsid w:val="0003537A"/>
    <w:rsid w:val="00045D86"/>
    <w:rsid w:val="00045FBB"/>
    <w:rsid w:val="00046335"/>
    <w:rsid w:val="000524AB"/>
    <w:rsid w:val="000535B5"/>
    <w:rsid w:val="00064FEE"/>
    <w:rsid w:val="00066FDF"/>
    <w:rsid w:val="0007188D"/>
    <w:rsid w:val="000742AE"/>
    <w:rsid w:val="00075E07"/>
    <w:rsid w:val="00077A1D"/>
    <w:rsid w:val="00082B9B"/>
    <w:rsid w:val="0008625C"/>
    <w:rsid w:val="0009511E"/>
    <w:rsid w:val="000A0AD4"/>
    <w:rsid w:val="000A0D00"/>
    <w:rsid w:val="000A2275"/>
    <w:rsid w:val="000A3094"/>
    <w:rsid w:val="000A3262"/>
    <w:rsid w:val="000A3710"/>
    <w:rsid w:val="000A3F59"/>
    <w:rsid w:val="000B006F"/>
    <w:rsid w:val="000B3A8D"/>
    <w:rsid w:val="000B6DF2"/>
    <w:rsid w:val="000B7708"/>
    <w:rsid w:val="000C0B87"/>
    <w:rsid w:val="000D1B46"/>
    <w:rsid w:val="000D2DA5"/>
    <w:rsid w:val="000D3385"/>
    <w:rsid w:val="000D6625"/>
    <w:rsid w:val="000D77AA"/>
    <w:rsid w:val="000D7E0D"/>
    <w:rsid w:val="000D7F21"/>
    <w:rsid w:val="000E196A"/>
    <w:rsid w:val="000E4D8E"/>
    <w:rsid w:val="000E7597"/>
    <w:rsid w:val="000F0E54"/>
    <w:rsid w:val="000F14F0"/>
    <w:rsid w:val="000F168E"/>
    <w:rsid w:val="000F4579"/>
    <w:rsid w:val="000F7BE3"/>
    <w:rsid w:val="00101E6D"/>
    <w:rsid w:val="00101FFB"/>
    <w:rsid w:val="001029A2"/>
    <w:rsid w:val="001030B0"/>
    <w:rsid w:val="0011099B"/>
    <w:rsid w:val="001119FB"/>
    <w:rsid w:val="00116B3A"/>
    <w:rsid w:val="00120016"/>
    <w:rsid w:val="001239AB"/>
    <w:rsid w:val="0012469C"/>
    <w:rsid w:val="00127508"/>
    <w:rsid w:val="00127AAE"/>
    <w:rsid w:val="00130681"/>
    <w:rsid w:val="00131D98"/>
    <w:rsid w:val="00135EC5"/>
    <w:rsid w:val="001361D6"/>
    <w:rsid w:val="00151538"/>
    <w:rsid w:val="00153CFF"/>
    <w:rsid w:val="001605BA"/>
    <w:rsid w:val="0016565A"/>
    <w:rsid w:val="001656AC"/>
    <w:rsid w:val="001671F1"/>
    <w:rsid w:val="00167C4B"/>
    <w:rsid w:val="0017103E"/>
    <w:rsid w:val="001740A0"/>
    <w:rsid w:val="001829EF"/>
    <w:rsid w:val="00183A99"/>
    <w:rsid w:val="00183BA2"/>
    <w:rsid w:val="00185B97"/>
    <w:rsid w:val="001874B0"/>
    <w:rsid w:val="00191632"/>
    <w:rsid w:val="0019365C"/>
    <w:rsid w:val="00194728"/>
    <w:rsid w:val="00194EFF"/>
    <w:rsid w:val="001A6E33"/>
    <w:rsid w:val="001A7A93"/>
    <w:rsid w:val="001B018B"/>
    <w:rsid w:val="001B1D05"/>
    <w:rsid w:val="001B2331"/>
    <w:rsid w:val="001B7CA9"/>
    <w:rsid w:val="001B7DFB"/>
    <w:rsid w:val="001C10FF"/>
    <w:rsid w:val="001C39CE"/>
    <w:rsid w:val="001C3F02"/>
    <w:rsid w:val="001C7124"/>
    <w:rsid w:val="001D5D41"/>
    <w:rsid w:val="001D5DBE"/>
    <w:rsid w:val="001D6E62"/>
    <w:rsid w:val="001D78DD"/>
    <w:rsid w:val="001E29F4"/>
    <w:rsid w:val="001E4805"/>
    <w:rsid w:val="001F00F3"/>
    <w:rsid w:val="001F1F68"/>
    <w:rsid w:val="001F4830"/>
    <w:rsid w:val="002076E3"/>
    <w:rsid w:val="00207E49"/>
    <w:rsid w:val="00207E86"/>
    <w:rsid w:val="00211E8C"/>
    <w:rsid w:val="00212EC4"/>
    <w:rsid w:val="0021642B"/>
    <w:rsid w:val="00220188"/>
    <w:rsid w:val="0022063C"/>
    <w:rsid w:val="002211DE"/>
    <w:rsid w:val="0022147F"/>
    <w:rsid w:val="002224E7"/>
    <w:rsid w:val="00227C92"/>
    <w:rsid w:val="00230738"/>
    <w:rsid w:val="00231337"/>
    <w:rsid w:val="00233F9E"/>
    <w:rsid w:val="00241775"/>
    <w:rsid w:val="00242279"/>
    <w:rsid w:val="002472E5"/>
    <w:rsid w:val="00250A9B"/>
    <w:rsid w:val="00250B44"/>
    <w:rsid w:val="00262CD3"/>
    <w:rsid w:val="002633A3"/>
    <w:rsid w:val="002650C3"/>
    <w:rsid w:val="002663F1"/>
    <w:rsid w:val="0026652D"/>
    <w:rsid w:val="00270548"/>
    <w:rsid w:val="002762C8"/>
    <w:rsid w:val="0028079E"/>
    <w:rsid w:val="00280A91"/>
    <w:rsid w:val="00280CFF"/>
    <w:rsid w:val="0028257F"/>
    <w:rsid w:val="00285BFF"/>
    <w:rsid w:val="00286328"/>
    <w:rsid w:val="0028796C"/>
    <w:rsid w:val="002902F6"/>
    <w:rsid w:val="002903B6"/>
    <w:rsid w:val="00293D85"/>
    <w:rsid w:val="00295D4E"/>
    <w:rsid w:val="002A223E"/>
    <w:rsid w:val="002B06F1"/>
    <w:rsid w:val="002B6845"/>
    <w:rsid w:val="002C35E6"/>
    <w:rsid w:val="002C6CE6"/>
    <w:rsid w:val="002C7B90"/>
    <w:rsid w:val="002D0EAE"/>
    <w:rsid w:val="002D29E5"/>
    <w:rsid w:val="002D2E11"/>
    <w:rsid w:val="002D3E2A"/>
    <w:rsid w:val="002D5762"/>
    <w:rsid w:val="002D6C7F"/>
    <w:rsid w:val="002E3927"/>
    <w:rsid w:val="002E3F69"/>
    <w:rsid w:val="002E4300"/>
    <w:rsid w:val="002E5843"/>
    <w:rsid w:val="002E760D"/>
    <w:rsid w:val="002F4671"/>
    <w:rsid w:val="002F628F"/>
    <w:rsid w:val="002F6F9B"/>
    <w:rsid w:val="002F7F9A"/>
    <w:rsid w:val="00301990"/>
    <w:rsid w:val="00301C88"/>
    <w:rsid w:val="0030560E"/>
    <w:rsid w:val="0030676D"/>
    <w:rsid w:val="003133B8"/>
    <w:rsid w:val="003150DD"/>
    <w:rsid w:val="0031593F"/>
    <w:rsid w:val="00317FDD"/>
    <w:rsid w:val="00322470"/>
    <w:rsid w:val="0032392E"/>
    <w:rsid w:val="00323B2A"/>
    <w:rsid w:val="00326656"/>
    <w:rsid w:val="0033218E"/>
    <w:rsid w:val="003410F1"/>
    <w:rsid w:val="0034219A"/>
    <w:rsid w:val="00347CCA"/>
    <w:rsid w:val="00352129"/>
    <w:rsid w:val="00356D28"/>
    <w:rsid w:val="00361D2D"/>
    <w:rsid w:val="00365B83"/>
    <w:rsid w:val="003708C9"/>
    <w:rsid w:val="003733F2"/>
    <w:rsid w:val="0037762B"/>
    <w:rsid w:val="003805F7"/>
    <w:rsid w:val="00380F9B"/>
    <w:rsid w:val="00384D32"/>
    <w:rsid w:val="0038541E"/>
    <w:rsid w:val="003874BC"/>
    <w:rsid w:val="003A16A6"/>
    <w:rsid w:val="003A345F"/>
    <w:rsid w:val="003A42F0"/>
    <w:rsid w:val="003A60F7"/>
    <w:rsid w:val="003A7C50"/>
    <w:rsid w:val="003B26CB"/>
    <w:rsid w:val="003B2F7A"/>
    <w:rsid w:val="003B4576"/>
    <w:rsid w:val="003C098B"/>
    <w:rsid w:val="003C1425"/>
    <w:rsid w:val="003C1D8B"/>
    <w:rsid w:val="003C442C"/>
    <w:rsid w:val="003C74C7"/>
    <w:rsid w:val="003D4AA1"/>
    <w:rsid w:val="003D510D"/>
    <w:rsid w:val="003D540B"/>
    <w:rsid w:val="003D6E03"/>
    <w:rsid w:val="003D7D06"/>
    <w:rsid w:val="003E0FDC"/>
    <w:rsid w:val="003E573F"/>
    <w:rsid w:val="003E795A"/>
    <w:rsid w:val="003E7D3E"/>
    <w:rsid w:val="003F11D4"/>
    <w:rsid w:val="003F3873"/>
    <w:rsid w:val="003F4397"/>
    <w:rsid w:val="003F57BC"/>
    <w:rsid w:val="00401157"/>
    <w:rsid w:val="004013C9"/>
    <w:rsid w:val="00403996"/>
    <w:rsid w:val="00406CE8"/>
    <w:rsid w:val="00411244"/>
    <w:rsid w:val="00411A3B"/>
    <w:rsid w:val="00416125"/>
    <w:rsid w:val="00417E9C"/>
    <w:rsid w:val="00420508"/>
    <w:rsid w:val="00421A67"/>
    <w:rsid w:val="004227C1"/>
    <w:rsid w:val="00427882"/>
    <w:rsid w:val="0043168A"/>
    <w:rsid w:val="0043464B"/>
    <w:rsid w:val="00435002"/>
    <w:rsid w:val="00436408"/>
    <w:rsid w:val="004403A2"/>
    <w:rsid w:val="00440A30"/>
    <w:rsid w:val="004415EE"/>
    <w:rsid w:val="0044165B"/>
    <w:rsid w:val="0044431C"/>
    <w:rsid w:val="00451FC2"/>
    <w:rsid w:val="0045553A"/>
    <w:rsid w:val="00456BDB"/>
    <w:rsid w:val="0046346D"/>
    <w:rsid w:val="004639E4"/>
    <w:rsid w:val="004656FE"/>
    <w:rsid w:val="00465985"/>
    <w:rsid w:val="00465BDC"/>
    <w:rsid w:val="004665B2"/>
    <w:rsid w:val="00467EFE"/>
    <w:rsid w:val="004706EF"/>
    <w:rsid w:val="00471DE3"/>
    <w:rsid w:val="004737C2"/>
    <w:rsid w:val="004737C6"/>
    <w:rsid w:val="00476767"/>
    <w:rsid w:val="00480566"/>
    <w:rsid w:val="00480C66"/>
    <w:rsid w:val="00482029"/>
    <w:rsid w:val="0048272D"/>
    <w:rsid w:val="004849C1"/>
    <w:rsid w:val="00484DB1"/>
    <w:rsid w:val="00486ADA"/>
    <w:rsid w:val="00491E68"/>
    <w:rsid w:val="0049248D"/>
    <w:rsid w:val="00492C17"/>
    <w:rsid w:val="00495A0E"/>
    <w:rsid w:val="004A3E93"/>
    <w:rsid w:val="004A5227"/>
    <w:rsid w:val="004A5F4B"/>
    <w:rsid w:val="004A70F2"/>
    <w:rsid w:val="004B28AE"/>
    <w:rsid w:val="004B4F65"/>
    <w:rsid w:val="004B51D7"/>
    <w:rsid w:val="004B651C"/>
    <w:rsid w:val="004C2446"/>
    <w:rsid w:val="004C3B51"/>
    <w:rsid w:val="004C7886"/>
    <w:rsid w:val="004D03D5"/>
    <w:rsid w:val="004D0AF9"/>
    <w:rsid w:val="004D47F7"/>
    <w:rsid w:val="004D61AB"/>
    <w:rsid w:val="004D75D1"/>
    <w:rsid w:val="004F163A"/>
    <w:rsid w:val="004F5BB8"/>
    <w:rsid w:val="004F6219"/>
    <w:rsid w:val="004F6326"/>
    <w:rsid w:val="00503CD1"/>
    <w:rsid w:val="005047C3"/>
    <w:rsid w:val="00506D43"/>
    <w:rsid w:val="0051299A"/>
    <w:rsid w:val="00512E2A"/>
    <w:rsid w:val="005167DB"/>
    <w:rsid w:val="00516D89"/>
    <w:rsid w:val="00520576"/>
    <w:rsid w:val="00520630"/>
    <w:rsid w:val="005234E4"/>
    <w:rsid w:val="0052362A"/>
    <w:rsid w:val="00524106"/>
    <w:rsid w:val="00524A5D"/>
    <w:rsid w:val="005255E7"/>
    <w:rsid w:val="00531BD1"/>
    <w:rsid w:val="00532F81"/>
    <w:rsid w:val="00533BAD"/>
    <w:rsid w:val="0053711F"/>
    <w:rsid w:val="00537293"/>
    <w:rsid w:val="00543864"/>
    <w:rsid w:val="00550569"/>
    <w:rsid w:val="005510E8"/>
    <w:rsid w:val="00552F85"/>
    <w:rsid w:val="00557A10"/>
    <w:rsid w:val="005608E7"/>
    <w:rsid w:val="00561E1F"/>
    <w:rsid w:val="00571CA4"/>
    <w:rsid w:val="005736E0"/>
    <w:rsid w:val="00574B70"/>
    <w:rsid w:val="00577D4D"/>
    <w:rsid w:val="005802A9"/>
    <w:rsid w:val="00580504"/>
    <w:rsid w:val="00581FE8"/>
    <w:rsid w:val="0058539F"/>
    <w:rsid w:val="0058717E"/>
    <w:rsid w:val="005875FF"/>
    <w:rsid w:val="005922D3"/>
    <w:rsid w:val="00592FF3"/>
    <w:rsid w:val="005A2F20"/>
    <w:rsid w:val="005A3130"/>
    <w:rsid w:val="005A532F"/>
    <w:rsid w:val="005A5C0B"/>
    <w:rsid w:val="005A752C"/>
    <w:rsid w:val="005B0787"/>
    <w:rsid w:val="005C523B"/>
    <w:rsid w:val="005C64A8"/>
    <w:rsid w:val="005C73DC"/>
    <w:rsid w:val="005C7D0D"/>
    <w:rsid w:val="005D07B4"/>
    <w:rsid w:val="005D0F7C"/>
    <w:rsid w:val="005D2E3B"/>
    <w:rsid w:val="005D3348"/>
    <w:rsid w:val="005E02F2"/>
    <w:rsid w:val="005E1B87"/>
    <w:rsid w:val="005E3979"/>
    <w:rsid w:val="005E58F1"/>
    <w:rsid w:val="005F0293"/>
    <w:rsid w:val="005F6C43"/>
    <w:rsid w:val="005F769B"/>
    <w:rsid w:val="006049E3"/>
    <w:rsid w:val="00606AF9"/>
    <w:rsid w:val="0061110F"/>
    <w:rsid w:val="00612C19"/>
    <w:rsid w:val="00614727"/>
    <w:rsid w:val="00614BC4"/>
    <w:rsid w:val="00621D95"/>
    <w:rsid w:val="00622614"/>
    <w:rsid w:val="00623777"/>
    <w:rsid w:val="00624271"/>
    <w:rsid w:val="00634A7C"/>
    <w:rsid w:val="00634BF0"/>
    <w:rsid w:val="00635EBB"/>
    <w:rsid w:val="006401B5"/>
    <w:rsid w:val="00641E2C"/>
    <w:rsid w:val="00644D43"/>
    <w:rsid w:val="006457F6"/>
    <w:rsid w:val="00646C5B"/>
    <w:rsid w:val="0065059C"/>
    <w:rsid w:val="00653D8C"/>
    <w:rsid w:val="006549C8"/>
    <w:rsid w:val="00656C05"/>
    <w:rsid w:val="00663A12"/>
    <w:rsid w:val="006652A3"/>
    <w:rsid w:val="006663AF"/>
    <w:rsid w:val="00671092"/>
    <w:rsid w:val="00673C3B"/>
    <w:rsid w:val="00676E48"/>
    <w:rsid w:val="00680BB4"/>
    <w:rsid w:val="006815F9"/>
    <w:rsid w:val="00682890"/>
    <w:rsid w:val="00684212"/>
    <w:rsid w:val="00684ABE"/>
    <w:rsid w:val="006957AB"/>
    <w:rsid w:val="00696DED"/>
    <w:rsid w:val="006A0BB6"/>
    <w:rsid w:val="006A10D7"/>
    <w:rsid w:val="006A1E8D"/>
    <w:rsid w:val="006A28CF"/>
    <w:rsid w:val="006A2CB6"/>
    <w:rsid w:val="006A31D0"/>
    <w:rsid w:val="006A5DF0"/>
    <w:rsid w:val="006B1167"/>
    <w:rsid w:val="006B3ECE"/>
    <w:rsid w:val="006B6033"/>
    <w:rsid w:val="006B64D0"/>
    <w:rsid w:val="006B657B"/>
    <w:rsid w:val="006C064E"/>
    <w:rsid w:val="006C13B9"/>
    <w:rsid w:val="006C3CC2"/>
    <w:rsid w:val="006C46C1"/>
    <w:rsid w:val="006C5E02"/>
    <w:rsid w:val="006C7056"/>
    <w:rsid w:val="006C71F9"/>
    <w:rsid w:val="006D02A8"/>
    <w:rsid w:val="006D1457"/>
    <w:rsid w:val="006D4003"/>
    <w:rsid w:val="006D5D98"/>
    <w:rsid w:val="006D607B"/>
    <w:rsid w:val="006E2E8B"/>
    <w:rsid w:val="006E3300"/>
    <w:rsid w:val="006E3558"/>
    <w:rsid w:val="006E6CCA"/>
    <w:rsid w:val="006F070E"/>
    <w:rsid w:val="006F3CB0"/>
    <w:rsid w:val="006F7251"/>
    <w:rsid w:val="00705C9E"/>
    <w:rsid w:val="007066A0"/>
    <w:rsid w:val="00710CCF"/>
    <w:rsid w:val="00711ACB"/>
    <w:rsid w:val="007131D4"/>
    <w:rsid w:val="00721370"/>
    <w:rsid w:val="0072240E"/>
    <w:rsid w:val="00722B1E"/>
    <w:rsid w:val="007231FB"/>
    <w:rsid w:val="00734557"/>
    <w:rsid w:val="007353A4"/>
    <w:rsid w:val="00737659"/>
    <w:rsid w:val="00746ACF"/>
    <w:rsid w:val="00747C2D"/>
    <w:rsid w:val="007512BE"/>
    <w:rsid w:val="007520EF"/>
    <w:rsid w:val="00754E99"/>
    <w:rsid w:val="00756611"/>
    <w:rsid w:val="007570E9"/>
    <w:rsid w:val="00760B8B"/>
    <w:rsid w:val="007623D3"/>
    <w:rsid w:val="00770B49"/>
    <w:rsid w:val="007735C3"/>
    <w:rsid w:val="00781958"/>
    <w:rsid w:val="00782DA8"/>
    <w:rsid w:val="00783F87"/>
    <w:rsid w:val="007840BA"/>
    <w:rsid w:val="0078661A"/>
    <w:rsid w:val="0078689C"/>
    <w:rsid w:val="0079331F"/>
    <w:rsid w:val="00794C82"/>
    <w:rsid w:val="00795545"/>
    <w:rsid w:val="007A0C97"/>
    <w:rsid w:val="007A36F5"/>
    <w:rsid w:val="007A3718"/>
    <w:rsid w:val="007A4388"/>
    <w:rsid w:val="007A4C94"/>
    <w:rsid w:val="007A5428"/>
    <w:rsid w:val="007B7671"/>
    <w:rsid w:val="007C49CD"/>
    <w:rsid w:val="007D038F"/>
    <w:rsid w:val="007D2590"/>
    <w:rsid w:val="007D386A"/>
    <w:rsid w:val="007D43F3"/>
    <w:rsid w:val="007D7A23"/>
    <w:rsid w:val="007E4D26"/>
    <w:rsid w:val="007F49EB"/>
    <w:rsid w:val="008108AD"/>
    <w:rsid w:val="00814B7B"/>
    <w:rsid w:val="00815144"/>
    <w:rsid w:val="0081524E"/>
    <w:rsid w:val="008226E8"/>
    <w:rsid w:val="008263C6"/>
    <w:rsid w:val="00827275"/>
    <w:rsid w:val="008277D9"/>
    <w:rsid w:val="008304FA"/>
    <w:rsid w:val="00834574"/>
    <w:rsid w:val="00835B91"/>
    <w:rsid w:val="00837E0A"/>
    <w:rsid w:val="00840BC6"/>
    <w:rsid w:val="00840EDC"/>
    <w:rsid w:val="00841996"/>
    <w:rsid w:val="00843D52"/>
    <w:rsid w:val="00846D92"/>
    <w:rsid w:val="008473E1"/>
    <w:rsid w:val="00860C9E"/>
    <w:rsid w:val="00863A0A"/>
    <w:rsid w:val="00871442"/>
    <w:rsid w:val="00872515"/>
    <w:rsid w:val="00874572"/>
    <w:rsid w:val="00875EC0"/>
    <w:rsid w:val="00876241"/>
    <w:rsid w:val="00877CD6"/>
    <w:rsid w:val="00881611"/>
    <w:rsid w:val="0088242D"/>
    <w:rsid w:val="008828D5"/>
    <w:rsid w:val="00887E1E"/>
    <w:rsid w:val="00890C39"/>
    <w:rsid w:val="008913FE"/>
    <w:rsid w:val="00891942"/>
    <w:rsid w:val="008937A6"/>
    <w:rsid w:val="00893B58"/>
    <w:rsid w:val="008945D9"/>
    <w:rsid w:val="00894FEF"/>
    <w:rsid w:val="008B1275"/>
    <w:rsid w:val="008B22AE"/>
    <w:rsid w:val="008B2B02"/>
    <w:rsid w:val="008B3CBC"/>
    <w:rsid w:val="008B5A14"/>
    <w:rsid w:val="008C2044"/>
    <w:rsid w:val="008D17A3"/>
    <w:rsid w:val="008D492B"/>
    <w:rsid w:val="008E056A"/>
    <w:rsid w:val="008E09A4"/>
    <w:rsid w:val="008F3532"/>
    <w:rsid w:val="008F3B3B"/>
    <w:rsid w:val="008F472E"/>
    <w:rsid w:val="00900EF7"/>
    <w:rsid w:val="00903E4B"/>
    <w:rsid w:val="00903F22"/>
    <w:rsid w:val="00904FC0"/>
    <w:rsid w:val="00905EF8"/>
    <w:rsid w:val="009118F8"/>
    <w:rsid w:val="009119F2"/>
    <w:rsid w:val="009138A9"/>
    <w:rsid w:val="00915AC0"/>
    <w:rsid w:val="00916AB1"/>
    <w:rsid w:val="00917B00"/>
    <w:rsid w:val="0092121A"/>
    <w:rsid w:val="00921842"/>
    <w:rsid w:val="00923F6B"/>
    <w:rsid w:val="0092481E"/>
    <w:rsid w:val="009256F1"/>
    <w:rsid w:val="0092647E"/>
    <w:rsid w:val="009270B5"/>
    <w:rsid w:val="00927BCB"/>
    <w:rsid w:val="00931A54"/>
    <w:rsid w:val="00932CCE"/>
    <w:rsid w:val="00933B22"/>
    <w:rsid w:val="00937235"/>
    <w:rsid w:val="009407D4"/>
    <w:rsid w:val="00943641"/>
    <w:rsid w:val="0094388F"/>
    <w:rsid w:val="00946599"/>
    <w:rsid w:val="00953C87"/>
    <w:rsid w:val="009548CE"/>
    <w:rsid w:val="009575B2"/>
    <w:rsid w:val="009662AC"/>
    <w:rsid w:val="009664F6"/>
    <w:rsid w:val="0096795C"/>
    <w:rsid w:val="0097428C"/>
    <w:rsid w:val="009819C9"/>
    <w:rsid w:val="009836B6"/>
    <w:rsid w:val="00985A07"/>
    <w:rsid w:val="00985C1B"/>
    <w:rsid w:val="00991A39"/>
    <w:rsid w:val="0099369A"/>
    <w:rsid w:val="009A2350"/>
    <w:rsid w:val="009A36E9"/>
    <w:rsid w:val="009A623E"/>
    <w:rsid w:val="009B0F30"/>
    <w:rsid w:val="009B76BD"/>
    <w:rsid w:val="009C17AF"/>
    <w:rsid w:val="009C7EAF"/>
    <w:rsid w:val="009D082D"/>
    <w:rsid w:val="009D0D66"/>
    <w:rsid w:val="009D2DB4"/>
    <w:rsid w:val="009D360D"/>
    <w:rsid w:val="009D3D93"/>
    <w:rsid w:val="009D4614"/>
    <w:rsid w:val="009E0051"/>
    <w:rsid w:val="009E1D14"/>
    <w:rsid w:val="009F1998"/>
    <w:rsid w:val="009F19A3"/>
    <w:rsid w:val="009F2AF1"/>
    <w:rsid w:val="009F437F"/>
    <w:rsid w:val="009F6017"/>
    <w:rsid w:val="00A03946"/>
    <w:rsid w:val="00A1039C"/>
    <w:rsid w:val="00A1060B"/>
    <w:rsid w:val="00A11719"/>
    <w:rsid w:val="00A134C4"/>
    <w:rsid w:val="00A20AF8"/>
    <w:rsid w:val="00A24EBF"/>
    <w:rsid w:val="00A27305"/>
    <w:rsid w:val="00A27B30"/>
    <w:rsid w:val="00A3176E"/>
    <w:rsid w:val="00A35D1B"/>
    <w:rsid w:val="00A36009"/>
    <w:rsid w:val="00A42BB4"/>
    <w:rsid w:val="00A43801"/>
    <w:rsid w:val="00A44AC6"/>
    <w:rsid w:val="00A52FB4"/>
    <w:rsid w:val="00A553D8"/>
    <w:rsid w:val="00A5659E"/>
    <w:rsid w:val="00A57275"/>
    <w:rsid w:val="00A57558"/>
    <w:rsid w:val="00A61839"/>
    <w:rsid w:val="00A66891"/>
    <w:rsid w:val="00A66E35"/>
    <w:rsid w:val="00A72A53"/>
    <w:rsid w:val="00A7404F"/>
    <w:rsid w:val="00A76B34"/>
    <w:rsid w:val="00A81D93"/>
    <w:rsid w:val="00A84017"/>
    <w:rsid w:val="00A847D0"/>
    <w:rsid w:val="00A851F2"/>
    <w:rsid w:val="00A85685"/>
    <w:rsid w:val="00A90767"/>
    <w:rsid w:val="00A92425"/>
    <w:rsid w:val="00A92FF1"/>
    <w:rsid w:val="00A930DF"/>
    <w:rsid w:val="00A97695"/>
    <w:rsid w:val="00AA1F29"/>
    <w:rsid w:val="00AB323C"/>
    <w:rsid w:val="00AB6051"/>
    <w:rsid w:val="00AB7C67"/>
    <w:rsid w:val="00AB7EA9"/>
    <w:rsid w:val="00AC4229"/>
    <w:rsid w:val="00AC7602"/>
    <w:rsid w:val="00AC78CC"/>
    <w:rsid w:val="00AD7D83"/>
    <w:rsid w:val="00AE1F02"/>
    <w:rsid w:val="00AE34BF"/>
    <w:rsid w:val="00AF5B90"/>
    <w:rsid w:val="00AF666F"/>
    <w:rsid w:val="00AF7983"/>
    <w:rsid w:val="00B01185"/>
    <w:rsid w:val="00B034A6"/>
    <w:rsid w:val="00B067C3"/>
    <w:rsid w:val="00B079D9"/>
    <w:rsid w:val="00B1177E"/>
    <w:rsid w:val="00B122D4"/>
    <w:rsid w:val="00B12590"/>
    <w:rsid w:val="00B153A4"/>
    <w:rsid w:val="00B209A8"/>
    <w:rsid w:val="00B20DBB"/>
    <w:rsid w:val="00B210A1"/>
    <w:rsid w:val="00B26A5A"/>
    <w:rsid w:val="00B27D90"/>
    <w:rsid w:val="00B30173"/>
    <w:rsid w:val="00B3280F"/>
    <w:rsid w:val="00B33AF0"/>
    <w:rsid w:val="00B33E5E"/>
    <w:rsid w:val="00B37D11"/>
    <w:rsid w:val="00B37F94"/>
    <w:rsid w:val="00B5119B"/>
    <w:rsid w:val="00B51586"/>
    <w:rsid w:val="00B517C7"/>
    <w:rsid w:val="00B533D9"/>
    <w:rsid w:val="00B54726"/>
    <w:rsid w:val="00B607C2"/>
    <w:rsid w:val="00B61DF7"/>
    <w:rsid w:val="00B628E8"/>
    <w:rsid w:val="00B63596"/>
    <w:rsid w:val="00B67249"/>
    <w:rsid w:val="00B679EB"/>
    <w:rsid w:val="00B77538"/>
    <w:rsid w:val="00B80CEC"/>
    <w:rsid w:val="00B82146"/>
    <w:rsid w:val="00B851BB"/>
    <w:rsid w:val="00B87CBA"/>
    <w:rsid w:val="00B90089"/>
    <w:rsid w:val="00B900AC"/>
    <w:rsid w:val="00B92AFF"/>
    <w:rsid w:val="00B92FE4"/>
    <w:rsid w:val="00B92FEB"/>
    <w:rsid w:val="00B956F8"/>
    <w:rsid w:val="00B9670A"/>
    <w:rsid w:val="00BA1115"/>
    <w:rsid w:val="00BA3CBE"/>
    <w:rsid w:val="00BA48D4"/>
    <w:rsid w:val="00BA79C5"/>
    <w:rsid w:val="00BB2293"/>
    <w:rsid w:val="00BB6934"/>
    <w:rsid w:val="00BB78D4"/>
    <w:rsid w:val="00BC6A70"/>
    <w:rsid w:val="00BD0FC2"/>
    <w:rsid w:val="00BD1609"/>
    <w:rsid w:val="00BD2A16"/>
    <w:rsid w:val="00BD3419"/>
    <w:rsid w:val="00BE5F4C"/>
    <w:rsid w:val="00BF1946"/>
    <w:rsid w:val="00BF343D"/>
    <w:rsid w:val="00C00C5C"/>
    <w:rsid w:val="00C04A3D"/>
    <w:rsid w:val="00C04E79"/>
    <w:rsid w:val="00C067C7"/>
    <w:rsid w:val="00C105AE"/>
    <w:rsid w:val="00C14D05"/>
    <w:rsid w:val="00C2133D"/>
    <w:rsid w:val="00C2151E"/>
    <w:rsid w:val="00C22F15"/>
    <w:rsid w:val="00C3053B"/>
    <w:rsid w:val="00C32679"/>
    <w:rsid w:val="00C345F2"/>
    <w:rsid w:val="00C40CF5"/>
    <w:rsid w:val="00C40D0A"/>
    <w:rsid w:val="00C41CD8"/>
    <w:rsid w:val="00C45858"/>
    <w:rsid w:val="00C46C02"/>
    <w:rsid w:val="00C5621E"/>
    <w:rsid w:val="00C567D8"/>
    <w:rsid w:val="00C62E3C"/>
    <w:rsid w:val="00C640CD"/>
    <w:rsid w:val="00C640D9"/>
    <w:rsid w:val="00C6690B"/>
    <w:rsid w:val="00C67078"/>
    <w:rsid w:val="00C704B5"/>
    <w:rsid w:val="00C71FB2"/>
    <w:rsid w:val="00C72D14"/>
    <w:rsid w:val="00C72FF3"/>
    <w:rsid w:val="00C74D2E"/>
    <w:rsid w:val="00C76FBE"/>
    <w:rsid w:val="00C82407"/>
    <w:rsid w:val="00C82870"/>
    <w:rsid w:val="00C82BB9"/>
    <w:rsid w:val="00C84416"/>
    <w:rsid w:val="00C87483"/>
    <w:rsid w:val="00C93ABF"/>
    <w:rsid w:val="00C941CE"/>
    <w:rsid w:val="00C965B1"/>
    <w:rsid w:val="00CA1A6A"/>
    <w:rsid w:val="00CA2F06"/>
    <w:rsid w:val="00CA43D6"/>
    <w:rsid w:val="00CA6C5E"/>
    <w:rsid w:val="00CB0B5A"/>
    <w:rsid w:val="00CB25B7"/>
    <w:rsid w:val="00CB2A94"/>
    <w:rsid w:val="00CB300E"/>
    <w:rsid w:val="00CB5749"/>
    <w:rsid w:val="00CB7510"/>
    <w:rsid w:val="00CD23F3"/>
    <w:rsid w:val="00CD2838"/>
    <w:rsid w:val="00CD58FE"/>
    <w:rsid w:val="00CD7188"/>
    <w:rsid w:val="00CD76DD"/>
    <w:rsid w:val="00CE15B0"/>
    <w:rsid w:val="00CE4562"/>
    <w:rsid w:val="00CF0515"/>
    <w:rsid w:val="00CF0529"/>
    <w:rsid w:val="00CF0697"/>
    <w:rsid w:val="00CF11F6"/>
    <w:rsid w:val="00CF6163"/>
    <w:rsid w:val="00CF7184"/>
    <w:rsid w:val="00D03217"/>
    <w:rsid w:val="00D0381E"/>
    <w:rsid w:val="00D1056C"/>
    <w:rsid w:val="00D117C4"/>
    <w:rsid w:val="00D14242"/>
    <w:rsid w:val="00D15615"/>
    <w:rsid w:val="00D202E5"/>
    <w:rsid w:val="00D21E94"/>
    <w:rsid w:val="00D2768D"/>
    <w:rsid w:val="00D32E50"/>
    <w:rsid w:val="00D32FCD"/>
    <w:rsid w:val="00D35E0B"/>
    <w:rsid w:val="00D36982"/>
    <w:rsid w:val="00D379CA"/>
    <w:rsid w:val="00D41ECB"/>
    <w:rsid w:val="00D41FF6"/>
    <w:rsid w:val="00D43021"/>
    <w:rsid w:val="00D4351F"/>
    <w:rsid w:val="00D46E3B"/>
    <w:rsid w:val="00D5006B"/>
    <w:rsid w:val="00D53692"/>
    <w:rsid w:val="00D53D1B"/>
    <w:rsid w:val="00D56D9D"/>
    <w:rsid w:val="00D57617"/>
    <w:rsid w:val="00D60669"/>
    <w:rsid w:val="00D632DB"/>
    <w:rsid w:val="00D6447C"/>
    <w:rsid w:val="00D64FB5"/>
    <w:rsid w:val="00D6659A"/>
    <w:rsid w:val="00D722F8"/>
    <w:rsid w:val="00D733CC"/>
    <w:rsid w:val="00D74D52"/>
    <w:rsid w:val="00D76AD0"/>
    <w:rsid w:val="00D80B27"/>
    <w:rsid w:val="00D81757"/>
    <w:rsid w:val="00D831E2"/>
    <w:rsid w:val="00D83965"/>
    <w:rsid w:val="00D86012"/>
    <w:rsid w:val="00D86EEC"/>
    <w:rsid w:val="00D95B6B"/>
    <w:rsid w:val="00D95C79"/>
    <w:rsid w:val="00D96566"/>
    <w:rsid w:val="00D967EE"/>
    <w:rsid w:val="00DA082A"/>
    <w:rsid w:val="00DA56EE"/>
    <w:rsid w:val="00DA5D2F"/>
    <w:rsid w:val="00DA7B24"/>
    <w:rsid w:val="00DB219D"/>
    <w:rsid w:val="00DB6A89"/>
    <w:rsid w:val="00DC2049"/>
    <w:rsid w:val="00DC39A4"/>
    <w:rsid w:val="00DC4F4B"/>
    <w:rsid w:val="00DD34D4"/>
    <w:rsid w:val="00DD6521"/>
    <w:rsid w:val="00DE180E"/>
    <w:rsid w:val="00DE1CBF"/>
    <w:rsid w:val="00DE32E2"/>
    <w:rsid w:val="00DE43A6"/>
    <w:rsid w:val="00DE62DC"/>
    <w:rsid w:val="00DE6480"/>
    <w:rsid w:val="00DF0DCC"/>
    <w:rsid w:val="00DF2573"/>
    <w:rsid w:val="00DF3B0E"/>
    <w:rsid w:val="00DF5DD1"/>
    <w:rsid w:val="00DF6633"/>
    <w:rsid w:val="00E0575B"/>
    <w:rsid w:val="00E07C86"/>
    <w:rsid w:val="00E101D7"/>
    <w:rsid w:val="00E10DA0"/>
    <w:rsid w:val="00E127E3"/>
    <w:rsid w:val="00E142E2"/>
    <w:rsid w:val="00E260A3"/>
    <w:rsid w:val="00E2728B"/>
    <w:rsid w:val="00E30CC0"/>
    <w:rsid w:val="00E34903"/>
    <w:rsid w:val="00E357AC"/>
    <w:rsid w:val="00E37523"/>
    <w:rsid w:val="00E4016D"/>
    <w:rsid w:val="00E41CC0"/>
    <w:rsid w:val="00E44A82"/>
    <w:rsid w:val="00E61C70"/>
    <w:rsid w:val="00E669C5"/>
    <w:rsid w:val="00E67ABE"/>
    <w:rsid w:val="00E70959"/>
    <w:rsid w:val="00E71A3D"/>
    <w:rsid w:val="00E73ED9"/>
    <w:rsid w:val="00E74AB5"/>
    <w:rsid w:val="00E7754D"/>
    <w:rsid w:val="00E822E7"/>
    <w:rsid w:val="00E82372"/>
    <w:rsid w:val="00E823B8"/>
    <w:rsid w:val="00E86A02"/>
    <w:rsid w:val="00E87B77"/>
    <w:rsid w:val="00E90381"/>
    <w:rsid w:val="00E91712"/>
    <w:rsid w:val="00E943A7"/>
    <w:rsid w:val="00E94413"/>
    <w:rsid w:val="00E9724E"/>
    <w:rsid w:val="00EA216A"/>
    <w:rsid w:val="00EA3ACE"/>
    <w:rsid w:val="00EB0330"/>
    <w:rsid w:val="00EB110D"/>
    <w:rsid w:val="00EB1F63"/>
    <w:rsid w:val="00EB609E"/>
    <w:rsid w:val="00EB73F0"/>
    <w:rsid w:val="00EC1119"/>
    <w:rsid w:val="00EC1B91"/>
    <w:rsid w:val="00EC692D"/>
    <w:rsid w:val="00EC693C"/>
    <w:rsid w:val="00ED0D00"/>
    <w:rsid w:val="00ED539A"/>
    <w:rsid w:val="00ED67AC"/>
    <w:rsid w:val="00ED7C13"/>
    <w:rsid w:val="00EE1571"/>
    <w:rsid w:val="00EE30D6"/>
    <w:rsid w:val="00EE3307"/>
    <w:rsid w:val="00EE3C21"/>
    <w:rsid w:val="00EE56D7"/>
    <w:rsid w:val="00EF7DB3"/>
    <w:rsid w:val="00F0112C"/>
    <w:rsid w:val="00F02BFD"/>
    <w:rsid w:val="00F0300E"/>
    <w:rsid w:val="00F05FEF"/>
    <w:rsid w:val="00F07168"/>
    <w:rsid w:val="00F07E5B"/>
    <w:rsid w:val="00F113E9"/>
    <w:rsid w:val="00F12781"/>
    <w:rsid w:val="00F13164"/>
    <w:rsid w:val="00F214FF"/>
    <w:rsid w:val="00F22D03"/>
    <w:rsid w:val="00F23348"/>
    <w:rsid w:val="00F317DD"/>
    <w:rsid w:val="00F4067C"/>
    <w:rsid w:val="00F45815"/>
    <w:rsid w:val="00F502C1"/>
    <w:rsid w:val="00F50CAE"/>
    <w:rsid w:val="00F53B1B"/>
    <w:rsid w:val="00F5430C"/>
    <w:rsid w:val="00F55269"/>
    <w:rsid w:val="00F5624D"/>
    <w:rsid w:val="00F56CA1"/>
    <w:rsid w:val="00F5792A"/>
    <w:rsid w:val="00F6353D"/>
    <w:rsid w:val="00F63F8A"/>
    <w:rsid w:val="00F71A0F"/>
    <w:rsid w:val="00F71CB1"/>
    <w:rsid w:val="00F727AC"/>
    <w:rsid w:val="00F82873"/>
    <w:rsid w:val="00F83683"/>
    <w:rsid w:val="00F86B5A"/>
    <w:rsid w:val="00F87D18"/>
    <w:rsid w:val="00F90A3A"/>
    <w:rsid w:val="00F9332B"/>
    <w:rsid w:val="00F93472"/>
    <w:rsid w:val="00FA00A1"/>
    <w:rsid w:val="00FA508E"/>
    <w:rsid w:val="00FA6B99"/>
    <w:rsid w:val="00FB24D3"/>
    <w:rsid w:val="00FB4203"/>
    <w:rsid w:val="00FB546E"/>
    <w:rsid w:val="00FB563C"/>
    <w:rsid w:val="00FB5F3A"/>
    <w:rsid w:val="00FB6CB8"/>
    <w:rsid w:val="00FB725B"/>
    <w:rsid w:val="00FC02B4"/>
    <w:rsid w:val="00FC520A"/>
    <w:rsid w:val="00FC6BFE"/>
    <w:rsid w:val="00FC7F57"/>
    <w:rsid w:val="00FD07B9"/>
    <w:rsid w:val="00FD4301"/>
    <w:rsid w:val="00FE14CD"/>
    <w:rsid w:val="00FE5B2D"/>
    <w:rsid w:val="00FE5CD4"/>
    <w:rsid w:val="00FE70AA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5" type="connector" idref="#_x0000_s1040"/>
        <o:r id="V:Rule16" type="connector" idref="#_x0000_s1034"/>
        <o:r id="V:Rule17" type="connector" idref="#_x0000_s1039"/>
        <o:r id="V:Rule18" type="connector" idref="#_x0000_s1035"/>
        <o:r id="V:Rule19" type="connector" idref="#_x0000_s1044"/>
        <o:r id="V:Rule20" type="connector" idref="#_x0000_s1047"/>
        <o:r id="V:Rule21" type="connector" idref="#_x0000_s1046"/>
        <o:r id="V:Rule22" type="connector" idref="#_x0000_s1041"/>
        <o:r id="V:Rule23" type="connector" idref="#_x0000_s1049"/>
        <o:r id="V:Rule24" type="connector" idref="#_x0000_s1036"/>
        <o:r id="V:Rule25" type="connector" idref="#_x0000_s1045"/>
        <o:r id="V:Rule26" type="connector" idref="#_x0000_s1048"/>
        <o:r id="V:Rule27" type="connector" idref="#_x0000_s1050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4E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Title"/>
    <w:basedOn w:val="a"/>
    <w:qFormat/>
    <w:rsid w:val="00860C9E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9">
    <w:name w:val="Plain Text"/>
    <w:basedOn w:val="a"/>
    <w:rsid w:val="00673C3B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7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2472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38541E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Body Text Indent"/>
    <w:basedOn w:val="a"/>
    <w:rsid w:val="0038541E"/>
    <w:pPr>
      <w:spacing w:after="120"/>
      <w:ind w:left="283"/>
    </w:pPr>
  </w:style>
  <w:style w:type="paragraph" w:styleId="ab">
    <w:name w:val="Document Map"/>
    <w:basedOn w:val="a"/>
    <w:link w:val="ac"/>
    <w:rsid w:val="00E822E7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E822E7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1502C"/>
    <w:pPr>
      <w:spacing w:before="84" w:after="84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B61DF7"/>
    <w:pPr>
      <w:tabs>
        <w:tab w:val="center" w:pos="4677"/>
        <w:tab w:val="right" w:pos="9355"/>
      </w:tabs>
    </w:pPr>
  </w:style>
  <w:style w:type="character" w:customStyle="1" w:styleId="af0">
    <w:name w:val="Цветовое выделение"/>
    <w:uiPriority w:val="99"/>
    <w:rsid w:val="00E44A82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E44A8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uiPriority w:val="99"/>
    <w:rsid w:val="00E44A82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656C0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56C0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D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kit.gosuslugi.ru/" TargetMode="External"/><Relationship Id="rId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login.consultant.ru/link/?req=doc&amp;base=LAW&amp;n=4920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2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ykit.gosuslugi.ru/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login.consultant.ru/link/?req=doc&amp;base=LAW&amp;n=492048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765886.1000" TargetMode="External"/><Relationship Id="rId24" Type="http://schemas.openxmlformats.org/officeDocument/2006/relationships/hyperlink" Target="https://login.consultant.ru/link/?req=doc&amp;base=LAW&amp;n=481369&amp;dst=1009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3" Type="http://schemas.openxmlformats.org/officeDocument/2006/relationships/hyperlink" Target="https://login.consultant.ru/link/?req=doc&amp;base=LAW&amp;n=481369" TargetMode="External"/><Relationship Id="rId28" Type="http://schemas.openxmlformats.org/officeDocument/2006/relationships/hyperlink" Target="https://login.consultant.ru/link/?req=doc&amp;base=LAW&amp;n=468949&amp;dst=100015" TargetMode="External"/><Relationship Id="rId10" Type="http://schemas.openxmlformats.org/officeDocument/2006/relationships/hyperlink" Target="garantF1://70765886.10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su@baykit.evenkya.ru" TargetMode="External"/><Relationship Id="rId14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2" Type="http://schemas.openxmlformats.org/officeDocument/2006/relationships/hyperlink" Target="https://login.consultant.ru/link/?req=doc&amp;base=LAW&amp;n=481369" TargetMode="External"/><Relationship Id="rId27" Type="http://schemas.openxmlformats.org/officeDocument/2006/relationships/hyperlink" Target="https://login.consultant.ru/link/?req=doc&amp;base=LAW&amp;n=4920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801F-FBCC-44CE-B49F-C47C17DD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53612</CharactersWithSpaces>
  <SharedDoc>false</SharedDoc>
  <HLinks>
    <vt:vector size="198" baseType="variant">
      <vt:variant>
        <vt:i4>7209066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https://login.consultant.ru/link/?req=doc&amp;base=LAW&amp;n=492048</vt:lpwstr>
      </vt:variant>
      <vt:variant>
        <vt:lpwstr/>
      </vt:variant>
      <vt:variant>
        <vt:i4>3735669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https://login.consultant.ru/link/?req=doc&amp;base=LAW&amp;n=468949&amp;dst=100015</vt:lpwstr>
      </vt:variant>
      <vt:variant>
        <vt:lpwstr/>
      </vt:variant>
      <vt:variant>
        <vt:i4>7209066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https://login.consultant.ru/link/?req=doc&amp;base=LAW&amp;n=492048</vt:lpwstr>
      </vt:variant>
      <vt:variant>
        <vt:lpwstr/>
      </vt:variant>
      <vt:variant>
        <vt:i4>7209066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https://login.consultant.ru/link/?req=doc&amp;base=LAW&amp;n=492048</vt:lpwstr>
      </vt:variant>
      <vt:variant>
        <vt:lpwstr/>
      </vt:variant>
      <vt:variant>
        <vt:i4>7209066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https://login.consultant.ru/link/?req=doc&amp;base=LAW&amp;n=492048</vt:lpwstr>
      </vt:variant>
      <vt:variant>
        <vt:lpwstr/>
      </vt:variant>
      <vt:variant>
        <vt:i4>7209066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https://login.consultant.ru/link/?req=doc&amp;base=LAW&amp;n=492048</vt:lpwstr>
      </vt:variant>
      <vt:variant>
        <vt:lpwstr/>
      </vt:variant>
      <vt:variant>
        <vt:i4>3539059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https://login.consultant.ru/link/?req=doc&amp;base=LAW&amp;n=481369&amp;dst=100938</vt:lpwstr>
      </vt:variant>
      <vt:variant>
        <vt:lpwstr/>
      </vt:variant>
      <vt:variant>
        <vt:i4>7274600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https://login.consultant.ru/link/?req=doc&amp;base=LAW&amp;n=481369</vt:lpwstr>
      </vt:variant>
      <vt:variant>
        <vt:lpwstr/>
      </vt:variant>
      <vt:variant>
        <vt:i4>7274600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https://login.consultant.ru/link/?req=doc&amp;base=LAW&amp;n=481369</vt:lpwstr>
      </vt:variant>
      <vt:variant>
        <vt:lpwstr/>
      </vt:variant>
      <vt:variant>
        <vt:i4>6291509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6291561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https://login.consultant.ru/link/?req=doc&amp;base=LAW&amp;n=481298</vt:lpwstr>
      </vt:variant>
      <vt:variant>
        <vt:lpwstr/>
      </vt:variant>
      <vt:variant>
        <vt:i4>6684725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7209066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https://login.consultant.ru/link/?req=doc&amp;base=LAW&amp;n=492048</vt:lpwstr>
      </vt:variant>
      <vt:variant>
        <vt:lpwstr/>
      </vt:variant>
      <vt:variant>
        <vt:i4>131162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consultantplus://offline/ref=B5EB3CA61CE07F521D293BBFDDB3A3A63346C10245E333FBED1F42BC3BFBC7265E1AEAF8AA3AF82A2DD0F8C9C39D267592EDDA4353T5d1C</vt:lpwstr>
      </vt:variant>
      <vt:variant>
        <vt:lpwstr/>
      </vt:variant>
      <vt:variant>
        <vt:i4>131162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consultantplus://offline/ref=B5EB3CA61CE07F521D293BBFDDB3A3A63346C10245E333FBED1F42BC3BFBC7265E1AEAF8AA3AF82A2DD0F8C9C39D267592EDDA4353T5d1C</vt:lpwstr>
      </vt:variant>
      <vt:variant>
        <vt:lpwstr/>
      </vt:variant>
      <vt:variant>
        <vt:i4>131162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consultantplus://offline/ref=B5EB3CA61CE07F521D293BBFDDB3A3A63346C10245E333FBED1F42BC3BFBC7265E1AEAF8AA3AF82A2DD0F8C9C39D267592EDDA4353T5d1C</vt:lpwstr>
      </vt:variant>
      <vt:variant>
        <vt:lpwstr/>
      </vt:variant>
      <vt:variant>
        <vt:i4>5111894</vt:i4>
      </vt:variant>
      <vt:variant>
        <vt:i4>21</vt:i4>
      </vt:variant>
      <vt:variant>
        <vt:i4>0</vt:i4>
      </vt:variant>
      <vt:variant>
        <vt:i4>5</vt:i4>
      </vt:variant>
      <vt:variant>
        <vt:lpwstr>http://www.baykit-evenkya.ru/</vt:lpwstr>
      </vt:variant>
      <vt:variant>
        <vt:lpwstr/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garantf1://70765886.1000/</vt:lpwstr>
      </vt:variant>
      <vt:variant>
        <vt:lpwstr/>
      </vt:variant>
      <vt:variant>
        <vt:i4>4784129</vt:i4>
      </vt:variant>
      <vt:variant>
        <vt:i4>15</vt:i4>
      </vt:variant>
      <vt:variant>
        <vt:i4>0</vt:i4>
      </vt:variant>
      <vt:variant>
        <vt:i4>5</vt:i4>
      </vt:variant>
      <vt:variant>
        <vt:lpwstr>garantf1://70765886.1000/</vt:lpwstr>
      </vt:variant>
      <vt:variant>
        <vt:lpwstr/>
      </vt:variant>
      <vt:variant>
        <vt:i4>1835135</vt:i4>
      </vt:variant>
      <vt:variant>
        <vt:i4>12</vt:i4>
      </vt:variant>
      <vt:variant>
        <vt:i4>0</vt:i4>
      </vt:variant>
      <vt:variant>
        <vt:i4>5</vt:i4>
      </vt:variant>
      <vt:variant>
        <vt:lpwstr>mailto:msu@baykit.evenkya.ru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http://www.baykit-evenkya.ru/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3342396</vt:i4>
      </vt:variant>
      <vt:variant>
        <vt:i4>0</vt:i4>
      </vt:variant>
      <vt:variant>
        <vt:i4>0</vt:i4>
      </vt:variant>
      <vt:variant>
        <vt:i4>5</vt:i4>
      </vt:variant>
      <vt:variant>
        <vt:lpwstr>https://fias.nalog.ru/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SimonovaEA</cp:lastModifiedBy>
  <cp:revision>5</cp:revision>
  <cp:lastPrinted>2021-04-23T09:03:00Z</cp:lastPrinted>
  <dcterms:created xsi:type="dcterms:W3CDTF">2025-06-23T02:02:00Z</dcterms:created>
  <dcterms:modified xsi:type="dcterms:W3CDTF">2025-07-02T04:38:00Z</dcterms:modified>
</cp:coreProperties>
</file>